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869EF" w14:textId="77777777" w:rsidR="00AC5EBA" w:rsidRPr="00AC5EBA" w:rsidRDefault="00AC5EBA" w:rsidP="00AC5EB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Среда разработки CODESYS v2.3. Стандарт, в рамках которого работает среда разработки. Последовательность действий для настройки в режиме эмулятора и для запуска программы.</w:t>
      </w:r>
    </w:p>
    <w:p w14:paraId="59E49E22" w14:textId="77777777" w:rsidR="00AC5EBA" w:rsidRPr="00AC5EBA" w:rsidRDefault="00AC5EBA" w:rsidP="00AC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CODESYS v2.3 — интегрированная среда для программирования ПЛК по стандарту МЭК 61131-3 (IEC 61131-3), определяющему 5 языков: IL, LD, FBD, SFC, ST. Работает с эмулятором или реальным ПЛК.</w:t>
      </w:r>
    </w:p>
    <w:p w14:paraId="329373EA" w14:textId="77777777" w:rsidR="00AC5EBA" w:rsidRPr="00AC5EBA" w:rsidRDefault="00AC5EBA" w:rsidP="00AC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в эмуляторе:</w:t>
      </w:r>
    </w:p>
    <w:p w14:paraId="5DD2B19F" w14:textId="77777777" w:rsidR="00AC5EBA" w:rsidRPr="00AC5EBA" w:rsidRDefault="00AC5EBA" w:rsidP="00AC5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CODESYS, создать проект (</w:t>
      </w:r>
      <w:proofErr w:type="gram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File &gt;</w:t>
      </w:r>
      <w:proofErr w:type="gram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New), выбрать целевой ПЛК как "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Simulation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" (эмулятор).</w:t>
      </w:r>
    </w:p>
    <w:p w14:paraId="76F503E4" w14:textId="77777777" w:rsidR="00AC5EBA" w:rsidRPr="00AC5EBA" w:rsidRDefault="00AC5EBA" w:rsidP="00AC5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POU (</w:t>
      </w:r>
      <w:proofErr w:type="gram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Resources &gt;</w:t>
      </w:r>
      <w:proofErr w:type="gram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Object &gt; POU), выбрать язык (напр., LD).</w:t>
      </w:r>
    </w:p>
    <w:p w14:paraId="30A32795" w14:textId="77777777" w:rsidR="00AC5EBA" w:rsidRPr="00AC5EBA" w:rsidRDefault="00AC5EBA" w:rsidP="00AC5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код, объявить переменные.</w:t>
      </w:r>
    </w:p>
    <w:p w14:paraId="7E324C60" w14:textId="77777777" w:rsidR="00AC5EBA" w:rsidRPr="00AC5EBA" w:rsidRDefault="00AC5EBA" w:rsidP="00AC5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Скомпилировать (</w:t>
      </w:r>
      <w:proofErr w:type="gram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 &gt;</w:t>
      </w:r>
      <w:proofErr w:type="gram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Build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F11).</w:t>
      </w:r>
    </w:p>
    <w:p w14:paraId="6AA9097D" w14:textId="77777777" w:rsidR="00AC5EBA" w:rsidRPr="00AC5EBA" w:rsidRDefault="00AC5EBA" w:rsidP="00AC5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Подключиться: </w:t>
      </w:r>
      <w:proofErr w:type="gram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Online &gt;</w:t>
      </w:r>
      <w:proofErr w:type="gram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Login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(эмуляция активируется).</w:t>
      </w:r>
    </w:p>
    <w:p w14:paraId="71DE021C" w14:textId="77777777" w:rsidR="00AC5EBA" w:rsidRPr="00AC5EBA" w:rsidRDefault="00AC5EBA" w:rsidP="00AC5E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Запустить: </w:t>
      </w:r>
      <w:proofErr w:type="gram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Online &gt;</w:t>
      </w:r>
      <w:proofErr w:type="gram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Run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03D61E" w14:textId="76B7BF9E" w:rsidR="00AC5EBA" w:rsidRPr="000A288D" w:rsidRDefault="00AC5EBA" w:rsidP="00AC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реального ПЛК: вместо эмулятора выбрать модель ПЛК, настроить связь (Communication 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Parameters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), загрузить (</w:t>
      </w:r>
      <w:proofErr w:type="gram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Online &gt;</w:t>
      </w:r>
      <w:proofErr w:type="gram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Download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затем 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Run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3F13AD" w14:textId="48E29051" w:rsidR="00AC5EBA" w:rsidRPr="000A288D" w:rsidRDefault="00AC5EBA" w:rsidP="00AC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D6A3FC" w14:textId="77777777" w:rsidR="00AC5EBA" w:rsidRPr="00AC5EBA" w:rsidRDefault="00AC5EBA" w:rsidP="00AC5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Типы POU в среде разработки (программа, функциональный блок, функция). Название основного программного POU.</w:t>
      </w:r>
    </w:p>
    <w:p w14:paraId="405DDB0E" w14:textId="77777777" w:rsidR="00AC5EBA" w:rsidRPr="00AC5EBA" w:rsidRDefault="00AC5EBA" w:rsidP="00AC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POU (Program Organization Unit) — базовые модули программы по МЭК 61131-3, обеспечивающие модульность и повторное использование кода. Они включают декларацию переменных (VAR) и тело на одном из языков.</w:t>
      </w:r>
    </w:p>
    <w:p w14:paraId="6BA98020" w14:textId="77777777" w:rsidR="00AC5EBA" w:rsidRPr="00AC5EBA" w:rsidRDefault="00AC5EBA" w:rsidP="00AC5E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Программа (PROGRAM)</w:t>
      </w: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: Основной исполняемый модуль, описывает логику управления, вызывается циклично задачей ПЛК. Не хранит состояние между вызовами, может вызывать другие POU. Используется для главной логики, где требуется последовательное выполнение.</w:t>
      </w:r>
    </w:p>
    <w:p w14:paraId="60A535DF" w14:textId="77777777" w:rsidR="00AC5EBA" w:rsidRPr="00AC5EBA" w:rsidRDefault="00AC5EBA" w:rsidP="00AC5E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Функциональный блок (FUNCTION_BLOCK)</w:t>
      </w: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: Модуль с состоянием (внутренняя память VAR_RETAIN или VAR), входами (IN), выходами (OUT), VAR_INPUT/OUTPUT. Создаются экземпляры (инстансы) для повторного использования (например, таймер TON с IN, PT, Q, ET). Хранит данные между циклами, идеален для объектов с памятью (счетчики, ПИД-регуляторы).</w:t>
      </w:r>
    </w:p>
    <w:p w14:paraId="3D109BBB" w14:textId="77777777" w:rsidR="00AC5EBA" w:rsidRPr="00AC5EBA" w:rsidRDefault="00AC5EBA" w:rsidP="00AC5E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 (FUNCTION)</w:t>
      </w:r>
      <w:proofErr w:type="gram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: Без</w:t>
      </w:r>
      <w:proofErr w:type="gram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состояния, возвращает одно значение (OUT), не хранит данные. Входные параметры (IN), вычисляет результат на основе входов (например, математические операции). Не имеет внутренней памяти, вызывается как подпрограмма.</w:t>
      </w:r>
    </w:p>
    <w:p w14:paraId="4133281B" w14:textId="77777777" w:rsidR="00AC5EBA" w:rsidRPr="00AC5EBA" w:rsidRDefault="00AC5EBA" w:rsidP="00AC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Основной POU — </w:t>
      </w:r>
      <w:r w:rsidRPr="00AC5E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PLC_PRG</w:t>
      </w:r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(тип PROGRAM), вызывается автоматически каждый цикл ПЛК, должен быть в каждом проекте. В нем размещают вызовы других POU и моделирование (см. стр. 16). Пример: в PLC_PRG вызвать FB таймера: </w:t>
      </w:r>
      <w:proofErr w:type="spellStart"/>
      <w:proofErr w:type="gram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MyTimer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IN := 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PT := T#5s); 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:= </w:t>
      </w:r>
      <w:proofErr w:type="spellStart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MyTimer.Q</w:t>
      </w:r>
      <w:proofErr w:type="spellEnd"/>
      <w:r w:rsidRPr="00AC5EBA">
        <w:rPr>
          <w:rFonts w:ascii="Times New Roman" w:eastAsia="Times New Roman" w:hAnsi="Times New Roman" w:cs="Times New Roman"/>
          <w:sz w:val="28"/>
          <w:szCs w:val="28"/>
          <w:lang w:eastAsia="ru-RU"/>
        </w:rPr>
        <w:t>;.</w:t>
      </w:r>
    </w:p>
    <w:p w14:paraId="36C73D4F" w14:textId="3056013C" w:rsidR="00AC5EBA" w:rsidRPr="000A288D" w:rsidRDefault="00AC5EBA" w:rsidP="00AC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5FE175" w14:textId="77777777" w:rsidR="00F71FFF" w:rsidRPr="00F71FFF" w:rsidRDefault="00F71FFF" w:rsidP="00F71F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Язык LD. Причины появления. Особенности. Структура окна разработки, основные компоненты языка (контакты, обмотки, функциональные блоки).</w:t>
      </w:r>
    </w:p>
    <w:p w14:paraId="57593179" w14:textId="77777777" w:rsidR="00F71FFF" w:rsidRPr="00F71FFF" w:rsidRDefault="00F71FFF" w:rsidP="00F71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LD (</w:t>
      </w:r>
      <w:proofErr w:type="spell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Ladder</w:t>
      </w:r>
      <w:proofErr w:type="spell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, лестничная диаграмма или релейно-контактные схемы) появился для имитации релейной логики, чтобы облегчить переход от электромеханических реле к цифровым ПЛК инженерам-электрикам (1970-80-е гг.). Стандарт МЭК 61131-3 сделал его универсальным.</w:t>
      </w:r>
    </w:p>
    <w:p w14:paraId="13CBE56C" w14:textId="77777777" w:rsidR="00F71FFF" w:rsidRPr="00F71FFF" w:rsidRDefault="00F71FFF" w:rsidP="00F71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Особенности: Графический, низкоуровневый, цикличное выполнение слева направо, сверху вниз (сети — </w:t>
      </w:r>
      <w:proofErr w:type="spell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rung</w:t>
      </w:r>
      <w:proofErr w:type="spell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). Булева логика (AND/OR/NOT), простота для дискретных систем (</w:t>
      </w:r>
      <w:proofErr w:type="spell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</w:t>
      </w:r>
      <w:proofErr w:type="spell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</w:t>
      </w:r>
      <w:proofErr w:type="spell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). Неудобен для сложных алгоритмов, но интуитивен. Поддерживает параллельные ветви, но не циклы. Выполняется в цикле ПЛК: опрос входов, исполнение, установка выходов.</w:t>
      </w:r>
    </w:p>
    <w:p w14:paraId="102D1A62" w14:textId="77777777" w:rsidR="00F71FFF" w:rsidRPr="00F71FFF" w:rsidRDefault="00F71FFF" w:rsidP="00F71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окна в CODESYS:</w:t>
      </w:r>
    </w:p>
    <w:p w14:paraId="2D59D348" w14:textId="77777777" w:rsidR="00F71FFF" w:rsidRPr="00F71FFF" w:rsidRDefault="00F71FFF" w:rsidP="00F71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Левая/правая шина питания (синие линии, ток "течет" слева направо).</w:t>
      </w:r>
    </w:p>
    <w:p w14:paraId="6A0B350A" w14:textId="77777777" w:rsidR="00F71FFF" w:rsidRPr="00F71FFF" w:rsidRDefault="00F71FFF" w:rsidP="00F71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 (горизонтальные строки, нумерованные).</w:t>
      </w:r>
    </w:p>
    <w:p w14:paraId="4AFEB033" w14:textId="77777777" w:rsidR="00F71FFF" w:rsidRPr="00F71FFF" w:rsidRDefault="00F71FFF" w:rsidP="00F71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 инструментов: контакты, катушки, FB, джамперы.</w:t>
      </w:r>
    </w:p>
    <w:p w14:paraId="27BA8020" w14:textId="77777777" w:rsidR="00F71FFF" w:rsidRPr="00F71FFF" w:rsidRDefault="00F71FFF" w:rsidP="00F71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Секция переменных (VAR сверху).</w:t>
      </w:r>
    </w:p>
    <w:p w14:paraId="38D21F2C" w14:textId="77777777" w:rsidR="00F71FFF" w:rsidRPr="00F71FFF" w:rsidRDefault="00F71FFF" w:rsidP="00F71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сообщений снизу для ошибок.</w:t>
      </w:r>
    </w:p>
    <w:p w14:paraId="7002A2C3" w14:textId="77777777" w:rsidR="00F71FFF" w:rsidRPr="00F71FFF" w:rsidRDefault="00F71FFF" w:rsidP="00F71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компоненты:</w:t>
      </w:r>
    </w:p>
    <w:p w14:paraId="302B137E" w14:textId="77777777" w:rsidR="00F71FFF" w:rsidRPr="00F71FFF" w:rsidRDefault="00F71FFF" w:rsidP="00F71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Контакты</w:t>
      </w:r>
      <w:proofErr w:type="gram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: Нормально</w:t>
      </w:r>
      <w:proofErr w:type="gram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разомкнутый (—| |—) — пропускает ток если переменная TRUE; нормально замкнутый (—|/|—) — если FALSE. Связаны с BOOL (входы %IX, переменные). P-импульс (—|P|—) на фронте, N (—|N|—) на спаде.</w:t>
      </w:r>
    </w:p>
    <w:p w14:paraId="7F979DF7" w14:textId="77777777" w:rsidR="00F71FFF" w:rsidRPr="00F71FFF" w:rsidRDefault="00F71FFF" w:rsidP="00F71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Обмотки (катушки)</w:t>
      </w: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Обычная (</w:t>
      </w:r>
      <w:proofErr w:type="gram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—( )</w:t>
      </w:r>
      <w:proofErr w:type="gram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—) — устанавливает BOOL в TRUE при токе; </w:t>
      </w:r>
      <w:proofErr w:type="spell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(—(S)—) — фиксирует TRUE до </w:t>
      </w:r>
      <w:proofErr w:type="spell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reset</w:t>
      </w:r>
      <w:proofErr w:type="spell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reset</w:t>
      </w:r>
      <w:proofErr w:type="spell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(—(R)—) — сбрасывает. P (—(P)—) импульс на фронте, N на спаде. Выходы %QX.</w:t>
      </w:r>
    </w:p>
    <w:p w14:paraId="7693FAB9" w14:textId="77777777" w:rsidR="00F71FFF" w:rsidRPr="00F71FFF" w:rsidRDefault="00F71FFF" w:rsidP="00F71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блоки</w:t>
      </w: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Прямоугольники с входами слева (IN, PT), выходами справа (Q, ET). Примеры: таймеры (TON — задержка вкл., TOF — выкл., TP — импульс); счетчики (CTU, CTD). Вызываются в сети, требуют инстансов (</w:t>
      </w:r>
      <w:proofErr w:type="spellStart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MyTimer</w:t>
      </w:r>
      <w:proofErr w:type="spellEnd"/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t>: TON;).</w:t>
      </w:r>
    </w:p>
    <w:p w14:paraId="26067DED" w14:textId="77777777" w:rsidR="00F71FFF" w:rsidRPr="00F71FFF" w:rsidRDefault="00F71FFF" w:rsidP="00F71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1F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Пример: Минимальная программа — мигание с таймерами TP (см. рис. 10, стр. 17-21). Ток течет только если сеть замкнута.</w:t>
      </w:r>
    </w:p>
    <w:p w14:paraId="6B1E9B2A" w14:textId="77777777" w:rsidR="003D67D4" w:rsidRPr="003D67D4" w:rsidRDefault="003D67D4" w:rsidP="003D6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Назовите возможные критерии и классификации ПЛК.</w:t>
      </w:r>
    </w:p>
    <w:p w14:paraId="10338675" w14:textId="77777777" w:rsidR="003D67D4" w:rsidRPr="003D67D4" w:rsidRDefault="003D67D4" w:rsidP="003D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 классификации:</w:t>
      </w:r>
    </w:p>
    <w:p w14:paraId="23B9F512" w14:textId="77777777" w:rsidR="003D67D4" w:rsidRPr="003D67D4" w:rsidRDefault="003D67D4" w:rsidP="003D67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количеству I/O: микро (до 32), малые (32-128), средние (128-1024), большие (&gt;1024).</w:t>
      </w:r>
    </w:p>
    <w:p w14:paraId="2FFB80B7" w14:textId="77777777" w:rsidR="003D67D4" w:rsidRPr="003D67D4" w:rsidRDefault="003D67D4" w:rsidP="003D67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конструкции: моноблочные, модульные (расширяемые).</w:t>
      </w:r>
    </w:p>
    <w:p w14:paraId="5E85C9C4" w14:textId="77777777" w:rsidR="003D67D4" w:rsidRPr="003D67D4" w:rsidRDefault="003D67D4" w:rsidP="003D67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производительности: низкая (цикл &gt;10мс), средняя (1-10мс), высокая (&lt;1мс).</w:t>
      </w:r>
    </w:p>
    <w:p w14:paraId="4D9A4383" w14:textId="77777777" w:rsidR="003D67D4" w:rsidRPr="003D67D4" w:rsidRDefault="003D67D4" w:rsidP="003D67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среде: стандартные (офис), промышленные (агрессивные, IP65+).</w:t>
      </w:r>
    </w:p>
    <w:p w14:paraId="321CD43A" w14:textId="77777777" w:rsidR="003D67D4" w:rsidRPr="003D67D4" w:rsidRDefault="003D67D4" w:rsidP="003D67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типу: дискретные, аналоговые, смешанные; с/без сетевых интерфейсов.</w:t>
      </w:r>
    </w:p>
    <w:p w14:paraId="17069488" w14:textId="77777777" w:rsidR="003D67D4" w:rsidRPr="003D67D4" w:rsidRDefault="003D67D4" w:rsidP="003D6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Классификации по типам:</w:t>
      </w:r>
    </w:p>
    <w:p w14:paraId="727CE89D" w14:textId="77777777" w:rsidR="003D67D4" w:rsidRPr="003D67D4" w:rsidRDefault="003D67D4" w:rsidP="003D67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Собственно ПЛК (микропроцессорные устройства для реального времени).</w:t>
      </w:r>
    </w:p>
    <w:p w14:paraId="3CF4CC9E" w14:textId="77777777" w:rsidR="003D67D4" w:rsidRPr="003D67D4" w:rsidRDefault="003D67D4" w:rsidP="003D67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sz w:val="28"/>
          <w:szCs w:val="28"/>
          <w:lang w:eastAsia="ru-RU"/>
        </w:rPr>
        <w:t>IBM-PC совместимые (промышленные ПК с ОС реального времени).</w:t>
      </w:r>
    </w:p>
    <w:p w14:paraId="165A8D5C" w14:textId="77777777" w:rsidR="003D67D4" w:rsidRPr="003D67D4" w:rsidRDefault="003D67D4" w:rsidP="003D67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7D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ОПЛК (ПЛК с встроенной операторской панелью, часто на Linux).</w:t>
      </w:r>
    </w:p>
    <w:p w14:paraId="3A69EEA3" w14:textId="77777777" w:rsidR="00CF4A3D" w:rsidRPr="00CF4A3D" w:rsidRDefault="00CF4A3D" w:rsidP="00CF4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Язык программирования ST. Основные характеристики языка. Какие программные блоки на нем чаще всего создаются.</w:t>
      </w:r>
    </w:p>
    <w:p w14:paraId="0CF4BBB5" w14:textId="77777777" w:rsidR="00CF4A3D" w:rsidRPr="00CF4A3D" w:rsidRDefault="00CF4A3D" w:rsidP="00CF4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ST (</w:t>
      </w:r>
      <w:proofErr w:type="spellStart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Structured</w:t>
      </w:r>
      <w:proofErr w:type="spellEnd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Text, структурированный текст) — текстовый, высокоуровневый язык, адаптированный из </w:t>
      </w:r>
      <w:proofErr w:type="spellStart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Pascal</w:t>
      </w:r>
      <w:proofErr w:type="spellEnd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промышленной автоматизации (стр. 28). Стандарт МЭК 61131-3, строгий контроль типов, отсутствие указателей и побочных эффектов для снижения ошибок.</w:t>
      </w:r>
    </w:p>
    <w:p w14:paraId="23D1D616" w14:textId="77777777" w:rsidR="00CF4A3D" w:rsidRPr="00CF4A3D" w:rsidRDefault="00CF4A3D" w:rsidP="00CF4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Характеристики:</w:t>
      </w:r>
    </w:p>
    <w:p w14:paraId="440EE0D6" w14:textId="77777777" w:rsidR="00CF4A3D" w:rsidRPr="00CF4A3D" w:rsidRDefault="00CF4A3D" w:rsidP="00CF4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Структурированный: Операторы IF/THEN/ELSE, CASE, FOR, WHILE, REPEAT/UNTIL; выражения (арифметика, логика, сравнения).</w:t>
      </w:r>
    </w:p>
    <w:p w14:paraId="09D4393A" w14:textId="77777777" w:rsidR="00CF4A3D" w:rsidRPr="00CF4A3D" w:rsidRDefault="00CF4A3D" w:rsidP="00CF4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Типизация: Строгая (BOOL, INT, REAL, TIME), массивы, структуры; неявные преобразования запрещены.</w:t>
      </w:r>
    </w:p>
    <w:p w14:paraId="2DA4247D" w14:textId="77777777" w:rsidR="00CF4A3D" w:rsidRPr="00CF4A3D" w:rsidRDefault="00CF4A3D" w:rsidP="00CF4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Модульность: Вызов POU (FB, функций), присваивания </w:t>
      </w:r>
      <w:proofErr w:type="gramStart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(:=</w:t>
      </w:r>
      <w:proofErr w:type="gramEnd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комментарии (* *).</w:t>
      </w:r>
    </w:p>
    <w:p w14:paraId="0D188EA7" w14:textId="77777777" w:rsidR="00CF4A3D" w:rsidRPr="00CF4A3D" w:rsidRDefault="00CF4A3D" w:rsidP="00CF4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Удобен для математики, алгоритмов, условий; компактный, читаемый, но требует знаний синтаксиса.</w:t>
      </w:r>
    </w:p>
    <w:p w14:paraId="02255BD6" w14:textId="77777777" w:rsidR="00CF4A3D" w:rsidRPr="00CF4A3D" w:rsidRDefault="00CF4A3D" w:rsidP="00CF4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Выполнение: Последовательное, сверху вниз, в цикле ПЛК.</w:t>
      </w:r>
    </w:p>
    <w:p w14:paraId="6E40D8F0" w14:textId="77777777" w:rsidR="00CF4A3D" w:rsidRPr="00CF4A3D" w:rsidRDefault="00CF4A3D" w:rsidP="00CF4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 Гибкость для сложной логики, циклов; интегрируется с другими языками МЭК.</w:t>
      </w:r>
    </w:p>
    <w:p w14:paraId="48CF51DF" w14:textId="77777777" w:rsidR="00CF4A3D" w:rsidRPr="00CF4A3D" w:rsidRDefault="00CF4A3D" w:rsidP="00CF4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Чаще создаются:</w:t>
      </w:r>
    </w:p>
    <w:p w14:paraId="5484AAF5" w14:textId="77777777" w:rsidR="00CF4A3D" w:rsidRPr="00CF4A3D" w:rsidRDefault="00CF4A3D" w:rsidP="00CF4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Функции (FUNCTION)</w:t>
      </w: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Для расчетов без состояния (например, вычисление среднего: FUNCTION AVG: REAL; VAR_INPUT </w:t>
      </w:r>
      <w:proofErr w:type="spellStart"/>
      <w:proofErr w:type="gramStart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a,b</w:t>
      </w:r>
      <w:proofErr w:type="spellEnd"/>
      <w:proofErr w:type="gramEnd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: REAL; END_VAR; AVG := (</w:t>
      </w:r>
      <w:proofErr w:type="spellStart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a+b</w:t>
      </w:r>
      <w:proofErr w:type="spellEnd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)/2; END_FUNCTION).</w:t>
      </w:r>
    </w:p>
    <w:p w14:paraId="009F55C5" w14:textId="77777777" w:rsidR="00CF4A3D" w:rsidRPr="00CF4A3D" w:rsidRDefault="00CF4A3D" w:rsidP="00CF4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F4A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блоки (FUNCTION_BLOCK)</w:t>
      </w: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Для режимов с памятью </w:t>
      </w:r>
      <w:r w:rsidRPr="00CF4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ПИД</w:t>
      </w:r>
      <w:r w:rsidRPr="00CF4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фильтры</w:t>
      </w:r>
      <w:r w:rsidRPr="00CF4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CF4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MyPID</w:t>
      </w:r>
      <w:proofErr w:type="spellEnd"/>
      <w:r w:rsidRPr="00CF4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CF4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 := Error, KP := 1.0); Out := </w:t>
      </w:r>
      <w:proofErr w:type="spellStart"/>
      <w:r w:rsidRPr="00CF4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MyPID.OUT</w:t>
      </w:r>
      <w:proofErr w:type="spellEnd"/>
      <w:r w:rsidRPr="00CF4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;).</w:t>
      </w:r>
    </w:p>
    <w:p w14:paraId="7BAA1518" w14:textId="77777777" w:rsidR="00CF4A3D" w:rsidRPr="00CF4A3D" w:rsidRDefault="00CF4A3D" w:rsidP="00CF4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 (PROGRAM)</w:t>
      </w: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: Основной PLC_PRG для гибкой логики, когда LD/FBD недостаточно (циклы, условия, математика). Пример вызова таймера: CMD_</w:t>
      </w:r>
      <w:proofErr w:type="gramStart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TMR(</w:t>
      </w:r>
      <w:proofErr w:type="gramEnd"/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IN := %IX3, PT := T#10s); A := CMD_TMR.Q; (стр. 28).</w:t>
      </w:r>
    </w:p>
    <w:p w14:paraId="46F83234" w14:textId="77777777" w:rsidR="00CF4A3D" w:rsidRPr="00CF4A3D" w:rsidRDefault="00CF4A3D" w:rsidP="00CF4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4A3D">
        <w:rPr>
          <w:rFonts w:ascii="Times New Roman" w:eastAsia="Times New Roman" w:hAnsi="Times New Roman" w:cs="Times New Roman"/>
          <w:sz w:val="28"/>
          <w:szCs w:val="28"/>
          <w:lang w:eastAsia="ru-RU"/>
        </w:rPr>
        <w:t>ST подходит для профессионалов, сочетается с SFC для последовательностей.</w:t>
      </w:r>
    </w:p>
    <w:p w14:paraId="57BBA72A" w14:textId="77777777" w:rsidR="009601CE" w:rsidRPr="009601CE" w:rsidRDefault="009601CE" w:rsidP="00960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601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Типовые значения напряжений и токов систем автоматизации.</w:t>
      </w:r>
    </w:p>
    <w:p w14:paraId="5508EBBF" w14:textId="77777777" w:rsidR="009601CE" w:rsidRPr="009601CE" w:rsidRDefault="009601CE" w:rsidP="00960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1CE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Типовые значения (стр. 11, таблица 1):</w:t>
      </w:r>
    </w:p>
    <w:p w14:paraId="5248E809" w14:textId="77777777" w:rsidR="009601CE" w:rsidRPr="009601CE" w:rsidRDefault="009601CE" w:rsidP="009601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1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Напряжения (постоянные)</w:t>
      </w:r>
      <w:r w:rsidRPr="009601CE">
        <w:rPr>
          <w:rFonts w:ascii="Times New Roman" w:eastAsia="Times New Roman" w:hAnsi="Times New Roman" w:cs="Times New Roman"/>
          <w:sz w:val="28"/>
          <w:szCs w:val="28"/>
          <w:lang w:eastAsia="ru-RU"/>
        </w:rPr>
        <w:t>: 0-5В или ±5В (TTL-логика, низкий уровень); 0-10В или ±10В (аналоговые сигналы, датчики); 24В (стандарт промышленный, помехоустойчивость, дискретные I/O); 48В (длинные линии, высокая защита).</w:t>
      </w:r>
    </w:p>
    <w:p w14:paraId="51FA7F74" w14:textId="77777777" w:rsidR="009601CE" w:rsidRPr="009601CE" w:rsidRDefault="009601CE" w:rsidP="009601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1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Токи (постоянные)</w:t>
      </w:r>
      <w:r w:rsidRPr="009601CE">
        <w:rPr>
          <w:rFonts w:ascii="Times New Roman" w:eastAsia="Times New Roman" w:hAnsi="Times New Roman" w:cs="Times New Roman"/>
          <w:sz w:val="28"/>
          <w:szCs w:val="28"/>
          <w:lang w:eastAsia="ru-RU"/>
        </w:rPr>
        <w:t>: 0-20мА или 4-20мА (аналоговые, 4-20мА для обнаружения обрыва цепи — 0мА = ошибка). Ток нагрузки на выходах: 0.5-2А (реле, транзисторы).</w:t>
      </w:r>
    </w:p>
    <w:p w14:paraId="11F86B59" w14:textId="77777777" w:rsidR="009601CE" w:rsidRPr="009601CE" w:rsidRDefault="009601CE" w:rsidP="009601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1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Другие</w:t>
      </w:r>
      <w:r w:rsidRPr="009601CE">
        <w:rPr>
          <w:rFonts w:ascii="Times New Roman" w:eastAsia="Times New Roman" w:hAnsi="Times New Roman" w:cs="Times New Roman"/>
          <w:sz w:val="28"/>
          <w:szCs w:val="28"/>
          <w:lang w:eastAsia="ru-RU"/>
        </w:rPr>
        <w:t>: 110/220В AC для питания; стандарты зависят от модуля (например, 24В/0.5А для дискретных выходов).</w:t>
      </w:r>
    </w:p>
    <w:p w14:paraId="481C277D" w14:textId="77777777" w:rsidR="00DF6948" w:rsidRPr="000A288D" w:rsidRDefault="00DF6948" w:rsidP="002B7086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28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Значения стандартизированы для </w:t>
      </w:r>
      <w:proofErr w:type="spellStart"/>
      <w:r w:rsidRPr="000A28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помехозащиты</w:t>
      </w:r>
      <w:proofErr w:type="spellEnd"/>
      <w:r w:rsidRPr="000A288D">
        <w:rPr>
          <w:rFonts w:ascii="Times New Roman" w:eastAsia="Times New Roman" w:hAnsi="Times New Roman" w:cs="Times New Roman"/>
          <w:sz w:val="28"/>
          <w:szCs w:val="28"/>
          <w:lang w:eastAsia="ru-RU"/>
        </w:rPr>
        <w:t>, безопасности; зависят от спецификации модуля I/O.</w:t>
      </w:r>
    </w:p>
    <w:p w14:paraId="6E7A2280" w14:textId="77777777" w:rsidR="00F71FFF" w:rsidRPr="00AC5EBA" w:rsidRDefault="00F71FFF" w:rsidP="00AC5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1F4371" w14:textId="678ECCAF" w:rsidR="00E17C6D" w:rsidRPr="00E17C6D" w:rsidRDefault="00352D4F" w:rsidP="00E17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A28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="00E17C6D" w:rsidRPr="00E17C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Язык программирования SFC. Понятие действия. Неявные переменные шагов SFC. Параллельные и альтернативные ветви SFC.</w:t>
      </w:r>
    </w:p>
    <w:p w14:paraId="3B6B179C" w14:textId="77777777" w:rsidR="00E17C6D" w:rsidRPr="00E17C6D" w:rsidRDefault="00E17C6D" w:rsidP="00E17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Действие: блок кода (на любом МЭК-языке), связанный с шагом; выполняется по классификатору; может быть входным (при входе), выходным (при выходе) или обычным.</w:t>
      </w:r>
    </w:p>
    <w:p w14:paraId="16759DCB" w14:textId="77777777" w:rsidR="00E17C6D" w:rsidRPr="00E17C6D" w:rsidRDefault="00E17C6D" w:rsidP="00E17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Неявные переменные (для МЭК-шагов):</w:t>
      </w:r>
    </w:p>
    <w:p w14:paraId="393335EF" w14:textId="77777777" w:rsidR="00E17C6D" w:rsidRPr="00E17C6D" w:rsidRDefault="00E17C6D" w:rsidP="00E17C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StepName</w:t>
      </w:r>
      <w:proofErr w:type="spellEnd"/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&gt;.x: TRUE если шаг активен в текущем цикле (выполняется).</w:t>
      </w:r>
    </w:p>
    <w:p w14:paraId="7CA8ECB5" w14:textId="77777777" w:rsidR="00E17C6D" w:rsidRPr="00E17C6D" w:rsidRDefault="00E17C6D" w:rsidP="00E17C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StepName</w:t>
      </w:r>
      <w:proofErr w:type="spellEnd"/>
      <w:proofErr w:type="gramStart"/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&gt;._</w:t>
      </w:r>
      <w:proofErr w:type="gramEnd"/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x: TRUE если шаг будет активен в следующем цикле.</w:t>
      </w:r>
    </w:p>
    <w:p w14:paraId="778DE89E" w14:textId="77777777" w:rsidR="00E17C6D" w:rsidRPr="00E17C6D" w:rsidRDefault="00E17C6D" w:rsidP="00E17C6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StepName</w:t>
      </w:r>
      <w:proofErr w:type="spellEnd"/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&gt;.t: TIME — время активности шага с момента активации.</w:t>
      </w:r>
    </w:p>
    <w:p w14:paraId="1A21E1D3" w14:textId="77777777" w:rsidR="00E17C6D" w:rsidRPr="00E17C6D" w:rsidRDefault="00E17C6D" w:rsidP="00E17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Ветви:</w:t>
      </w:r>
    </w:p>
    <w:p w14:paraId="20E108D6" w14:textId="77777777" w:rsidR="00E17C6D" w:rsidRPr="00E17C6D" w:rsidRDefault="00E17C6D" w:rsidP="00E17C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Параллельные: две+ ветви стартуют/завершаются одновременно (двойные линии); все шаги активны параллельно; синхронизация на слиянии (все завершены).</w:t>
      </w:r>
    </w:p>
    <w:p w14:paraId="741CC185" w14:textId="77777777" w:rsidR="00E17C6D" w:rsidRPr="00E17C6D" w:rsidRDefault="00E17C6D" w:rsidP="00E17C6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7C6D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Альтернативные: две+ ветви с условиями переходов; проверяются слева направо; только одна активируется (первая TRUE); сливаются в один шаг.</w:t>
      </w:r>
    </w:p>
    <w:p w14:paraId="21D7063A" w14:textId="77777777" w:rsidR="00D46D76" w:rsidRPr="000A288D" w:rsidRDefault="00D46D76" w:rsidP="00D46D76">
      <w:pPr>
        <w:pStyle w:val="3"/>
        <w:rPr>
          <w:sz w:val="28"/>
          <w:szCs w:val="28"/>
        </w:rPr>
      </w:pPr>
      <w:r w:rsidRPr="000A288D">
        <w:rPr>
          <w:sz w:val="28"/>
          <w:szCs w:val="28"/>
        </w:rPr>
        <w:t xml:space="preserve">10. Фиксация значений переменных в </w:t>
      </w:r>
      <w:proofErr w:type="spellStart"/>
      <w:r w:rsidRPr="000A288D">
        <w:rPr>
          <w:sz w:val="28"/>
          <w:szCs w:val="28"/>
        </w:rPr>
        <w:t>CoDeSys</w:t>
      </w:r>
      <w:proofErr w:type="spellEnd"/>
      <w:r w:rsidRPr="000A288D">
        <w:rPr>
          <w:sz w:val="28"/>
          <w:szCs w:val="28"/>
        </w:rPr>
        <w:t>. Что это за механизм и с какой целью он внедрён.</w:t>
      </w:r>
    </w:p>
    <w:p w14:paraId="51169C5C" w14:textId="77777777" w:rsidR="00D46D76" w:rsidRPr="000A288D" w:rsidRDefault="00D46D76" w:rsidP="00D46D76">
      <w:pPr>
        <w:pStyle w:val="a3"/>
        <w:rPr>
          <w:sz w:val="28"/>
          <w:szCs w:val="28"/>
        </w:rPr>
      </w:pPr>
      <w:r w:rsidRPr="000A288D">
        <w:rPr>
          <w:sz w:val="28"/>
          <w:szCs w:val="28"/>
        </w:rPr>
        <w:t>Фиксация (</w:t>
      </w:r>
      <w:proofErr w:type="spellStart"/>
      <w:r w:rsidRPr="000A288D">
        <w:rPr>
          <w:sz w:val="28"/>
          <w:szCs w:val="28"/>
        </w:rPr>
        <w:t>forcing</w:t>
      </w:r>
      <w:proofErr w:type="spellEnd"/>
      <w:r w:rsidRPr="000A288D">
        <w:rPr>
          <w:sz w:val="28"/>
          <w:szCs w:val="28"/>
        </w:rPr>
        <w:t xml:space="preserve">) — принудительная установка значения переменной, блокирующая её изменение программой ПЛК. Выполняется: </w:t>
      </w:r>
      <w:proofErr w:type="gramStart"/>
      <w:r w:rsidRPr="000A288D">
        <w:rPr>
          <w:sz w:val="28"/>
          <w:szCs w:val="28"/>
        </w:rPr>
        <w:t>Online &gt;</w:t>
      </w:r>
      <w:proofErr w:type="gramEnd"/>
      <w:r w:rsidRPr="000A288D">
        <w:rPr>
          <w:sz w:val="28"/>
          <w:szCs w:val="28"/>
        </w:rPr>
        <w:t xml:space="preserve"> Force </w:t>
      </w:r>
      <w:proofErr w:type="spellStart"/>
      <w:r w:rsidRPr="000A288D">
        <w:rPr>
          <w:sz w:val="28"/>
          <w:szCs w:val="28"/>
        </w:rPr>
        <w:t>values</w:t>
      </w:r>
      <w:proofErr w:type="spellEnd"/>
      <w:r w:rsidRPr="000A288D">
        <w:rPr>
          <w:sz w:val="28"/>
          <w:szCs w:val="28"/>
        </w:rPr>
        <w:t xml:space="preserve"> (F7). Значение выделяется красным.</w:t>
      </w:r>
    </w:p>
    <w:p w14:paraId="6B796596" w14:textId="77777777" w:rsidR="00D46D76" w:rsidRPr="000A288D" w:rsidRDefault="00D46D76" w:rsidP="00D46D76">
      <w:pPr>
        <w:pStyle w:val="a3"/>
        <w:rPr>
          <w:sz w:val="28"/>
          <w:szCs w:val="28"/>
        </w:rPr>
      </w:pPr>
      <w:r w:rsidRPr="000A288D">
        <w:rPr>
          <w:sz w:val="28"/>
          <w:szCs w:val="28"/>
        </w:rPr>
        <w:t xml:space="preserve">Цель: отладка и тестирование; симуляция входов/выходов без реального оборудования; безопасное вмешательство в процесс (напр., фиксация сигнала для проверки реакции); предотвращение нежелательных изменений во время </w:t>
      </w:r>
      <w:proofErr w:type="spellStart"/>
      <w:r w:rsidRPr="000A288D">
        <w:rPr>
          <w:sz w:val="28"/>
          <w:szCs w:val="28"/>
        </w:rPr>
        <w:t>дебаггинга</w:t>
      </w:r>
      <w:proofErr w:type="spellEnd"/>
      <w:r w:rsidRPr="000A288D">
        <w:rPr>
          <w:sz w:val="28"/>
          <w:szCs w:val="28"/>
        </w:rPr>
        <w:t>.</w:t>
      </w:r>
    </w:p>
    <w:p w14:paraId="65486421" w14:textId="77777777" w:rsidR="009F625A" w:rsidRPr="009F625A" w:rsidRDefault="009F625A" w:rsidP="009F6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F62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В какой последовательности осуществляется проверка логических условий переходов на диаграммах SFC. С помощью какого метода можно измерять время выполнения (активности) шага SFC?</w:t>
      </w:r>
    </w:p>
    <w:p w14:paraId="253621B4" w14:textId="77777777" w:rsidR="009F625A" w:rsidRPr="009F625A" w:rsidRDefault="009F625A" w:rsidP="009F6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625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проверки условий переходов в SFC (стр. 30):</w:t>
      </w:r>
    </w:p>
    <w:p w14:paraId="28B7B675" w14:textId="77777777" w:rsidR="009F625A" w:rsidRPr="009F625A" w:rsidRDefault="009F625A" w:rsidP="009F62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625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действий активных шагов (деактивация, затем активация в алфавитном порядке).</w:t>
      </w:r>
    </w:p>
    <w:p w14:paraId="2ADF6598" w14:textId="77777777" w:rsidR="009F625A" w:rsidRPr="009F625A" w:rsidRDefault="009F625A" w:rsidP="009F62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625A">
        <w:rPr>
          <w:rFonts w:ascii="Times New Roman" w:eastAsia="Times New Roman" w:hAnsi="Times New Roman" w:cs="Times New Roman"/>
          <w:sz w:val="28"/>
          <w:szCs w:val="28"/>
          <w:lang w:eastAsia="ru-RU"/>
        </w:rPr>
        <w:t>В альтернативных ветвях: слева направо — первое TRUE активирует ветвь, остальные игнорируются.</w:t>
      </w:r>
    </w:p>
    <w:p w14:paraId="57494FCF" w14:textId="77777777" w:rsidR="009F625A" w:rsidRPr="009F625A" w:rsidRDefault="009F625A" w:rsidP="009F62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625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параллельных: все условия независимо — ветви активируются одновременно если TRUE.</w:t>
      </w:r>
    </w:p>
    <w:p w14:paraId="32879F01" w14:textId="77777777" w:rsidR="009F625A" w:rsidRPr="009F625A" w:rsidRDefault="009F625A" w:rsidP="009F62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625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 шаги активны только в следующем цикле (выходные действия — тоже).</w:t>
      </w:r>
    </w:p>
    <w:p w14:paraId="51A4C042" w14:textId="6605E26D" w:rsidR="000A288D" w:rsidRDefault="009F625A" w:rsidP="000A28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625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Условия: BOOL, выражения (ST: (</w:t>
      </w:r>
      <w:proofErr w:type="gramStart"/>
      <w:r w:rsidRPr="009F625A">
        <w:rPr>
          <w:rFonts w:ascii="Times New Roman" w:eastAsia="Times New Roman" w:hAnsi="Times New Roman" w:cs="Times New Roman"/>
          <w:sz w:val="28"/>
          <w:szCs w:val="28"/>
          <w:lang w:eastAsia="ru-RU"/>
        </w:rPr>
        <w:t>i&lt;</w:t>
      </w:r>
      <w:proofErr w:type="gramEnd"/>
      <w:r w:rsidRPr="009F625A">
        <w:rPr>
          <w:rFonts w:ascii="Times New Roman" w:eastAsia="Times New Roman" w:hAnsi="Times New Roman" w:cs="Times New Roman"/>
          <w:sz w:val="28"/>
          <w:szCs w:val="28"/>
          <w:lang w:eastAsia="ru-RU"/>
        </w:rPr>
        <w:t>=100) AND b), без присваиваний/FB.</w:t>
      </w:r>
    </w:p>
    <w:p w14:paraId="0ACC5F2B" w14:textId="7A54389B" w:rsidR="000A288D" w:rsidRDefault="000A288D" w:rsidP="000A28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2C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 – дубль 6</w:t>
      </w:r>
    </w:p>
    <w:p w14:paraId="0C0C9703" w14:textId="77777777" w:rsidR="005D2CF2" w:rsidRPr="009F625A" w:rsidRDefault="005D2CF2" w:rsidP="000A28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3400639" w14:textId="77777777" w:rsidR="007B003A" w:rsidRPr="007B003A" w:rsidRDefault="007B003A" w:rsidP="007B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 Может ли оставаться какое-либо действие SFC активным после того, как шаг, с которым связано это действие перестало быть активным? Модификаторы</w:t>
      </w:r>
    </w:p>
    <w:p w14:paraId="5A3BA128" w14:textId="77777777" w:rsidR="007B003A" w:rsidRPr="007B003A" w:rsidRDefault="007B003A" w:rsidP="007B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Да, действие может оставаться активным после деактивации шага с сохраняющими модификаторами (</w:t>
      </w:r>
      <w:proofErr w:type="spellStart"/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qualifiers</w:t>
      </w:r>
      <w:proofErr w:type="spellEnd"/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, стр. 31): S (до R), SD/DS/SL (с задержкой/ограничением до R). N/L/D/P деактивируются с шагом, но с одним лишним выполнением (минимум 2 раза для P).</w:t>
      </w:r>
    </w:p>
    <w:p w14:paraId="3CA26BB3" w14:textId="77777777" w:rsidR="007B003A" w:rsidRPr="007B003A" w:rsidRDefault="007B003A" w:rsidP="007B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Модификаторы (классификаторы действий, табл. 2):</w:t>
      </w:r>
    </w:p>
    <w:p w14:paraId="3E0A88A5" w14:textId="77777777" w:rsidR="007B003A" w:rsidRPr="007B003A" w:rsidRDefault="007B003A" w:rsidP="007B0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N: </w:t>
      </w:r>
      <w:proofErr w:type="spellStart"/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Несохраняемое</w:t>
      </w:r>
      <w:proofErr w:type="spellEnd"/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только во время шага.</w:t>
      </w:r>
    </w:p>
    <w:p w14:paraId="3528FAE2" w14:textId="77777777" w:rsidR="007B003A" w:rsidRPr="007B003A" w:rsidRDefault="007B003A" w:rsidP="007B0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R: Сброс — деактивирует вне очереди.</w:t>
      </w:r>
    </w:p>
    <w:p w14:paraId="002D7AE2" w14:textId="77777777" w:rsidR="007B003A" w:rsidRPr="007B003A" w:rsidRDefault="007B003A" w:rsidP="007B0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S: Установка — активно до R.</w:t>
      </w:r>
    </w:p>
    <w:p w14:paraId="6BCFEE37" w14:textId="77777777" w:rsidR="007B003A" w:rsidRPr="007B003A" w:rsidRDefault="007B003A" w:rsidP="007B0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L: Ограниченное временем — T# время, но &lt;= шага.</w:t>
      </w:r>
    </w:p>
    <w:p w14:paraId="22F2A414" w14:textId="77777777" w:rsidR="007B003A" w:rsidRPr="007B003A" w:rsidRDefault="007B003A" w:rsidP="007B0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D: Отложенное — после T#, если шаг активен.</w:t>
      </w:r>
    </w:p>
    <w:p w14:paraId="518D4AF0" w14:textId="77777777" w:rsidR="007B003A" w:rsidRPr="007B003A" w:rsidRDefault="007B003A" w:rsidP="007B0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P: Импульс — один раз при активации.</w:t>
      </w:r>
    </w:p>
    <w:p w14:paraId="3480B174" w14:textId="77777777" w:rsidR="007B003A" w:rsidRPr="007B003A" w:rsidRDefault="007B003A" w:rsidP="007B0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SD: Сохраняемое отложенное — после T# до R.</w:t>
      </w:r>
    </w:p>
    <w:p w14:paraId="482487EE" w14:textId="77777777" w:rsidR="007B003A" w:rsidRPr="007B003A" w:rsidRDefault="007B003A" w:rsidP="007B0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DS: Отложенное сохраняемое — после T#, если активен, до R.</w:t>
      </w:r>
    </w:p>
    <w:p w14:paraId="3C7F98AB" w14:textId="77777777" w:rsidR="007B003A" w:rsidRPr="007B003A" w:rsidRDefault="007B003A" w:rsidP="007B0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SL: Сохраняемое ограниченное — T# после активации, до R.</w:t>
      </w:r>
    </w:p>
    <w:p w14:paraId="06109E7C" w14:textId="77777777" w:rsidR="007B003A" w:rsidRPr="007B003A" w:rsidRDefault="007B003A" w:rsidP="007B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блоке: слева </w:t>
      </w:r>
      <w:proofErr w:type="spellStart"/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>qualifier</w:t>
      </w:r>
      <w:proofErr w:type="spellEnd"/>
      <w:r w:rsidRPr="007B00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T#, справа имя. Для параллельных процессов.</w:t>
      </w:r>
    </w:p>
    <w:p w14:paraId="14330D59" w14:textId="77777777" w:rsidR="007254D7" w:rsidRPr="000A288D" w:rsidRDefault="007254D7" w:rsidP="007254D7">
      <w:pPr>
        <w:pStyle w:val="3"/>
        <w:rPr>
          <w:sz w:val="28"/>
          <w:szCs w:val="28"/>
        </w:rPr>
      </w:pPr>
      <w:r w:rsidRPr="000A288D">
        <w:rPr>
          <w:sz w:val="28"/>
          <w:szCs w:val="28"/>
        </w:rPr>
        <w:t>14. Что представляет собой моделирование информационного поля автоматизированной системы?</w:t>
      </w:r>
    </w:p>
    <w:p w14:paraId="0593C4E9" w14:textId="77777777" w:rsidR="007254D7" w:rsidRPr="000A288D" w:rsidRDefault="007254D7" w:rsidP="007254D7">
      <w:pPr>
        <w:pStyle w:val="a3"/>
        <w:rPr>
          <w:sz w:val="28"/>
          <w:szCs w:val="28"/>
        </w:rPr>
      </w:pPr>
      <w:r w:rsidRPr="000A288D">
        <w:rPr>
          <w:sz w:val="28"/>
          <w:szCs w:val="28"/>
        </w:rPr>
        <w:t>Моделирование информационного поля — создание программных блоков для симуляции внешней среды ПЛК (входов от датчиков, реакции на выходы), отсутствующей в отладке (стр. 37). Под "информационным полем" — совокупность сигналов от объекта управления (датчики, события), влияющих на ПЛК и реагирующих на его выходы.</w:t>
      </w:r>
    </w:p>
    <w:p w14:paraId="10F5CD41" w14:textId="77777777" w:rsidR="007254D7" w:rsidRPr="000A288D" w:rsidRDefault="007254D7" w:rsidP="007254D7">
      <w:pPr>
        <w:pStyle w:val="a3"/>
        <w:rPr>
          <w:sz w:val="28"/>
          <w:szCs w:val="28"/>
        </w:rPr>
      </w:pPr>
      <w:r w:rsidRPr="000A288D">
        <w:rPr>
          <w:sz w:val="28"/>
          <w:szCs w:val="28"/>
        </w:rPr>
        <w:t xml:space="preserve">Механизм: В начале PLC_PRG создать переменные (INT для позиций, BOOL для датчиков) и логику имитации (инкремент/декремент при действиях). Пример: для гидроцилиндра — переменная </w:t>
      </w:r>
      <w:proofErr w:type="spellStart"/>
      <w:r w:rsidRPr="000A288D">
        <w:rPr>
          <w:sz w:val="28"/>
          <w:szCs w:val="28"/>
        </w:rPr>
        <w:t>Pos</w:t>
      </w:r>
      <w:proofErr w:type="spellEnd"/>
      <w:r w:rsidRPr="000A288D">
        <w:rPr>
          <w:sz w:val="28"/>
          <w:szCs w:val="28"/>
        </w:rPr>
        <w:t xml:space="preserve">: INT; при "вправо" </w:t>
      </w:r>
      <w:proofErr w:type="spellStart"/>
      <w:r w:rsidRPr="000A288D">
        <w:rPr>
          <w:sz w:val="28"/>
          <w:szCs w:val="28"/>
        </w:rPr>
        <w:t>Pos</w:t>
      </w:r>
      <w:proofErr w:type="spellEnd"/>
      <w:r w:rsidRPr="000A288D">
        <w:rPr>
          <w:sz w:val="28"/>
          <w:szCs w:val="28"/>
        </w:rPr>
        <w:t xml:space="preserve"> +=1, при "влево" -=1; датчики: IF </w:t>
      </w:r>
      <w:proofErr w:type="spellStart"/>
      <w:r w:rsidRPr="000A288D">
        <w:rPr>
          <w:sz w:val="28"/>
          <w:szCs w:val="28"/>
        </w:rPr>
        <w:t>Pos</w:t>
      </w:r>
      <w:proofErr w:type="spellEnd"/>
      <w:r w:rsidRPr="000A288D">
        <w:rPr>
          <w:sz w:val="28"/>
          <w:szCs w:val="28"/>
        </w:rPr>
        <w:t xml:space="preserve">=0 THEN </w:t>
      </w:r>
      <w:proofErr w:type="spellStart"/>
      <w:proofErr w:type="gramStart"/>
      <w:r w:rsidRPr="000A288D">
        <w:rPr>
          <w:sz w:val="28"/>
          <w:szCs w:val="28"/>
        </w:rPr>
        <w:t>LeftSensor</w:t>
      </w:r>
      <w:proofErr w:type="spellEnd"/>
      <w:r w:rsidRPr="000A288D">
        <w:rPr>
          <w:sz w:val="28"/>
          <w:szCs w:val="28"/>
        </w:rPr>
        <w:t>:=</w:t>
      </w:r>
      <w:proofErr w:type="gramEnd"/>
      <w:r w:rsidRPr="000A288D">
        <w:rPr>
          <w:sz w:val="28"/>
          <w:szCs w:val="28"/>
        </w:rPr>
        <w:t xml:space="preserve">TRUE; ELSIF </w:t>
      </w:r>
      <w:proofErr w:type="spellStart"/>
      <w:r w:rsidRPr="000A288D">
        <w:rPr>
          <w:sz w:val="28"/>
          <w:szCs w:val="28"/>
        </w:rPr>
        <w:t>Pos</w:t>
      </w:r>
      <w:proofErr w:type="spellEnd"/>
      <w:r w:rsidRPr="000A288D">
        <w:rPr>
          <w:sz w:val="28"/>
          <w:szCs w:val="28"/>
        </w:rPr>
        <w:t xml:space="preserve">=100 THEN </w:t>
      </w:r>
      <w:proofErr w:type="spellStart"/>
      <w:r w:rsidRPr="000A288D">
        <w:rPr>
          <w:sz w:val="28"/>
          <w:szCs w:val="28"/>
        </w:rPr>
        <w:t>RightSensor</w:t>
      </w:r>
      <w:proofErr w:type="spellEnd"/>
      <w:r w:rsidRPr="000A288D">
        <w:rPr>
          <w:sz w:val="28"/>
          <w:szCs w:val="28"/>
        </w:rPr>
        <w:t>:=TRUE; END_IF. Визуализация: индикаторы на экране.</w:t>
      </w:r>
    </w:p>
    <w:p w14:paraId="40CFE957" w14:textId="77777777" w:rsidR="007254D7" w:rsidRPr="000A288D" w:rsidRDefault="007254D7" w:rsidP="007254D7">
      <w:pPr>
        <w:pStyle w:val="a3"/>
        <w:rPr>
          <w:sz w:val="28"/>
          <w:szCs w:val="28"/>
        </w:rPr>
      </w:pPr>
      <w:r w:rsidRPr="000A288D">
        <w:rPr>
          <w:sz w:val="28"/>
          <w:szCs w:val="28"/>
        </w:rPr>
        <w:t>Цель: Тестирование без реального оборудования; эмуляция динамики объекта (концевые датчики, позиции); отладка в эмуляторе. Располагать в PLC_PRG для цикличного выполнения.</w:t>
      </w:r>
    </w:p>
    <w:p w14:paraId="55559D7E" w14:textId="77777777" w:rsidR="00264963" w:rsidRPr="000A288D" w:rsidRDefault="00264963" w:rsidP="00AC5EBA">
      <w:pPr>
        <w:rPr>
          <w:rFonts w:ascii="Times New Roman" w:hAnsi="Times New Roman" w:cs="Times New Roman"/>
          <w:sz w:val="28"/>
          <w:szCs w:val="28"/>
        </w:rPr>
      </w:pPr>
    </w:p>
    <w:sectPr w:rsidR="00264963" w:rsidRPr="000A28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1380"/>
    <w:multiLevelType w:val="multilevel"/>
    <w:tmpl w:val="9664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65EC7"/>
    <w:multiLevelType w:val="multilevel"/>
    <w:tmpl w:val="67E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A32E9"/>
    <w:multiLevelType w:val="multilevel"/>
    <w:tmpl w:val="C36C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5B50"/>
    <w:multiLevelType w:val="multilevel"/>
    <w:tmpl w:val="A14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E1D84"/>
    <w:multiLevelType w:val="multilevel"/>
    <w:tmpl w:val="0E3A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A3653"/>
    <w:multiLevelType w:val="multilevel"/>
    <w:tmpl w:val="7E5A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E5CA7"/>
    <w:multiLevelType w:val="multilevel"/>
    <w:tmpl w:val="7312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B5168"/>
    <w:multiLevelType w:val="multilevel"/>
    <w:tmpl w:val="A59E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56860"/>
    <w:multiLevelType w:val="multilevel"/>
    <w:tmpl w:val="15A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6721D"/>
    <w:multiLevelType w:val="multilevel"/>
    <w:tmpl w:val="35F8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D268C"/>
    <w:multiLevelType w:val="multilevel"/>
    <w:tmpl w:val="2566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A5312"/>
    <w:multiLevelType w:val="multilevel"/>
    <w:tmpl w:val="552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37BAC"/>
    <w:multiLevelType w:val="multilevel"/>
    <w:tmpl w:val="88C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4671A"/>
    <w:multiLevelType w:val="multilevel"/>
    <w:tmpl w:val="388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034CA"/>
    <w:multiLevelType w:val="multilevel"/>
    <w:tmpl w:val="E9B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54E46"/>
    <w:multiLevelType w:val="multilevel"/>
    <w:tmpl w:val="24B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46C22"/>
    <w:multiLevelType w:val="multilevel"/>
    <w:tmpl w:val="624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D4FA7"/>
    <w:multiLevelType w:val="hybridMultilevel"/>
    <w:tmpl w:val="72301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CE32A4"/>
    <w:multiLevelType w:val="multilevel"/>
    <w:tmpl w:val="FE3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B7B5F"/>
    <w:multiLevelType w:val="multilevel"/>
    <w:tmpl w:val="A06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AF7263"/>
    <w:multiLevelType w:val="multilevel"/>
    <w:tmpl w:val="2192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56D4A"/>
    <w:multiLevelType w:val="multilevel"/>
    <w:tmpl w:val="F7D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C2451"/>
    <w:multiLevelType w:val="multilevel"/>
    <w:tmpl w:val="DD40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B1B38"/>
    <w:multiLevelType w:val="multilevel"/>
    <w:tmpl w:val="B29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0"/>
  </w:num>
  <w:num w:numId="4">
    <w:abstractNumId w:val="7"/>
  </w:num>
  <w:num w:numId="5">
    <w:abstractNumId w:val="21"/>
  </w:num>
  <w:num w:numId="6">
    <w:abstractNumId w:val="16"/>
  </w:num>
  <w:num w:numId="7">
    <w:abstractNumId w:val="2"/>
  </w:num>
  <w:num w:numId="8">
    <w:abstractNumId w:val="10"/>
  </w:num>
  <w:num w:numId="9">
    <w:abstractNumId w:val="20"/>
  </w:num>
  <w:num w:numId="10">
    <w:abstractNumId w:val="19"/>
  </w:num>
  <w:num w:numId="11">
    <w:abstractNumId w:val="23"/>
  </w:num>
  <w:num w:numId="12">
    <w:abstractNumId w:val="4"/>
  </w:num>
  <w:num w:numId="13">
    <w:abstractNumId w:val="22"/>
  </w:num>
  <w:num w:numId="14">
    <w:abstractNumId w:val="13"/>
  </w:num>
  <w:num w:numId="15">
    <w:abstractNumId w:val="12"/>
  </w:num>
  <w:num w:numId="16">
    <w:abstractNumId w:val="8"/>
  </w:num>
  <w:num w:numId="17">
    <w:abstractNumId w:val="9"/>
  </w:num>
  <w:num w:numId="18">
    <w:abstractNumId w:val="15"/>
  </w:num>
  <w:num w:numId="19">
    <w:abstractNumId w:val="3"/>
  </w:num>
  <w:num w:numId="20">
    <w:abstractNumId w:val="5"/>
  </w:num>
  <w:num w:numId="21">
    <w:abstractNumId w:val="14"/>
  </w:num>
  <w:num w:numId="22">
    <w:abstractNumId w:val="11"/>
  </w:num>
  <w:num w:numId="23">
    <w:abstractNumId w:val="18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B7"/>
    <w:rsid w:val="000A288D"/>
    <w:rsid w:val="00264963"/>
    <w:rsid w:val="002B7086"/>
    <w:rsid w:val="003037AF"/>
    <w:rsid w:val="00352D4F"/>
    <w:rsid w:val="003D67D4"/>
    <w:rsid w:val="004110E9"/>
    <w:rsid w:val="0048257F"/>
    <w:rsid w:val="005D2CF2"/>
    <w:rsid w:val="005E7996"/>
    <w:rsid w:val="00606B60"/>
    <w:rsid w:val="007254D7"/>
    <w:rsid w:val="007B003A"/>
    <w:rsid w:val="009601CE"/>
    <w:rsid w:val="009F625A"/>
    <w:rsid w:val="00A83CDA"/>
    <w:rsid w:val="00AC58B7"/>
    <w:rsid w:val="00AC5EBA"/>
    <w:rsid w:val="00B8177E"/>
    <w:rsid w:val="00CB5062"/>
    <w:rsid w:val="00CF4A3D"/>
    <w:rsid w:val="00D46D76"/>
    <w:rsid w:val="00DF6948"/>
    <w:rsid w:val="00E06489"/>
    <w:rsid w:val="00E17C6D"/>
    <w:rsid w:val="00E44D14"/>
    <w:rsid w:val="00F71FFF"/>
    <w:rsid w:val="00FB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14DDB"/>
  <w15:chartTrackingRefBased/>
  <w15:docId w15:val="{7B1B3BC6-7DCD-4DF5-89D2-22CC0A88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79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44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E79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83CDA"/>
    <w:rPr>
      <w:b/>
      <w:bCs/>
    </w:rPr>
  </w:style>
  <w:style w:type="paragraph" w:styleId="a5">
    <w:name w:val="List Paragraph"/>
    <w:basedOn w:val="a"/>
    <w:uiPriority w:val="34"/>
    <w:qFormat/>
    <w:rsid w:val="00DF6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Gogolev</dc:creator>
  <cp:keywords/>
  <dc:description/>
  <cp:lastModifiedBy>Viktor Gogolev</cp:lastModifiedBy>
  <cp:revision>27</cp:revision>
  <dcterms:created xsi:type="dcterms:W3CDTF">2026-01-18T14:58:00Z</dcterms:created>
  <dcterms:modified xsi:type="dcterms:W3CDTF">2026-01-18T15:56:00Z</dcterms:modified>
</cp:coreProperties>
</file>