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ФИЗИКО-ТЕХНИЧЕСКИЙ ИНСТИТУТ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ОТЧЕТ ПО ПРАКТИЧЕСКОЙ РАБОТЕ №2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«Реализация программы управления «бегущими огнями» в графическом симуляторе. Простейший ввод данных»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по дисциплине «Микропроцессорные системы»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студента 3 курса группы ИВТ-б-о-222(2)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09.03.01 «Информатика и вычислительная техника»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>
          <w:sz w:val="28"/>
          <w:szCs w:val="28"/>
        </w:rPr>
        <w:t>Симферополь, 2025</w:t>
      </w:r>
      <w:r>
        <w:br w:type="page"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получить практические навыки работы с аппаратно-программным комплексом Arduino с помощью online-симулятора. Реализовать ввод данных в МК.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/>
      </w:pPr>
      <w:r>
        <w:rPr>
          <w:sz w:val="28"/>
          <w:szCs w:val="28"/>
        </w:rPr>
        <w:t>Работа выполнялась в онлайн эмуляторе WOKWI. Был выбран симулятор Arduino и тип платы Arduino Uno.</w:t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ind w:firstLine="709"/>
        <w:jc w:val="both"/>
        <w:rPr/>
      </w:pPr>
      <w:r>
        <w:rPr>
          <w:sz w:val="28"/>
          <w:szCs w:val="28"/>
        </w:rPr>
        <w:t>Задание состояло в  модернизации схемы из прошлого задания, путем добавления двух кнопок, которые отвечают за выбор направления зажигания огней.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95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— схема подключения платы  подключения  платы к кнопкам и диодам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/>
      </w:pPr>
      <w:r>
        <w:rPr/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67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 2 - Код для работы микросхемы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Этот код управляет шестью светодиодами с помощью двух кнопок. Сначала задаются пины для кнопок и светодиодов. В функции setup() пины кнопок настраиваются как входы с подтяжкой к питанию, а пины светодиодов — как выходы. В функции loop() постоянно проверяется состояние кнопок. Если нажата первая кнопка - buttonPin1, светодиоды включаются по очереди, каждый с задержкой 200 мс, и затем выключаются. Если нажата вторая кнопка - buttonPin2, светодиоды включаются по очереди в обратном порядке с той же задержкой, и затем выключаются. В результате, нажатие первой кнопки запускает эффект бегущего света в прямом направлении, а нажатие второй — в обратном.</w:t>
      </w:r>
    </w:p>
    <w:p>
      <w:pPr>
        <w:pStyle w:val="Normal"/>
        <w:widowControl/>
        <w:suppressAutoHyphens w:val="false"/>
        <w:spacing w:lineRule="auto" w:line="259" w:before="0" w:after="160"/>
        <w:textAlignment w:val="auto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Web"/>
        <w:spacing w:lineRule="auto" w:line="360" w:before="0" w:after="0"/>
        <w:jc w:val="center"/>
        <w:rPr>
          <w:sz w:val="28"/>
          <w:szCs w:val="28"/>
        </w:rPr>
      </w:pPr>
      <w:bookmarkStart w:id="1" w:name="__DdeLink__170_3741714807"/>
      <w:r>
        <w:rPr>
          <w:sz w:val="28"/>
          <w:szCs w:val="28"/>
        </w:rPr>
        <w:t>ВЫВОД</w:t>
      </w:r>
    </w:p>
    <w:p>
      <w:pPr>
        <w:pStyle w:val="NormalWeb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 xml:space="preserve">В ходе выполнения практического задания была создана схема управления "бегущими огнями" с помощью онлайн-симулятора WOKWI и написана программа для управления светодиодами. 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Поставленная цель и задачи лабораторной работы выполнены в полном объеме.</w:t>
      </w:r>
    </w:p>
    <w:p>
      <w:pPr>
        <w:pStyle w:val="Normal"/>
        <w:spacing w:lineRule="auto" w:line="360"/>
        <w:jc w:val="both"/>
        <w:rPr/>
      </w:pPr>
      <w:bookmarkStart w:id="2" w:name="__DdeLink__170_3741714807"/>
      <w:r>
        <w:rPr>
          <w:sz w:val="28"/>
          <w:szCs w:val="28"/>
        </w:rPr>
        <w:tab/>
        <w:t xml:space="preserve">В рамках работы были реализованы две кнопки, которые позволяли изменять направление включения огней. Первая кнопка запускала огни в прямом направлении, а вторая — в обратном, а так же 6 пинов светодиодов, которые непосредственно и представляли собой огни. Задержка в 200 мс между включением каждого светодиода обеспечивала визуальный эффект "бегающего света". </w:t>
      </w:r>
      <w:bookmarkEnd w:id="2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bc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3">
    <w:name w:val="heading 3"/>
    <w:basedOn w:val="Standard"/>
    <w:next w:val="Standard"/>
    <w:link w:val="3"/>
    <w:uiPriority w:val="9"/>
    <w:unhideWhenUsed/>
    <w:qFormat/>
    <w:rsid w:val="00411bcd"/>
    <w:pPr>
      <w:keepNext w:val="true"/>
      <w:spacing w:before="240" w:after="222"/>
      <w:ind w:left="550" w:right="161"/>
      <w:outlineLvl w:val="2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411bcd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411bc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qFormat/>
    <w:rsid w:val="00411bcd"/>
    <w:pPr>
      <w:widowControl/>
      <w:suppressAutoHyphens w:val="false"/>
      <w:spacing w:before="100" w:after="100"/>
      <w:textAlignment w:val="auto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LibreOffice/24.8.5.2$Linux_X86_64 LibreOffice_project/480$Build-2</Application>
  <AppVersion>15.0000</AppVersion>
  <Pages>4</Pages>
  <Words>311</Words>
  <Characters>2055</Characters>
  <CharactersWithSpaces>2359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2025-03-02T17:10:00Z</dcterms:created>
  <dc:creator>Viktor Gogolev</dc:creator>
  <dc:description/>
  <dc:language>ru-RU</dc:language>
  <cp:lastModifiedBy/>
  <dcterms:modified xsi:type="dcterms:W3CDTF">2025-03-20T23:42:28Z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