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00BBB" w14:textId="77777777" w:rsidR="006B4939" w:rsidRPr="00BD1F76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1F76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60EED5A1" w14:textId="77777777" w:rsidR="006B4939" w:rsidRPr="00BD1F76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1F76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</w:t>
      </w:r>
    </w:p>
    <w:p w14:paraId="45867361" w14:textId="77777777" w:rsidR="006B4939" w:rsidRPr="00BD1F76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1F76">
        <w:rPr>
          <w:rFonts w:ascii="Times New Roman" w:hAnsi="Times New Roman" w:cs="Times New Roman"/>
          <w:sz w:val="28"/>
          <w:szCs w:val="28"/>
          <w:lang w:val="ru-RU"/>
        </w:rPr>
        <w:t>высшего образования</w:t>
      </w:r>
    </w:p>
    <w:p w14:paraId="52052DAC" w14:textId="77777777" w:rsidR="006B4939" w:rsidRPr="00BD1F76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1F76">
        <w:rPr>
          <w:rFonts w:ascii="Times New Roman" w:hAnsi="Times New Roman" w:cs="Times New Roman"/>
          <w:sz w:val="28"/>
          <w:szCs w:val="28"/>
          <w:lang w:val="ru-RU"/>
        </w:rPr>
        <w:t>«КРЫМСКИЙ ФЕДЕРАЛЬНЫЙ УНИВЕРСИТЕТ им. В. И. ВЕРНАДСКОГО»</w:t>
      </w:r>
    </w:p>
    <w:p w14:paraId="2BB60CBB" w14:textId="77777777" w:rsidR="006B4939" w:rsidRPr="00BD1F76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1F76">
        <w:rPr>
          <w:rFonts w:ascii="Times New Roman" w:hAnsi="Times New Roman" w:cs="Times New Roman"/>
          <w:sz w:val="28"/>
          <w:szCs w:val="28"/>
          <w:lang w:val="ru-RU"/>
        </w:rPr>
        <w:t>ФИЗИКО-ТЕХНИЧЕСКИЙ ИНСТИТУТ</w:t>
      </w:r>
    </w:p>
    <w:p w14:paraId="02133555" w14:textId="77777777" w:rsidR="006B4939" w:rsidRPr="00BD1F76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1F76">
        <w:rPr>
          <w:rFonts w:ascii="Times New Roman" w:hAnsi="Times New Roman" w:cs="Times New Roman"/>
          <w:sz w:val="28"/>
          <w:szCs w:val="28"/>
          <w:lang w:val="ru-RU"/>
        </w:rPr>
        <w:t>Кафедра компьютерной инженерии и моделирования</w:t>
      </w:r>
    </w:p>
    <w:p w14:paraId="35F1B7B9" w14:textId="77777777" w:rsidR="006B4939" w:rsidRPr="00BD1F76" w:rsidRDefault="006B4939" w:rsidP="001E48C0">
      <w:pPr>
        <w:pStyle w:val="Textbodyuser"/>
        <w:spacing w:line="360" w:lineRule="auto"/>
        <w:ind w:right="-143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152216BE" w14:textId="77777777" w:rsidR="006B4939" w:rsidRPr="00BD1F76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59E7568" w14:textId="35BB0C1B" w:rsidR="00690D92" w:rsidRPr="00BD1F76" w:rsidRDefault="00C22A60" w:rsidP="00A41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1F76">
        <w:rPr>
          <w:rFonts w:ascii="Times New Roman" w:hAnsi="Times New Roman" w:cs="Times New Roman"/>
          <w:b/>
          <w:bCs/>
          <w:sz w:val="28"/>
          <w:szCs w:val="28"/>
        </w:rPr>
        <w:t>Дискретные сигналы</w:t>
      </w:r>
    </w:p>
    <w:p w14:paraId="443EE3E9" w14:textId="77777777" w:rsidR="006B4939" w:rsidRPr="00BD1F76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BBA35CA" w14:textId="5FF3D0A5" w:rsidR="006B4939" w:rsidRPr="00BD1F76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1F7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Отчет по лабораторной работе </w:t>
      </w:r>
      <w:r w:rsidR="00100845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6</w:t>
      </w:r>
    </w:p>
    <w:p w14:paraId="71AE5F8B" w14:textId="6EABF240" w:rsidR="006B4939" w:rsidRPr="00BD1F76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1F7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по дисциплине «</w:t>
      </w:r>
      <w:bookmarkStart w:id="0" w:name="page3R_mcid34"/>
      <w:bookmarkEnd w:id="0"/>
      <w:r w:rsidR="00A159C7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ru-RU"/>
        </w:rPr>
        <w:t>Обработка сигналов</w:t>
      </w:r>
      <w:r w:rsidRPr="00BD1F7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»</w:t>
      </w:r>
    </w:p>
    <w:p w14:paraId="49945D8B" w14:textId="77777777" w:rsidR="006B4939" w:rsidRPr="00BD1F76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BD1F7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студента 3 курса группы ИВТ-б-о-202</w:t>
      </w:r>
      <w:r w:rsidRPr="00BD1F7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br/>
        <w:t>Шор Константина Александровича</w:t>
      </w:r>
    </w:p>
    <w:p w14:paraId="5BD575AF" w14:textId="77777777" w:rsidR="006B4939" w:rsidRPr="00BD1F76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2710B2C3" w14:textId="77777777" w:rsidR="006B4939" w:rsidRPr="00BD1F76" w:rsidRDefault="006B4939" w:rsidP="006B4939">
      <w:pPr>
        <w:pStyle w:val="Textbodyuser"/>
        <w:spacing w:line="360" w:lineRule="auto"/>
        <w:ind w:right="-1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BD1F7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Направления подготовки 09.03.01«Информатика и вычислительная техника»</w:t>
      </w:r>
      <w:r w:rsidRPr="00BD1F7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br/>
      </w:r>
    </w:p>
    <w:p w14:paraId="46A6A3CD" w14:textId="77777777" w:rsidR="006B4939" w:rsidRPr="00BD1F76" w:rsidRDefault="006B4939" w:rsidP="006B4939">
      <w:pPr>
        <w:pStyle w:val="Textbodyuser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E6DBD3" w14:textId="77777777" w:rsidR="006B4939" w:rsidRPr="00BD1F76" w:rsidRDefault="006B4939" w:rsidP="006B4939">
      <w:pPr>
        <w:pStyle w:val="Textbodyuser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8BD3CB" w14:textId="77777777" w:rsidR="006B4939" w:rsidRPr="00BD1F76" w:rsidRDefault="006B4939" w:rsidP="006B4939">
      <w:pPr>
        <w:pStyle w:val="Standarduser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5F48D7AE" w14:textId="77777777" w:rsidR="006B4939" w:rsidRPr="00BD1F76" w:rsidRDefault="006B4939" w:rsidP="006B4939">
      <w:pPr>
        <w:pStyle w:val="Standarduser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08872341" w14:textId="77777777" w:rsidR="006B4939" w:rsidRPr="00BD1F76" w:rsidRDefault="006B4939" w:rsidP="006B493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1F76">
        <w:rPr>
          <w:rFonts w:ascii="Times New Roman" w:hAnsi="Times New Roman" w:cs="Times New Roman"/>
          <w:sz w:val="28"/>
          <w:szCs w:val="28"/>
          <w:lang w:val="ru-RU"/>
        </w:rPr>
        <w:t>Симферополь, 2023</w:t>
      </w:r>
    </w:p>
    <w:p w14:paraId="39F8120D" w14:textId="77777777" w:rsidR="00C95CFE" w:rsidRPr="00BD1F76" w:rsidRDefault="00C95CFE" w:rsidP="006B493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A768D8" w14:textId="77777777" w:rsidR="00C95CFE" w:rsidRPr="00BD1F76" w:rsidRDefault="00C95CFE" w:rsidP="006B493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F0AA7F" w14:textId="49C0CBED" w:rsidR="00BA27B3" w:rsidRPr="00BD1F76" w:rsidRDefault="00BA27B3" w:rsidP="00BA27B3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1F76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100845">
        <w:rPr>
          <w:rFonts w:ascii="Times New Roman" w:hAnsi="Times New Roman" w:cs="Times New Roman"/>
          <w:b/>
          <w:sz w:val="28"/>
          <w:szCs w:val="28"/>
        </w:rPr>
        <w:t>6</w:t>
      </w:r>
    </w:p>
    <w:p w14:paraId="0DC9B61D" w14:textId="2488EF82" w:rsidR="00BA27B3" w:rsidRPr="00BD1F76" w:rsidRDefault="00BA27B3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1F76">
        <w:rPr>
          <w:rFonts w:ascii="Times New Roman" w:hAnsi="Times New Roman" w:cs="Times New Roman"/>
          <w:b/>
          <w:sz w:val="28"/>
          <w:szCs w:val="28"/>
        </w:rPr>
        <w:t>Тема:</w:t>
      </w:r>
      <w:r w:rsidRPr="00BD1F76">
        <w:rPr>
          <w:rFonts w:ascii="Times New Roman" w:hAnsi="Times New Roman" w:cs="Times New Roman"/>
          <w:sz w:val="28"/>
          <w:szCs w:val="28"/>
        </w:rPr>
        <w:t xml:space="preserve"> </w:t>
      </w:r>
      <w:r w:rsidR="00C22A60" w:rsidRPr="00BD1F76">
        <w:rPr>
          <w:rFonts w:ascii="Times New Roman" w:hAnsi="Times New Roman" w:cs="Times New Roman"/>
          <w:sz w:val="28"/>
          <w:szCs w:val="28"/>
        </w:rPr>
        <w:t>Дискретные сигналы</w:t>
      </w:r>
    </w:p>
    <w:p w14:paraId="7F4BF7B3" w14:textId="77777777" w:rsidR="00BA27B3" w:rsidRDefault="00BA27B3" w:rsidP="00BA27B3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1F76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06A2538B" w14:textId="34BF876A" w:rsidR="00351E64" w:rsidRDefault="00351E64" w:rsidP="00BA27B3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Дискретный сигнал – функция, определённая только на дискретном множестве точек времени. </w:t>
      </w:r>
    </w:p>
    <w:p w14:paraId="16AD82E4" w14:textId="0659688A" w:rsidR="00236A78" w:rsidRPr="00BD1F76" w:rsidRDefault="009E7A7C" w:rsidP="00BD1F76">
      <w:pPr>
        <w:jc w:val="both"/>
        <w:rPr>
          <w:rFonts w:ascii="Times New Roman" w:hAnsi="Times New Roman" w:cs="Times New Roman"/>
          <w:sz w:val="28"/>
          <w:szCs w:val="28"/>
        </w:rPr>
      </w:pPr>
      <w:r w:rsidRPr="00BD1F76">
        <w:rPr>
          <w:rFonts w:ascii="Times New Roman" w:hAnsi="Times New Roman" w:cs="Times New Roman"/>
          <w:sz w:val="28"/>
          <w:szCs w:val="28"/>
        </w:rPr>
        <w:t xml:space="preserve">Дискретный сигнал </w:t>
      </w:r>
      <w:proofErr w:type="spellStart"/>
      <w:r w:rsidRPr="00BD1F76">
        <w:rPr>
          <w:rFonts w:ascii="Times New Roman" w:hAnsi="Times New Roman" w:cs="Times New Roman"/>
          <w:sz w:val="28"/>
          <w:szCs w:val="28"/>
        </w:rPr>
        <w:t>xд</w:t>
      </w:r>
      <w:proofErr w:type="spellEnd"/>
      <w:r w:rsidRPr="00BD1F76">
        <w:rPr>
          <w:rFonts w:ascii="Times New Roman" w:hAnsi="Times New Roman" w:cs="Times New Roman"/>
          <w:sz w:val="28"/>
          <w:szCs w:val="28"/>
        </w:rPr>
        <w:t>(t) представляет собой последовательность (…, x-1, x0, x1, x2, …), отсчетных значений сигнала x(t) в точках (…, t-1, t0, t1, t2, …) соответственно. Отсчеты дискретных сигналов берутся, как правило, через равный промежуток времени (интервал (шаг) дискретизации):</w:t>
      </w:r>
    </w:p>
    <w:p w14:paraId="033D1979" w14:textId="486F0405" w:rsidR="009E7A7C" w:rsidRDefault="009E7A7C" w:rsidP="00BD1F76">
      <w:pPr>
        <w:jc w:val="center"/>
        <w:rPr>
          <w:rFonts w:ascii="Times New Roman" w:hAnsi="Times New Roman" w:cs="Times New Roman"/>
          <w:sz w:val="28"/>
          <w:szCs w:val="28"/>
        </w:rPr>
      </w:pPr>
      <w:r w:rsidRPr="00BD1F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FA0F87" wp14:editId="45329478">
            <wp:extent cx="2048161" cy="314369"/>
            <wp:effectExtent l="0" t="0" r="0" b="9525"/>
            <wp:docPr id="1378254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54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60F6" w14:textId="77777777" w:rsidR="00BD1F76" w:rsidRPr="00BD1F76" w:rsidRDefault="00BD1F76" w:rsidP="00BD1F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694F4" w14:textId="1990C537" w:rsidR="009E7A7C" w:rsidRPr="00BD1F76" w:rsidRDefault="009E7A7C" w:rsidP="00BD1F76">
      <w:pPr>
        <w:jc w:val="both"/>
        <w:rPr>
          <w:rFonts w:ascii="Times New Roman" w:hAnsi="Times New Roman" w:cs="Times New Roman"/>
          <w:sz w:val="28"/>
          <w:szCs w:val="28"/>
        </w:rPr>
      </w:pPr>
      <w:r w:rsidRPr="00BD1F76">
        <w:rPr>
          <w:rFonts w:ascii="Times New Roman" w:hAnsi="Times New Roman" w:cs="Times New Roman"/>
          <w:sz w:val="28"/>
          <w:szCs w:val="28"/>
        </w:rPr>
        <w:t>Если сигнал задан на отрезке [0, T] (T является периодом для периодического сигнала), то полное число отсчетов</w:t>
      </w:r>
    </w:p>
    <w:p w14:paraId="6E802B93" w14:textId="6BC29C3E" w:rsidR="00B36970" w:rsidRDefault="00B36970" w:rsidP="00BD1F76">
      <w:pPr>
        <w:jc w:val="center"/>
        <w:rPr>
          <w:rFonts w:ascii="Times New Roman" w:hAnsi="Times New Roman" w:cs="Times New Roman"/>
          <w:sz w:val="28"/>
          <w:szCs w:val="28"/>
        </w:rPr>
      </w:pPr>
      <w:r w:rsidRPr="00BD1F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F0D5C2" wp14:editId="69454838">
            <wp:extent cx="609685" cy="390580"/>
            <wp:effectExtent l="0" t="0" r="0" b="9525"/>
            <wp:docPr id="109551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1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C77B" w14:textId="77777777" w:rsidR="00BD1F76" w:rsidRPr="00BD1F76" w:rsidRDefault="00BD1F76" w:rsidP="00BD1F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0DEDE9" w14:textId="16DDBCA9" w:rsidR="00B36970" w:rsidRPr="00BD1F76" w:rsidRDefault="00DD641A" w:rsidP="00BD1F76">
      <w:pPr>
        <w:jc w:val="both"/>
        <w:rPr>
          <w:rFonts w:ascii="Times New Roman" w:hAnsi="Times New Roman" w:cs="Times New Roman"/>
          <w:sz w:val="28"/>
          <w:szCs w:val="28"/>
        </w:rPr>
      </w:pPr>
      <w:r w:rsidRPr="00BD1F76">
        <w:rPr>
          <w:rFonts w:ascii="Times New Roman" w:hAnsi="Times New Roman" w:cs="Times New Roman"/>
          <w:sz w:val="28"/>
          <w:szCs w:val="28"/>
        </w:rPr>
        <w:t>Сопоставив исходному сигналу x(t) дискретную модель с учетом комплексного ряда Фурье, имеем:</w:t>
      </w:r>
    </w:p>
    <w:p w14:paraId="3ED13D41" w14:textId="27E1F2FD" w:rsidR="004A4645" w:rsidRDefault="004A4645" w:rsidP="00BD1F76">
      <w:pPr>
        <w:jc w:val="center"/>
        <w:rPr>
          <w:rFonts w:ascii="Times New Roman" w:hAnsi="Times New Roman" w:cs="Times New Roman"/>
          <w:sz w:val="28"/>
          <w:szCs w:val="28"/>
        </w:rPr>
      </w:pPr>
      <w:r w:rsidRPr="00BD1F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33AC41" wp14:editId="3363F302">
            <wp:extent cx="2972215" cy="543001"/>
            <wp:effectExtent l="0" t="0" r="0" b="9525"/>
            <wp:docPr id="445589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89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7CFF" w14:textId="77777777" w:rsidR="00BD1F76" w:rsidRPr="00BD1F76" w:rsidRDefault="00BD1F76" w:rsidP="00BD1F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375C4B" w14:textId="01702DEF" w:rsidR="004A4645" w:rsidRPr="00BD1F76" w:rsidRDefault="003A563F" w:rsidP="00BD1F76">
      <w:pPr>
        <w:jc w:val="both"/>
        <w:rPr>
          <w:rFonts w:ascii="Times New Roman" w:hAnsi="Times New Roman" w:cs="Times New Roman"/>
          <w:sz w:val="28"/>
          <w:szCs w:val="28"/>
        </w:rPr>
      </w:pPr>
      <w:r w:rsidRPr="00BD1F76">
        <w:rPr>
          <w:rFonts w:ascii="Times New Roman" w:hAnsi="Times New Roman" w:cs="Times New Roman"/>
          <w:sz w:val="28"/>
          <w:szCs w:val="28"/>
        </w:rPr>
        <w:t xml:space="preserve">Для определения коэффициентов </w:t>
      </w:r>
      <w:proofErr w:type="spellStart"/>
      <w:r w:rsidRPr="00BD1F76">
        <w:rPr>
          <w:rFonts w:ascii="Times New Roman" w:hAnsi="Times New Roman" w:cs="Times New Roman"/>
          <w:sz w:val="28"/>
          <w:szCs w:val="28"/>
        </w:rPr>
        <w:t>Cn</w:t>
      </w:r>
      <w:proofErr w:type="spellEnd"/>
      <w:r w:rsidRPr="00BD1F76">
        <w:rPr>
          <w:rFonts w:ascii="Times New Roman" w:hAnsi="Times New Roman" w:cs="Times New Roman"/>
          <w:sz w:val="28"/>
          <w:szCs w:val="28"/>
        </w:rPr>
        <w:t xml:space="preserve"> используется дискретное преобразование Фурье (ДПФ):</w:t>
      </w:r>
    </w:p>
    <w:p w14:paraId="3A4CF628" w14:textId="48E28E85" w:rsidR="00EB3FAB" w:rsidRDefault="00EB3FAB" w:rsidP="00BD1F76">
      <w:pPr>
        <w:jc w:val="center"/>
        <w:rPr>
          <w:rFonts w:ascii="Times New Roman" w:hAnsi="Times New Roman" w:cs="Times New Roman"/>
          <w:sz w:val="28"/>
          <w:szCs w:val="28"/>
        </w:rPr>
      </w:pPr>
      <w:r w:rsidRPr="00BD1F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826FEA" wp14:editId="450C378E">
            <wp:extent cx="1657581" cy="485843"/>
            <wp:effectExtent l="0" t="0" r="0" b="9525"/>
            <wp:docPr id="1768319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19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E4AF" w14:textId="77777777" w:rsidR="00BD1F76" w:rsidRPr="00BD1F76" w:rsidRDefault="00BD1F76" w:rsidP="00BD1F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489EBB" w14:textId="7062C38A" w:rsidR="008C3F0D" w:rsidRPr="00BD1F76" w:rsidRDefault="008C3F0D" w:rsidP="00BD1F76">
      <w:pPr>
        <w:jc w:val="both"/>
        <w:rPr>
          <w:rFonts w:ascii="Times New Roman" w:hAnsi="Times New Roman" w:cs="Times New Roman"/>
          <w:sz w:val="28"/>
          <w:szCs w:val="28"/>
        </w:rPr>
      </w:pPr>
      <w:r w:rsidRPr="00BD1F76">
        <w:rPr>
          <w:rFonts w:ascii="Times New Roman" w:hAnsi="Times New Roman" w:cs="Times New Roman"/>
          <w:sz w:val="28"/>
          <w:szCs w:val="28"/>
        </w:rPr>
        <w:t>Свойства ДПФ:</w:t>
      </w:r>
    </w:p>
    <w:p w14:paraId="161A1A8D" w14:textId="1E3D0DB0" w:rsidR="008C3F0D" w:rsidRPr="00BD1F76" w:rsidRDefault="008C3F0D" w:rsidP="00BD1F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1F76">
        <w:rPr>
          <w:rFonts w:ascii="Times New Roman" w:hAnsi="Times New Roman" w:cs="Times New Roman"/>
          <w:sz w:val="28"/>
          <w:szCs w:val="28"/>
        </w:rPr>
        <w:t xml:space="preserve">Число коэффициентов </w:t>
      </w:r>
      <w:proofErr w:type="spellStart"/>
      <w:r w:rsidRPr="00BD1F76">
        <w:rPr>
          <w:rFonts w:ascii="Times New Roman" w:hAnsi="Times New Roman" w:cs="Times New Roman"/>
          <w:sz w:val="28"/>
          <w:szCs w:val="28"/>
        </w:rPr>
        <w:t>Cn</w:t>
      </w:r>
      <w:proofErr w:type="spellEnd"/>
      <w:r w:rsidRPr="00BD1F76">
        <w:rPr>
          <w:rFonts w:ascii="Times New Roman" w:hAnsi="Times New Roman" w:cs="Times New Roman"/>
          <w:sz w:val="28"/>
          <w:szCs w:val="28"/>
        </w:rPr>
        <w:t xml:space="preserve"> равно количеству отсчетов N</w:t>
      </w:r>
    </w:p>
    <w:p w14:paraId="21982D28" w14:textId="4A03150F" w:rsidR="008C3F0D" w:rsidRPr="00BD1F76" w:rsidRDefault="008C3F0D" w:rsidP="00BD1F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1F76">
        <w:rPr>
          <w:rFonts w:ascii="Times New Roman" w:hAnsi="Times New Roman" w:cs="Times New Roman"/>
          <w:sz w:val="28"/>
          <w:szCs w:val="28"/>
        </w:rPr>
        <w:t>Коэффициент С0 является средним значением всех отсчетов:</w:t>
      </w:r>
    </w:p>
    <w:p w14:paraId="3372179D" w14:textId="60A0B637" w:rsidR="008C3F0D" w:rsidRPr="00BD1F76" w:rsidRDefault="008C3F0D" w:rsidP="00BD1F76">
      <w:pPr>
        <w:jc w:val="center"/>
        <w:rPr>
          <w:rFonts w:ascii="Times New Roman" w:hAnsi="Times New Roman" w:cs="Times New Roman"/>
          <w:sz w:val="28"/>
          <w:szCs w:val="28"/>
        </w:rPr>
      </w:pPr>
      <w:r w:rsidRPr="00BD1F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7B4B8D" wp14:editId="650E2574">
            <wp:extent cx="1028844" cy="419158"/>
            <wp:effectExtent l="0" t="0" r="0" b="0"/>
            <wp:docPr id="1165557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57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3381" w14:textId="69132513" w:rsidR="008C3F0D" w:rsidRPr="00BD1F76" w:rsidRDefault="008C3F0D" w:rsidP="00BD1F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1F76">
        <w:rPr>
          <w:rFonts w:ascii="Times New Roman" w:hAnsi="Times New Roman" w:cs="Times New Roman"/>
          <w:sz w:val="28"/>
          <w:szCs w:val="28"/>
        </w:rPr>
        <w:t>Если N – четное число, то</w:t>
      </w:r>
    </w:p>
    <w:p w14:paraId="52CCF0AD" w14:textId="74A4A6DF" w:rsidR="008C3F0D" w:rsidRPr="00BD1F76" w:rsidRDefault="008C3F0D" w:rsidP="00BD1F76">
      <w:pPr>
        <w:jc w:val="center"/>
        <w:rPr>
          <w:rFonts w:ascii="Times New Roman" w:hAnsi="Times New Roman" w:cs="Times New Roman"/>
          <w:sz w:val="28"/>
          <w:szCs w:val="28"/>
        </w:rPr>
      </w:pPr>
      <w:r w:rsidRPr="00BD1F7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A2A6D1" wp14:editId="59E69470">
            <wp:extent cx="1581371" cy="428685"/>
            <wp:effectExtent l="0" t="0" r="0" b="9525"/>
            <wp:docPr id="1369391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91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C537" w14:textId="6C1022F4" w:rsidR="00C020F2" w:rsidRPr="00BD1F76" w:rsidRDefault="00C020F2" w:rsidP="00BD1F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1F76">
        <w:rPr>
          <w:rFonts w:ascii="Times New Roman" w:hAnsi="Times New Roman" w:cs="Times New Roman"/>
          <w:sz w:val="28"/>
          <w:szCs w:val="28"/>
        </w:rPr>
        <w:t xml:space="preserve">Если отсчетные значения </w:t>
      </w:r>
      <w:proofErr w:type="spellStart"/>
      <w:r w:rsidRPr="00BD1F76">
        <w:rPr>
          <w:rFonts w:ascii="Times New Roman" w:hAnsi="Times New Roman" w:cs="Times New Roman"/>
          <w:sz w:val="28"/>
          <w:szCs w:val="28"/>
        </w:rPr>
        <w:t>xk</w:t>
      </w:r>
      <w:proofErr w:type="spellEnd"/>
      <w:r w:rsidRPr="00BD1F76">
        <w:rPr>
          <w:rFonts w:ascii="Times New Roman" w:hAnsi="Times New Roman" w:cs="Times New Roman"/>
          <w:sz w:val="28"/>
          <w:szCs w:val="28"/>
        </w:rPr>
        <w:t xml:space="preserve"> – вещественные числа, то коэффициенты ДПФ, номера которых располагаются симметрично относительно N/2, образуют сопряженные пары:</w:t>
      </w:r>
    </w:p>
    <w:p w14:paraId="0772965A" w14:textId="55BD9515" w:rsidR="00D2628B" w:rsidRDefault="00D2628B" w:rsidP="00BD1F76">
      <w:pPr>
        <w:jc w:val="center"/>
        <w:rPr>
          <w:rFonts w:ascii="Times New Roman" w:hAnsi="Times New Roman" w:cs="Times New Roman"/>
          <w:sz w:val="28"/>
          <w:szCs w:val="28"/>
        </w:rPr>
      </w:pPr>
      <w:r w:rsidRPr="00BD1F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0D264F" wp14:editId="4483A32E">
            <wp:extent cx="3715268" cy="562053"/>
            <wp:effectExtent l="0" t="0" r="0" b="9525"/>
            <wp:docPr id="287629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296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5061" w14:textId="77777777" w:rsidR="00BD1F76" w:rsidRPr="00BD1F76" w:rsidRDefault="00BD1F76" w:rsidP="00BD1F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DBE400" w14:textId="2B9BCEDF" w:rsidR="00297217" w:rsidRPr="00BD1F76" w:rsidRDefault="00297217" w:rsidP="00BD1F76">
      <w:pPr>
        <w:jc w:val="both"/>
        <w:rPr>
          <w:rFonts w:ascii="Times New Roman" w:hAnsi="Times New Roman" w:cs="Times New Roman"/>
          <w:sz w:val="28"/>
          <w:szCs w:val="28"/>
        </w:rPr>
      </w:pPr>
      <w:r w:rsidRPr="00BD1F76">
        <w:rPr>
          <w:rFonts w:ascii="Times New Roman" w:hAnsi="Times New Roman" w:cs="Times New Roman"/>
          <w:sz w:val="28"/>
          <w:szCs w:val="28"/>
        </w:rPr>
        <w:t>Для восстановления сигнала x(t) с ограниченным спектром по заданным отсчетным значениям (x0, x1, x2, …, xN-1) необходимо найти коэффициенты ДПФ (C0, C1, C2, …, CN/2) и использовать следующий ряд Фурье:</w:t>
      </w:r>
    </w:p>
    <w:p w14:paraId="02CCD886" w14:textId="2F74CA42" w:rsidR="00297217" w:rsidRDefault="00297217" w:rsidP="00BD1F76">
      <w:pPr>
        <w:jc w:val="center"/>
        <w:rPr>
          <w:rFonts w:ascii="Times New Roman" w:hAnsi="Times New Roman" w:cs="Times New Roman"/>
          <w:sz w:val="28"/>
          <w:szCs w:val="28"/>
        </w:rPr>
      </w:pPr>
      <w:r w:rsidRPr="00BD1F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800BA9" wp14:editId="014C2964">
            <wp:extent cx="4410691" cy="504895"/>
            <wp:effectExtent l="0" t="0" r="9525" b="0"/>
            <wp:docPr id="526521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216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C593" w14:textId="77777777" w:rsidR="00BD1F76" w:rsidRPr="00BD1F76" w:rsidRDefault="00BD1F76" w:rsidP="00BD1F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751687" w14:textId="14852D76" w:rsidR="000B2EE7" w:rsidRPr="00BD1F76" w:rsidRDefault="000B2EE7" w:rsidP="00BD1F76">
      <w:pPr>
        <w:jc w:val="both"/>
        <w:rPr>
          <w:rFonts w:ascii="Times New Roman" w:hAnsi="Times New Roman" w:cs="Times New Roman"/>
          <w:sz w:val="28"/>
          <w:szCs w:val="28"/>
        </w:rPr>
      </w:pPr>
      <w:r w:rsidRPr="00BD1F76">
        <w:rPr>
          <w:rFonts w:ascii="Times New Roman" w:hAnsi="Times New Roman" w:cs="Times New Roman"/>
          <w:sz w:val="28"/>
          <w:szCs w:val="28"/>
        </w:rPr>
        <w:t xml:space="preserve">Для определения отсчетных значений по известным значениям коэффициентов </w:t>
      </w:r>
      <w:proofErr w:type="spellStart"/>
      <w:r w:rsidRPr="00BD1F76">
        <w:rPr>
          <w:rFonts w:ascii="Times New Roman" w:hAnsi="Times New Roman" w:cs="Times New Roman"/>
          <w:sz w:val="28"/>
          <w:szCs w:val="28"/>
        </w:rPr>
        <w:t>Cn</w:t>
      </w:r>
      <w:proofErr w:type="spellEnd"/>
      <w:r w:rsidRPr="00BD1F76">
        <w:rPr>
          <w:rFonts w:ascii="Times New Roman" w:hAnsi="Times New Roman" w:cs="Times New Roman"/>
          <w:sz w:val="28"/>
          <w:szCs w:val="28"/>
        </w:rPr>
        <w:t xml:space="preserve"> используется обратное дискретное преобразование Фурье (ОДПФ):</w:t>
      </w:r>
    </w:p>
    <w:p w14:paraId="093B6AAF" w14:textId="1B43FD05" w:rsidR="0075341F" w:rsidRDefault="0075341F" w:rsidP="00BD1F76">
      <w:pPr>
        <w:jc w:val="center"/>
        <w:rPr>
          <w:rFonts w:ascii="Times New Roman" w:hAnsi="Times New Roman" w:cs="Times New Roman"/>
          <w:sz w:val="28"/>
          <w:szCs w:val="28"/>
        </w:rPr>
      </w:pPr>
      <w:r w:rsidRPr="00BD1F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4E5E2B" wp14:editId="4B7F57AF">
            <wp:extent cx="1448002" cy="438211"/>
            <wp:effectExtent l="0" t="0" r="0" b="0"/>
            <wp:docPr id="261951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517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DAD3" w14:textId="35466638" w:rsidR="00456A2D" w:rsidRDefault="00456A2D" w:rsidP="00456A2D">
      <w:pPr>
        <w:rPr>
          <w:rFonts w:ascii="Times New Roman" w:hAnsi="Times New Roman" w:cs="Times New Roman"/>
          <w:sz w:val="28"/>
          <w:szCs w:val="28"/>
        </w:rPr>
      </w:pPr>
    </w:p>
    <w:p w14:paraId="7FD5C147" w14:textId="77777777" w:rsidR="00456A2D" w:rsidRDefault="00456A2D" w:rsidP="00456A2D">
      <w:pPr>
        <w:rPr>
          <w:rFonts w:ascii="Times New Roman" w:hAnsi="Times New Roman" w:cs="Times New Roman"/>
          <w:sz w:val="28"/>
          <w:szCs w:val="28"/>
        </w:rPr>
      </w:pPr>
    </w:p>
    <w:p w14:paraId="22BFC336" w14:textId="77777777" w:rsidR="00456A2D" w:rsidRDefault="00456A2D" w:rsidP="00456A2D">
      <w:pPr>
        <w:rPr>
          <w:rFonts w:ascii="Times New Roman" w:hAnsi="Times New Roman" w:cs="Times New Roman"/>
          <w:sz w:val="28"/>
          <w:szCs w:val="28"/>
        </w:rPr>
      </w:pPr>
    </w:p>
    <w:p w14:paraId="29CB9A0E" w14:textId="77777777" w:rsidR="006C265E" w:rsidRDefault="006C265E" w:rsidP="00456A2D">
      <w:pPr>
        <w:rPr>
          <w:rFonts w:ascii="Times New Roman" w:hAnsi="Times New Roman" w:cs="Times New Roman"/>
          <w:sz w:val="28"/>
          <w:szCs w:val="28"/>
        </w:rPr>
      </w:pPr>
    </w:p>
    <w:p w14:paraId="2C5DA932" w14:textId="77777777" w:rsidR="006C265E" w:rsidRDefault="006C265E" w:rsidP="00456A2D">
      <w:pPr>
        <w:rPr>
          <w:rFonts w:ascii="Times New Roman" w:hAnsi="Times New Roman" w:cs="Times New Roman"/>
          <w:sz w:val="28"/>
          <w:szCs w:val="28"/>
        </w:rPr>
      </w:pPr>
    </w:p>
    <w:p w14:paraId="654C2A94" w14:textId="77777777" w:rsidR="00456A2D" w:rsidRDefault="00456A2D" w:rsidP="00456A2D">
      <w:pPr>
        <w:rPr>
          <w:rFonts w:ascii="Times New Roman" w:hAnsi="Times New Roman" w:cs="Times New Roman"/>
          <w:sz w:val="28"/>
          <w:szCs w:val="28"/>
        </w:rPr>
      </w:pPr>
    </w:p>
    <w:p w14:paraId="494B30B5" w14:textId="77777777" w:rsidR="00456A2D" w:rsidRDefault="00456A2D" w:rsidP="00456A2D">
      <w:pPr>
        <w:rPr>
          <w:rFonts w:ascii="Times New Roman" w:hAnsi="Times New Roman" w:cs="Times New Roman"/>
          <w:sz w:val="28"/>
          <w:szCs w:val="28"/>
        </w:rPr>
      </w:pPr>
    </w:p>
    <w:p w14:paraId="394B706E" w14:textId="77777777" w:rsidR="00351E64" w:rsidRDefault="00351E64" w:rsidP="00456A2D">
      <w:pPr>
        <w:rPr>
          <w:rFonts w:ascii="Times New Roman" w:hAnsi="Times New Roman" w:cs="Times New Roman"/>
          <w:sz w:val="28"/>
          <w:szCs w:val="28"/>
        </w:rPr>
      </w:pPr>
    </w:p>
    <w:p w14:paraId="0956D1F7" w14:textId="77777777" w:rsidR="006C265E" w:rsidRDefault="006C265E" w:rsidP="00456A2D">
      <w:pPr>
        <w:rPr>
          <w:rFonts w:ascii="Times New Roman" w:hAnsi="Times New Roman" w:cs="Times New Roman"/>
          <w:sz w:val="28"/>
          <w:szCs w:val="28"/>
        </w:rPr>
      </w:pPr>
    </w:p>
    <w:p w14:paraId="38106A96" w14:textId="77777777" w:rsidR="006C265E" w:rsidRDefault="006C265E" w:rsidP="00456A2D">
      <w:pPr>
        <w:rPr>
          <w:rFonts w:ascii="Times New Roman" w:hAnsi="Times New Roman" w:cs="Times New Roman"/>
          <w:sz w:val="28"/>
          <w:szCs w:val="28"/>
        </w:rPr>
      </w:pPr>
    </w:p>
    <w:p w14:paraId="6A9E39D0" w14:textId="77777777" w:rsidR="006C265E" w:rsidRDefault="006C265E" w:rsidP="00456A2D">
      <w:pPr>
        <w:rPr>
          <w:rFonts w:ascii="Times New Roman" w:hAnsi="Times New Roman" w:cs="Times New Roman"/>
          <w:sz w:val="28"/>
          <w:szCs w:val="28"/>
        </w:rPr>
      </w:pPr>
    </w:p>
    <w:p w14:paraId="13862C4C" w14:textId="77777777" w:rsidR="006C265E" w:rsidRDefault="006C265E" w:rsidP="00456A2D">
      <w:pPr>
        <w:rPr>
          <w:rFonts w:ascii="Times New Roman" w:hAnsi="Times New Roman" w:cs="Times New Roman"/>
          <w:sz w:val="28"/>
          <w:szCs w:val="28"/>
        </w:rPr>
      </w:pPr>
    </w:p>
    <w:p w14:paraId="418FE01E" w14:textId="268033C8" w:rsidR="00456A2D" w:rsidRDefault="00456A2D" w:rsidP="00456A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5DE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5CB60228" w14:textId="1B90AE76" w:rsidR="00955DE8" w:rsidRPr="00C32928" w:rsidRDefault="00C32928" w:rsidP="00C32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переменных</w:t>
      </w:r>
    </w:p>
    <w:p w14:paraId="6A0562E6" w14:textId="62ED6ABB" w:rsidR="00955DE8" w:rsidRDefault="00955DE8" w:rsidP="00EB7BB6">
      <w:pPr>
        <w:rPr>
          <w:rFonts w:ascii="Times New Roman" w:hAnsi="Times New Roman" w:cs="Times New Roman"/>
          <w:sz w:val="28"/>
          <w:szCs w:val="28"/>
        </w:rPr>
      </w:pPr>
      <w:r w:rsidRPr="00955D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C8A974" wp14:editId="66199271">
            <wp:extent cx="3181794" cy="1362265"/>
            <wp:effectExtent l="0" t="0" r="0" b="9525"/>
            <wp:docPr id="1229615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151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7329" w14:textId="77777777" w:rsidR="009353C0" w:rsidRDefault="009353C0" w:rsidP="00EB7BB6">
      <w:pPr>
        <w:rPr>
          <w:rFonts w:ascii="Times New Roman" w:hAnsi="Times New Roman" w:cs="Times New Roman"/>
          <w:sz w:val="28"/>
          <w:szCs w:val="28"/>
        </w:rPr>
      </w:pPr>
    </w:p>
    <w:p w14:paraId="6FBEB914" w14:textId="250EBC48" w:rsidR="00C32928" w:rsidRDefault="00C32928" w:rsidP="00EB7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ряда Фурье</w:t>
      </w:r>
    </w:p>
    <w:p w14:paraId="72B745D5" w14:textId="004F3054" w:rsidR="000C727A" w:rsidRPr="000C727A" w:rsidRDefault="000C727A" w:rsidP="000C727A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Ряд Фурье – позволяет представить периодическую функцию как сумму гармонических функций с разными частотами 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амлитудой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6DF83F2" w14:textId="493720AD" w:rsidR="00BF6000" w:rsidRDefault="00C32928" w:rsidP="00EB7BB6">
      <w:pPr>
        <w:rPr>
          <w:rFonts w:ascii="Times New Roman" w:hAnsi="Times New Roman" w:cs="Times New Roman"/>
          <w:sz w:val="28"/>
          <w:szCs w:val="28"/>
        </w:rPr>
      </w:pPr>
      <w:r w:rsidRPr="00C329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7949C1" wp14:editId="37EE637E">
            <wp:extent cx="5940425" cy="2673350"/>
            <wp:effectExtent l="0" t="0" r="3175" b="0"/>
            <wp:docPr id="1088277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779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E4BD" w14:textId="77777777" w:rsidR="000A659A" w:rsidRDefault="000A659A" w:rsidP="00EB7BB6">
      <w:pPr>
        <w:rPr>
          <w:rFonts w:ascii="Times New Roman" w:hAnsi="Times New Roman" w:cs="Times New Roman"/>
          <w:sz w:val="28"/>
          <w:szCs w:val="28"/>
        </w:rPr>
      </w:pPr>
    </w:p>
    <w:p w14:paraId="7C63624F" w14:textId="77777777" w:rsidR="009353C0" w:rsidRDefault="009353C0" w:rsidP="00EB7BB6">
      <w:pPr>
        <w:rPr>
          <w:rFonts w:ascii="Times New Roman" w:hAnsi="Times New Roman" w:cs="Times New Roman"/>
          <w:sz w:val="28"/>
          <w:szCs w:val="28"/>
        </w:rPr>
      </w:pPr>
    </w:p>
    <w:p w14:paraId="484197C6" w14:textId="77777777" w:rsidR="009353C0" w:rsidRDefault="009353C0" w:rsidP="00EB7BB6">
      <w:pPr>
        <w:rPr>
          <w:rFonts w:ascii="Times New Roman" w:hAnsi="Times New Roman" w:cs="Times New Roman"/>
          <w:sz w:val="28"/>
          <w:szCs w:val="28"/>
        </w:rPr>
      </w:pPr>
    </w:p>
    <w:p w14:paraId="1AC55232" w14:textId="77777777" w:rsidR="009353C0" w:rsidRDefault="009353C0" w:rsidP="00EB7BB6">
      <w:pPr>
        <w:rPr>
          <w:rFonts w:ascii="Times New Roman" w:hAnsi="Times New Roman" w:cs="Times New Roman"/>
          <w:sz w:val="28"/>
          <w:szCs w:val="28"/>
        </w:rPr>
      </w:pPr>
    </w:p>
    <w:p w14:paraId="55D03F5B" w14:textId="77777777" w:rsidR="009353C0" w:rsidRDefault="009353C0" w:rsidP="00EB7BB6">
      <w:pPr>
        <w:rPr>
          <w:rFonts w:ascii="Times New Roman" w:hAnsi="Times New Roman" w:cs="Times New Roman"/>
          <w:sz w:val="28"/>
          <w:szCs w:val="28"/>
        </w:rPr>
      </w:pPr>
    </w:p>
    <w:p w14:paraId="028868BD" w14:textId="77777777" w:rsidR="009353C0" w:rsidRDefault="009353C0" w:rsidP="00EB7BB6">
      <w:pPr>
        <w:rPr>
          <w:rFonts w:ascii="Times New Roman" w:hAnsi="Times New Roman" w:cs="Times New Roman"/>
          <w:sz w:val="28"/>
          <w:szCs w:val="28"/>
        </w:rPr>
      </w:pPr>
    </w:p>
    <w:p w14:paraId="5A404091" w14:textId="77777777" w:rsidR="009353C0" w:rsidRDefault="009353C0" w:rsidP="00EB7BB6">
      <w:pPr>
        <w:rPr>
          <w:rFonts w:ascii="Times New Roman" w:hAnsi="Times New Roman" w:cs="Times New Roman"/>
          <w:sz w:val="28"/>
          <w:szCs w:val="28"/>
        </w:rPr>
      </w:pPr>
    </w:p>
    <w:p w14:paraId="79EC7E70" w14:textId="77777777" w:rsidR="009353C0" w:rsidRDefault="009353C0" w:rsidP="00EB7BB6">
      <w:pPr>
        <w:rPr>
          <w:rFonts w:ascii="Times New Roman" w:hAnsi="Times New Roman" w:cs="Times New Roman"/>
          <w:sz w:val="28"/>
          <w:szCs w:val="28"/>
        </w:rPr>
      </w:pPr>
    </w:p>
    <w:p w14:paraId="1CABC000" w14:textId="77777777" w:rsidR="00E831B5" w:rsidRDefault="00E831B5" w:rsidP="00EB7BB6">
      <w:pPr>
        <w:rPr>
          <w:rFonts w:ascii="Times New Roman" w:hAnsi="Times New Roman" w:cs="Times New Roman"/>
          <w:sz w:val="28"/>
          <w:szCs w:val="28"/>
        </w:rPr>
      </w:pPr>
    </w:p>
    <w:p w14:paraId="3800A028" w14:textId="77777777" w:rsidR="009353C0" w:rsidRDefault="009353C0" w:rsidP="00EB7BB6">
      <w:pPr>
        <w:rPr>
          <w:rFonts w:ascii="Times New Roman" w:hAnsi="Times New Roman" w:cs="Times New Roman"/>
          <w:sz w:val="28"/>
          <w:szCs w:val="28"/>
        </w:rPr>
      </w:pPr>
    </w:p>
    <w:p w14:paraId="75B35048" w14:textId="215A6589" w:rsidR="00BF6000" w:rsidRDefault="00BF6000" w:rsidP="00EB7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Коэффициент ДПФ</w:t>
      </w:r>
    </w:p>
    <w:p w14:paraId="44FF4DDE" w14:textId="6D1439ED" w:rsidR="00BA68C4" w:rsidRPr="00BA68C4" w:rsidRDefault="00BA68C4" w:rsidP="00BA68C4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ДПФ – это дискретное преобразование Фурье, которое является дискретной версией преобразования Фурье. Оно позволяет анализировать периодические сигналы в частотной области </w:t>
      </w:r>
    </w:p>
    <w:p w14:paraId="5CE81469" w14:textId="75AD3EB5" w:rsidR="005B4002" w:rsidRDefault="00130896" w:rsidP="00EB7BB6">
      <w:pPr>
        <w:rPr>
          <w:rFonts w:ascii="Times New Roman" w:hAnsi="Times New Roman" w:cs="Times New Roman"/>
          <w:sz w:val="28"/>
          <w:szCs w:val="28"/>
        </w:rPr>
      </w:pPr>
      <w:r w:rsidRPr="001308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4B9ACC" wp14:editId="5BFD64F5">
            <wp:extent cx="5940425" cy="810895"/>
            <wp:effectExtent l="0" t="0" r="3175" b="8255"/>
            <wp:docPr id="397765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658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F0F8" w14:textId="77777777" w:rsidR="009353C0" w:rsidRDefault="009353C0" w:rsidP="00EB7BB6">
      <w:pPr>
        <w:rPr>
          <w:rFonts w:ascii="Times New Roman" w:hAnsi="Times New Roman" w:cs="Times New Roman"/>
          <w:sz w:val="28"/>
          <w:szCs w:val="28"/>
        </w:rPr>
      </w:pPr>
    </w:p>
    <w:p w14:paraId="722902B9" w14:textId="77777777" w:rsidR="00351E64" w:rsidRDefault="00351E64" w:rsidP="00EB7BB6">
      <w:pPr>
        <w:rPr>
          <w:rFonts w:ascii="Times New Roman" w:hAnsi="Times New Roman" w:cs="Times New Roman"/>
          <w:sz w:val="28"/>
          <w:szCs w:val="28"/>
        </w:rPr>
      </w:pPr>
    </w:p>
    <w:p w14:paraId="6EA9B058" w14:textId="419105C8" w:rsidR="00C86CA6" w:rsidRDefault="00C86CA6" w:rsidP="00EB7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Обратное </w:t>
      </w:r>
      <w:r w:rsidR="000C727A">
        <w:rPr>
          <w:rFonts w:ascii="Times New Roman" w:hAnsi="Times New Roman" w:cs="Times New Roman"/>
          <w:sz w:val="28"/>
          <w:szCs w:val="28"/>
        </w:rPr>
        <w:t xml:space="preserve">дискретное </w:t>
      </w:r>
      <w:r>
        <w:rPr>
          <w:rFonts w:ascii="Times New Roman" w:hAnsi="Times New Roman" w:cs="Times New Roman"/>
          <w:sz w:val="28"/>
          <w:szCs w:val="28"/>
        </w:rPr>
        <w:t>преобразование и вывод графика</w:t>
      </w:r>
    </w:p>
    <w:p w14:paraId="68E5462E" w14:textId="1277417F" w:rsidR="00DA3655" w:rsidRPr="00553E1C" w:rsidRDefault="00DA3655" w:rsidP="00553E1C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ОДПФ – преобразует частотный спектр дискретного сигнала из его частотного представления во временное представление при помощи интерполяции частотных составляющих </w:t>
      </w:r>
    </w:p>
    <w:p w14:paraId="6EFAAFBF" w14:textId="714DDDA7" w:rsidR="00C86CA6" w:rsidRDefault="00C86CA6" w:rsidP="00EB7BB6">
      <w:pPr>
        <w:rPr>
          <w:rFonts w:ascii="Times New Roman" w:hAnsi="Times New Roman" w:cs="Times New Roman"/>
          <w:sz w:val="28"/>
          <w:szCs w:val="28"/>
        </w:rPr>
      </w:pPr>
      <w:r w:rsidRPr="00C86C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3D42FB" wp14:editId="703F8600">
            <wp:extent cx="3467584" cy="2267266"/>
            <wp:effectExtent l="0" t="0" r="0" b="0"/>
            <wp:docPr id="1419529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296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2EE2" w14:textId="77777777" w:rsidR="00BD11EB" w:rsidRDefault="00BD11EB" w:rsidP="00EB7BB6">
      <w:pPr>
        <w:rPr>
          <w:rFonts w:ascii="Times New Roman" w:hAnsi="Times New Roman" w:cs="Times New Roman"/>
          <w:sz w:val="28"/>
          <w:szCs w:val="28"/>
        </w:rPr>
      </w:pPr>
    </w:p>
    <w:p w14:paraId="5A6EBAEB" w14:textId="77777777" w:rsidR="00BD11EB" w:rsidRDefault="00BD11EB" w:rsidP="00EB7BB6">
      <w:pPr>
        <w:rPr>
          <w:rFonts w:ascii="Times New Roman" w:hAnsi="Times New Roman" w:cs="Times New Roman"/>
          <w:sz w:val="28"/>
          <w:szCs w:val="28"/>
        </w:rPr>
      </w:pPr>
    </w:p>
    <w:p w14:paraId="24E2D9D3" w14:textId="77777777" w:rsidR="00BD11EB" w:rsidRDefault="00BD11EB" w:rsidP="00EB7BB6">
      <w:pPr>
        <w:rPr>
          <w:rFonts w:ascii="Times New Roman" w:hAnsi="Times New Roman" w:cs="Times New Roman"/>
          <w:sz w:val="28"/>
          <w:szCs w:val="28"/>
        </w:rPr>
      </w:pPr>
    </w:p>
    <w:p w14:paraId="693545CA" w14:textId="77777777" w:rsidR="00BD11EB" w:rsidRDefault="00BD11EB" w:rsidP="00EB7BB6">
      <w:pPr>
        <w:rPr>
          <w:rFonts w:ascii="Times New Roman" w:hAnsi="Times New Roman" w:cs="Times New Roman"/>
          <w:sz w:val="28"/>
          <w:szCs w:val="28"/>
        </w:rPr>
      </w:pPr>
    </w:p>
    <w:p w14:paraId="501CC751" w14:textId="77777777" w:rsidR="00BD11EB" w:rsidRDefault="00BD11EB" w:rsidP="00EB7BB6">
      <w:pPr>
        <w:rPr>
          <w:rFonts w:ascii="Times New Roman" w:hAnsi="Times New Roman" w:cs="Times New Roman"/>
          <w:sz w:val="28"/>
          <w:szCs w:val="28"/>
        </w:rPr>
      </w:pPr>
    </w:p>
    <w:p w14:paraId="4AD400FE" w14:textId="77777777" w:rsidR="00BD11EB" w:rsidRDefault="00BD11EB" w:rsidP="00EB7BB6">
      <w:pPr>
        <w:rPr>
          <w:rFonts w:ascii="Times New Roman" w:hAnsi="Times New Roman" w:cs="Times New Roman"/>
          <w:sz w:val="28"/>
          <w:szCs w:val="28"/>
        </w:rPr>
      </w:pPr>
    </w:p>
    <w:p w14:paraId="4D8CC58E" w14:textId="77777777" w:rsidR="00BD11EB" w:rsidRDefault="00BD11EB" w:rsidP="00EB7BB6">
      <w:pPr>
        <w:rPr>
          <w:rFonts w:ascii="Times New Roman" w:hAnsi="Times New Roman" w:cs="Times New Roman"/>
          <w:sz w:val="28"/>
          <w:szCs w:val="28"/>
        </w:rPr>
      </w:pPr>
    </w:p>
    <w:p w14:paraId="53A00E6C" w14:textId="77777777" w:rsidR="00BD11EB" w:rsidRDefault="00BD11EB" w:rsidP="00EB7BB6">
      <w:pPr>
        <w:rPr>
          <w:rFonts w:ascii="Times New Roman" w:hAnsi="Times New Roman" w:cs="Times New Roman"/>
          <w:sz w:val="28"/>
          <w:szCs w:val="28"/>
        </w:rPr>
      </w:pPr>
    </w:p>
    <w:p w14:paraId="0C8AC432" w14:textId="77777777" w:rsidR="00BD11EB" w:rsidRDefault="00BD11EB" w:rsidP="00EB7BB6">
      <w:pPr>
        <w:rPr>
          <w:rFonts w:ascii="Times New Roman" w:hAnsi="Times New Roman" w:cs="Times New Roman"/>
          <w:sz w:val="28"/>
          <w:szCs w:val="28"/>
        </w:rPr>
      </w:pPr>
    </w:p>
    <w:p w14:paraId="79103873" w14:textId="77777777" w:rsidR="00BD11EB" w:rsidRDefault="00BD11EB" w:rsidP="00EB7BB6">
      <w:pPr>
        <w:rPr>
          <w:rFonts w:ascii="Times New Roman" w:hAnsi="Times New Roman" w:cs="Times New Roman"/>
          <w:sz w:val="28"/>
          <w:szCs w:val="28"/>
        </w:rPr>
      </w:pPr>
    </w:p>
    <w:p w14:paraId="418AEFED" w14:textId="2FDAD7A7" w:rsidR="00BD11EB" w:rsidRPr="00BD11EB" w:rsidRDefault="00BD11EB" w:rsidP="00EB7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Восстановленный сигнал</w:t>
      </w:r>
    </w:p>
    <w:p w14:paraId="382A0833" w14:textId="65373420" w:rsidR="00333005" w:rsidRDefault="00333005" w:rsidP="00EB7BB6">
      <w:pPr>
        <w:rPr>
          <w:rFonts w:ascii="Times New Roman" w:hAnsi="Times New Roman" w:cs="Times New Roman"/>
          <w:sz w:val="28"/>
          <w:szCs w:val="28"/>
        </w:rPr>
      </w:pPr>
      <w:r w:rsidRPr="003330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D7A75D" wp14:editId="50AA1614">
            <wp:extent cx="5940425" cy="5083810"/>
            <wp:effectExtent l="0" t="0" r="3175" b="2540"/>
            <wp:docPr id="1112190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909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7869" w14:textId="77777777" w:rsidR="00333005" w:rsidRDefault="00333005" w:rsidP="00EB7BB6">
      <w:pPr>
        <w:rPr>
          <w:rFonts w:ascii="Times New Roman" w:hAnsi="Times New Roman" w:cs="Times New Roman"/>
          <w:sz w:val="28"/>
          <w:szCs w:val="28"/>
        </w:rPr>
      </w:pPr>
    </w:p>
    <w:p w14:paraId="09ECE614" w14:textId="77777777" w:rsidR="0021644E" w:rsidRDefault="0021644E" w:rsidP="00EB7BB6">
      <w:pPr>
        <w:rPr>
          <w:rFonts w:ascii="Times New Roman" w:hAnsi="Times New Roman" w:cs="Times New Roman"/>
          <w:sz w:val="28"/>
          <w:szCs w:val="28"/>
        </w:rPr>
      </w:pPr>
    </w:p>
    <w:p w14:paraId="0B92D24C" w14:textId="77777777" w:rsidR="009353C0" w:rsidRDefault="009353C0" w:rsidP="00EB7BB6">
      <w:pPr>
        <w:rPr>
          <w:rFonts w:ascii="Times New Roman" w:hAnsi="Times New Roman" w:cs="Times New Roman"/>
          <w:sz w:val="28"/>
          <w:szCs w:val="28"/>
        </w:rPr>
      </w:pPr>
    </w:p>
    <w:p w14:paraId="315D05B7" w14:textId="77777777" w:rsidR="009353C0" w:rsidRDefault="009353C0" w:rsidP="00EB7BB6">
      <w:pPr>
        <w:rPr>
          <w:rFonts w:ascii="Times New Roman" w:hAnsi="Times New Roman" w:cs="Times New Roman"/>
          <w:sz w:val="28"/>
          <w:szCs w:val="28"/>
        </w:rPr>
      </w:pPr>
    </w:p>
    <w:p w14:paraId="3D7B5BC1" w14:textId="77777777" w:rsidR="009353C0" w:rsidRDefault="009353C0" w:rsidP="00EB7BB6">
      <w:pPr>
        <w:rPr>
          <w:rFonts w:ascii="Times New Roman" w:hAnsi="Times New Roman" w:cs="Times New Roman"/>
          <w:sz w:val="28"/>
          <w:szCs w:val="28"/>
        </w:rPr>
      </w:pPr>
    </w:p>
    <w:p w14:paraId="0D55AEF0" w14:textId="77777777" w:rsidR="0021644E" w:rsidRDefault="0021644E" w:rsidP="00EB7BB6">
      <w:pPr>
        <w:rPr>
          <w:rFonts w:ascii="Times New Roman" w:hAnsi="Times New Roman" w:cs="Times New Roman"/>
          <w:sz w:val="28"/>
          <w:szCs w:val="28"/>
        </w:rPr>
      </w:pPr>
    </w:p>
    <w:p w14:paraId="71596761" w14:textId="01A48685" w:rsidR="00333005" w:rsidRPr="00BD1F76" w:rsidRDefault="00333005" w:rsidP="002164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644E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данной лабораторной работе я рассчитал ряд Фурье для данного сигнала, а именно рассчитал коэффициент и вычислил восстановленный сигнал, также </w:t>
      </w:r>
      <w:r w:rsidR="0021644E">
        <w:rPr>
          <w:rFonts w:ascii="Times New Roman" w:hAnsi="Times New Roman" w:cs="Times New Roman"/>
          <w:sz w:val="28"/>
          <w:szCs w:val="28"/>
        </w:rPr>
        <w:t>рассчитал коэффициент дискретного преобразования Фурье и при его помощи произвёл обратное преобразование Фурье. Результат вывел на график</w:t>
      </w:r>
    </w:p>
    <w:sectPr w:rsidR="00333005" w:rsidRPr="00BD1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7041E"/>
    <w:multiLevelType w:val="hybridMultilevel"/>
    <w:tmpl w:val="2E96994C"/>
    <w:lvl w:ilvl="0" w:tplc="6C9E876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753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AF"/>
    <w:rsid w:val="00004910"/>
    <w:rsid w:val="00023C98"/>
    <w:rsid w:val="00077E10"/>
    <w:rsid w:val="000A659A"/>
    <w:rsid w:val="000B2EE7"/>
    <w:rsid w:val="000C03A7"/>
    <w:rsid w:val="000C2EA0"/>
    <w:rsid w:val="000C727A"/>
    <w:rsid w:val="000E19FB"/>
    <w:rsid w:val="00100845"/>
    <w:rsid w:val="0011335C"/>
    <w:rsid w:val="00130896"/>
    <w:rsid w:val="001556A2"/>
    <w:rsid w:val="001563B2"/>
    <w:rsid w:val="001E006D"/>
    <w:rsid w:val="001E48C0"/>
    <w:rsid w:val="0021644E"/>
    <w:rsid w:val="00216AF2"/>
    <w:rsid w:val="00236A78"/>
    <w:rsid w:val="00283FC3"/>
    <w:rsid w:val="00294666"/>
    <w:rsid w:val="00297217"/>
    <w:rsid w:val="002B135D"/>
    <w:rsid w:val="002D381B"/>
    <w:rsid w:val="002E7745"/>
    <w:rsid w:val="00333005"/>
    <w:rsid w:val="00351E64"/>
    <w:rsid w:val="003A45D9"/>
    <w:rsid w:val="003A563F"/>
    <w:rsid w:val="003B4473"/>
    <w:rsid w:val="00415728"/>
    <w:rsid w:val="00434355"/>
    <w:rsid w:val="00441A4C"/>
    <w:rsid w:val="00445D3E"/>
    <w:rsid w:val="00456A2D"/>
    <w:rsid w:val="004A13CD"/>
    <w:rsid w:val="004A3147"/>
    <w:rsid w:val="004A4645"/>
    <w:rsid w:val="004C473D"/>
    <w:rsid w:val="004F2B05"/>
    <w:rsid w:val="00515149"/>
    <w:rsid w:val="005409AF"/>
    <w:rsid w:val="00553E1C"/>
    <w:rsid w:val="005B4002"/>
    <w:rsid w:val="005C3531"/>
    <w:rsid w:val="005C797B"/>
    <w:rsid w:val="005D5360"/>
    <w:rsid w:val="006679D8"/>
    <w:rsid w:val="0067459C"/>
    <w:rsid w:val="00684FF9"/>
    <w:rsid w:val="00690D92"/>
    <w:rsid w:val="00696F1B"/>
    <w:rsid w:val="006B4939"/>
    <w:rsid w:val="006C265E"/>
    <w:rsid w:val="006C7B45"/>
    <w:rsid w:val="006E3B38"/>
    <w:rsid w:val="00713CB2"/>
    <w:rsid w:val="00715335"/>
    <w:rsid w:val="0075341F"/>
    <w:rsid w:val="00785297"/>
    <w:rsid w:val="007A2074"/>
    <w:rsid w:val="007A25A8"/>
    <w:rsid w:val="007D22E9"/>
    <w:rsid w:val="007E364C"/>
    <w:rsid w:val="007F380F"/>
    <w:rsid w:val="0085306A"/>
    <w:rsid w:val="008C05B4"/>
    <w:rsid w:val="008C3F0D"/>
    <w:rsid w:val="008D7B57"/>
    <w:rsid w:val="00922F3B"/>
    <w:rsid w:val="009353C0"/>
    <w:rsid w:val="00952811"/>
    <w:rsid w:val="00955DE8"/>
    <w:rsid w:val="00971B64"/>
    <w:rsid w:val="009D24BA"/>
    <w:rsid w:val="009E7A7C"/>
    <w:rsid w:val="00A159C7"/>
    <w:rsid w:val="00A24A66"/>
    <w:rsid w:val="00A41FB3"/>
    <w:rsid w:val="00AC14D5"/>
    <w:rsid w:val="00AC3761"/>
    <w:rsid w:val="00B36970"/>
    <w:rsid w:val="00B52613"/>
    <w:rsid w:val="00B71B19"/>
    <w:rsid w:val="00B9247A"/>
    <w:rsid w:val="00BA27B3"/>
    <w:rsid w:val="00BA68C4"/>
    <w:rsid w:val="00BB786C"/>
    <w:rsid w:val="00BC5111"/>
    <w:rsid w:val="00BD11EB"/>
    <w:rsid w:val="00BD1F76"/>
    <w:rsid w:val="00BD39BA"/>
    <w:rsid w:val="00BF6000"/>
    <w:rsid w:val="00C020F2"/>
    <w:rsid w:val="00C15C7D"/>
    <w:rsid w:val="00C22A60"/>
    <w:rsid w:val="00C25728"/>
    <w:rsid w:val="00C32928"/>
    <w:rsid w:val="00C34384"/>
    <w:rsid w:val="00C47589"/>
    <w:rsid w:val="00C50DF5"/>
    <w:rsid w:val="00C86CA6"/>
    <w:rsid w:val="00C95CFE"/>
    <w:rsid w:val="00D2628B"/>
    <w:rsid w:val="00D3003A"/>
    <w:rsid w:val="00D556D2"/>
    <w:rsid w:val="00D66B4C"/>
    <w:rsid w:val="00D85736"/>
    <w:rsid w:val="00DA2CED"/>
    <w:rsid w:val="00DA3655"/>
    <w:rsid w:val="00DA5958"/>
    <w:rsid w:val="00DD641A"/>
    <w:rsid w:val="00E1127C"/>
    <w:rsid w:val="00E63346"/>
    <w:rsid w:val="00E831B5"/>
    <w:rsid w:val="00EB3FAB"/>
    <w:rsid w:val="00EB7BB6"/>
    <w:rsid w:val="00EC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6E058"/>
  <w15:chartTrackingRefBased/>
  <w15:docId w15:val="{3E74668E-9118-4DD0-AAE4-89DCC382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7B3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user">
    <w:name w:val="Standard (user)"/>
    <w:rsid w:val="006B4939"/>
    <w:pPr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FreeSans"/>
      <w:kern w:val="3"/>
      <w:sz w:val="24"/>
      <w:szCs w:val="24"/>
      <w:lang w:val="en-US" w:eastAsia="zh-CN" w:bidi="hi-IN"/>
      <w14:ligatures w14:val="none"/>
    </w:rPr>
  </w:style>
  <w:style w:type="paragraph" w:customStyle="1" w:styleId="Textbodyuser">
    <w:name w:val="Text body (user)"/>
    <w:basedOn w:val="Standarduser"/>
    <w:rsid w:val="006B4939"/>
    <w:pPr>
      <w:spacing w:after="140" w:line="276" w:lineRule="auto"/>
    </w:pPr>
  </w:style>
  <w:style w:type="paragraph" w:styleId="a3">
    <w:name w:val="List Paragraph"/>
    <w:basedOn w:val="a"/>
    <w:uiPriority w:val="34"/>
    <w:qFormat/>
    <w:rsid w:val="008C3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117</cp:revision>
  <dcterms:created xsi:type="dcterms:W3CDTF">2023-06-19T10:42:00Z</dcterms:created>
  <dcterms:modified xsi:type="dcterms:W3CDTF">2023-06-27T03:27:00Z</dcterms:modified>
</cp:coreProperties>
</file>