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  <w:br/>
        <w:t>РОССИЙСКОЙ ФЕДЕРАЦИИ</w:t>
      </w:r>
    </w:p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</w:t>
        <w:br/>
        <w:t>высшего образования</w:t>
      </w:r>
    </w:p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«КРЫМСКИЙ ФЕДЕРАЛЬНЫЙ УНИВЕРСИТЕТ им. В. И. ВЕРНАДСКОГО»</w:t>
      </w:r>
    </w:p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ФИЗИКО-ТЕХНИЧЕСКИЙ ИНСТИТУТ</w:t>
      </w:r>
    </w:p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Кафедра компьютерной инженерии и моделирования</w:t>
      </w:r>
    </w:p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ОТЧЕТ ПО ПРАКТИЧЕСКОЙ РАБОТЕ №</w:t>
      </w:r>
      <w:r>
        <w:rPr>
          <w:color w:val="000000"/>
          <w:sz w:val="28"/>
          <w:szCs w:val="28"/>
        </w:rPr>
        <w:t>4</w:t>
      </w:r>
    </w:p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«</w:t>
      </w:r>
      <w:r>
        <w:rPr>
          <w:color w:val="000000"/>
          <w:sz w:val="28"/>
          <w:szCs w:val="28"/>
        </w:rPr>
        <w:t>Установка и настройка систем управления базами данных</w:t>
      </w:r>
      <w:r>
        <w:rPr>
          <w:sz w:val="28"/>
          <w:szCs w:val="28"/>
        </w:rPr>
        <w:t>»</w:t>
      </w:r>
    </w:p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по дисциплине «</w:t>
      </w:r>
      <w:r>
        <w:rPr>
          <w:color w:val="000000"/>
          <w:sz w:val="28"/>
          <w:szCs w:val="28"/>
        </w:rPr>
        <w:t>Системное администрирование</w:t>
      </w:r>
      <w:r>
        <w:rPr>
          <w:sz w:val="28"/>
          <w:szCs w:val="28"/>
        </w:rPr>
        <w:t>»</w:t>
      </w:r>
    </w:p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студента</w:t>
      </w:r>
      <w:r>
        <w:rPr>
          <w:color w:val="000000"/>
          <w:sz w:val="28"/>
          <w:szCs w:val="28"/>
        </w:rPr>
        <w:t xml:space="preserve"> 3 </w:t>
      </w:r>
      <w:r>
        <w:rPr>
          <w:sz w:val="28"/>
          <w:szCs w:val="28"/>
        </w:rPr>
        <w:t xml:space="preserve">курса группы </w:t>
      </w:r>
      <w:r>
        <w:rPr>
          <w:color w:val="000000"/>
          <w:sz w:val="28"/>
          <w:szCs w:val="28"/>
        </w:rPr>
        <w:t>ИВТ-б-о-222(1)</w:t>
      </w:r>
    </w:p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Гоголев Виктора Григорьевича</w:t>
      </w:r>
    </w:p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WW"/>
        <w:tabs>
          <w:tab w:val="clear" w:pos="708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09.03.01 «Информатика и вычислительная техника»</w:t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WW"/>
        <w:tabs>
          <w:tab w:val="clear" w:pos="708"/>
          <w:tab w:val="left" w:pos="4395" w:leader="none"/>
          <w:tab w:val="left" w:pos="4455" w:leader="none"/>
          <w:tab w:val="left" w:pos="4740" w:leader="none"/>
          <w:tab w:val="left" w:pos="5850" w:leader="none"/>
        </w:tabs>
        <w:jc w:val="center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Симферополь, 2025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Установите из пакетов вашего дистрибутива сервер и клиент СУБД Mysql/MariaDB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765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6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Рисунок 1 — установка демона из хранилища пакетов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853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Рисунок 2 — проверка что сервис работает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  <w:t>2. Настройте Mysql/MariaDB в соответствии со следующими требованиями:</w:t>
      </w:r>
    </w:p>
    <w:p>
      <w:pPr>
        <w:pStyle w:val="Normal"/>
        <w:spacing w:lineRule="auto" w:line="360" w:before="0" w:after="0"/>
        <w:jc w:val="both"/>
        <w:rPr/>
      </w:pPr>
      <w:r>
        <w:rPr/>
        <w:tab/>
        <w:t>(a) Принимать соединения только на локальный сокет-файл и на локальный сетевой интерфейс (127.0.0.1).</w:t>
      </w:r>
    </w:p>
    <w:p>
      <w:pPr>
        <w:pStyle w:val="Normal"/>
        <w:spacing w:lineRule="auto" w:line="360" w:before="0" w:after="0"/>
        <w:jc w:val="both"/>
        <w:rPr/>
      </w:pPr>
      <w:r>
        <w:rPr/>
        <w:tab/>
        <w:t>(b) Хранить файлы баз данных в директории /home/db/mysql</w:t>
      </w:r>
    </w:p>
    <w:p>
      <w:pPr>
        <w:pStyle w:val="Normal"/>
        <w:spacing w:lineRule="auto" w:line="360" w:before="0" w:after="0"/>
        <w:jc w:val="both"/>
        <w:rPr/>
      </w:pPr>
      <w:r>
        <w:rPr/>
        <w:tab/>
        <w:t>(c) Кодировка по умолчанию UTF-8</w:t>
      </w:r>
    </w:p>
    <w:p>
      <w:pPr>
        <w:pStyle w:val="Normal"/>
        <w:spacing w:lineRule="auto" w:line="360" w:before="0" w:after="0"/>
        <w:jc w:val="both"/>
        <w:rPr/>
      </w:pPr>
      <w:r>
        <w:rPr/>
        <w:t xml:space="preserve">            </w:t>
      </w:r>
      <w:r>
        <w:rPr/>
        <w:t>(d) Максимальное количество соединений: 20</w:t>
      </w:r>
    </w:p>
    <w:p>
      <w:pPr>
        <w:pStyle w:val="Normal"/>
        <w:spacing w:lineRule="auto" w:line="360" w:before="0" w:after="0"/>
        <w:jc w:val="both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532130</wp:posOffset>
            </wp:positionH>
            <wp:positionV relativeFrom="paragraph">
              <wp:posOffset>340360</wp:posOffset>
            </wp:positionV>
            <wp:extent cx="4895215" cy="24758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15" cy="2475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(e) Таймаут соединения: 10 сек</w:t>
      </w:r>
    </w:p>
    <w:p>
      <w:pPr>
        <w:pStyle w:val="Normal"/>
        <w:spacing w:lineRule="auto" w:line="360" w:before="0" w:after="0"/>
        <w:jc w:val="center"/>
        <w:rPr/>
      </w:pPr>
      <w:r>
        <w:rPr/>
        <w:t>Рисунок — конфигурационный файл my.cnf</w:t>
      </w:r>
    </w:p>
    <w:p>
      <w:pPr>
        <w:pStyle w:val="Normal"/>
        <w:spacing w:lineRule="auto" w:line="360" w:before="0" w:after="0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Рисунок — создание структуры папок, смена владельца и прав и инициализация базы в новой директории</w:t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left"/>
        <w:rPr/>
      </w:pPr>
      <w:r>
        <w:rPr/>
        <w:t>4. создайте группу db</w:t>
      </w:r>
    </w:p>
    <w:p>
      <w:pPr>
        <w:pStyle w:val="Normal"/>
        <w:spacing w:lineRule="auto" w:line="360" w:before="0" w:after="0"/>
        <w:jc w:val="left"/>
        <w:rPr/>
      </w:pPr>
      <w:r>
        <w:rPr/>
        <w:t>5. Включите пользователя mysql в эту группу</w:t>
      </w:r>
    </w:p>
    <w:p>
      <w:pPr>
        <w:pStyle w:val="Normal"/>
        <w:spacing w:lineRule="auto" w:line="360"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191770</wp:posOffset>
            </wp:positionH>
            <wp:positionV relativeFrom="paragraph">
              <wp:posOffset>130175</wp:posOffset>
            </wp:positionV>
            <wp:extent cx="5296535" cy="1580515"/>
            <wp:effectExtent l="0" t="0" r="0" b="0"/>
            <wp:wrapSquare wrapText="largest"/>
            <wp:docPr id="5" name="Image5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 Copy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1580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 w:before="0" w:after="0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Рисунок — создание пользователя для проверки работы</w:t>
      </w:r>
    </w:p>
    <w:p>
      <w:pPr>
        <w:pStyle w:val="Normal"/>
        <w:spacing w:lineRule="auto" w:line="360" w:before="0" w:after="0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34810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Успешный логин через непревилигированного пользователя testuser</w:t>
      </w:r>
    </w:p>
    <w:sectPr>
      <w:headerReference w:type="even" r:id="rId9"/>
      <w:headerReference w:type="default" r:id="rId10"/>
      <w:headerReference w:type="first" r:id="rId11"/>
      <w:type w:val="nextPage"/>
      <w:pgSz w:w="11906" w:h="16838"/>
      <w:pgMar w:left="1701" w:right="850" w:gutter="0" w:header="708" w:top="1134" w:footer="0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188255187"/>
    </w:sdtPr>
    <w:sdtContent>
      <w:p>
        <w:pPr>
          <w:pStyle w:val="Head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cs="Times New Roman"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cs="Times New Roman" w:ascii="Times New Roman" w:hAnsi="Times New Roman"/>
          </w:rPr>
          <w:instrText xml:space="preserve"> PAGE </w:instrText>
        </w:r>
        <w:r>
          <w:rPr>
            <w:sz w:val="24"/>
            <w:szCs w:val="24"/>
            <w:rFonts w:cs="Times New Roman" w:ascii="Times New Roman" w:hAnsi="Times New Roman"/>
          </w:rPr>
          <w:fldChar w:fldCharType="separate"/>
        </w:r>
        <w:r>
          <w:rPr>
            <w:sz w:val="24"/>
            <w:szCs w:val="24"/>
            <w:rFonts w:cs="Times New Roman" w:ascii="Times New Roman" w:hAnsi="Times New Roman"/>
          </w:rPr>
          <w:t>5</w:t>
        </w:r>
        <w:r>
          <w:rPr>
            <w:sz w:val="24"/>
            <w:szCs w:val="24"/>
            <w:rFonts w:cs="Times New Roman" w:ascii="Times New Roman" w:hAnsi="Times New Roman"/>
          </w:rPr>
          <w:fldChar w:fldCharType="end"/>
        </w:r>
      </w:p>
    </w:sdtContent>
  </w:sdt>
  <w:p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512063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512063"/>
    <w:rPr/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andardWW" w:customStyle="1">
    <w:name w:val="Standard (WW)"/>
    <w:qFormat/>
    <w:rsid w:val="00e22a3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1235a3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51206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51206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Contents">
    <w:name w:val="List Contents"/>
    <w:basedOn w:val="Normal"/>
    <w:qFormat/>
    <w:pPr>
      <w:ind w:lef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Application>LibreOffice/24.8.6.2$Linux_X86_64 LibreOffice_project/480$Build-2</Application>
  <AppVersion>15.0000</AppVersion>
  <Pages>5</Pages>
  <Words>170</Words>
  <Characters>1204</Characters>
  <CharactersWithSpaces>1367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2025-03-11T18:31:00Z</dcterms:created>
  <dc:creator>Viktor Gogolev</dc:creator>
  <dc:description/>
  <dc:language>ru-RU</dc:language>
  <cp:lastModifiedBy/>
  <cp:lastPrinted>2025-04-03T10:59:18Z</cp:lastPrinted>
  <dcterms:modified xsi:type="dcterms:W3CDTF">2025-04-20T18:33:19Z</dcterms:modified>
  <cp:revision>150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