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</w:t>
      </w:r>
      <w:r>
        <w:rPr>
          <w:b/>
          <w:bCs/>
          <w:color w:themeColor="text1" w:val="000000"/>
          <w:sz w:val="28"/>
          <w:szCs w:val="28"/>
          <w:lang w:val="ru-RU"/>
        </w:rPr>
        <w:t>5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Обеспечение безопасности путем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ограничения доступа. Создание системы резервного копирования данных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в операционной системе семейства GNU Linux. Конфигурирование,</w:t>
      </w:r>
    </w:p>
    <w:p>
      <w:pPr>
        <w:pStyle w:val="Textbody1"/>
        <w:spacing w:lineRule="auto" w:line="360"/>
        <w:ind w:right="-143"/>
        <w:jc w:val="center"/>
        <w:rPr/>
      </w:pPr>
      <w:r>
        <w:rPr>
          <w:rFonts w:cs="Times New Roman" w:ascii="Times New Roman" w:hAnsi="Times New Roman"/>
          <w:b/>
          <w:bCs/>
          <w:color w:themeColor="text1" w:val="000000"/>
          <w:sz w:val="28"/>
          <w:szCs w:val="28"/>
          <w:lang w:val="ru-RU"/>
        </w:rPr>
        <w:t>компиляция и установка собственного ядра 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/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/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Heading2"/>
        <w:spacing w:lineRule="auto" w:line="360"/>
        <w:ind w:firstLine="709"/>
        <w:jc w:val="both"/>
        <w:rPr/>
      </w:pPr>
      <w:r>
        <w:rPr>
          <w:rStyle w:val="Strong"/>
          <w:rFonts w:cs="Times New Roman" w:ascii="Times New Roman" w:hAnsi="Times New Roman"/>
          <w:b/>
          <w:bCs/>
          <w:sz w:val="33"/>
          <w:szCs w:val="28"/>
          <w:lang w:val="ru-RU"/>
        </w:rPr>
        <w:t xml:space="preserve">Часть A: Управление пользователями и правами доступа. </w:t>
        <w:tab/>
        <w:t>Изучить принципы и процесс создания пользователей, групп и разграничения прав доступа.</w:t>
      </w:r>
    </w:p>
    <w:p>
      <w:pPr>
        <w:pStyle w:val="Heading3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1. Создание пользователей и групп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 xml:space="preserve">A) 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 xml:space="preserve">1. Создайте 3 пользователей: alex, brian, john. 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2. Создайте 2 группы: teacher, student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3. Поместите alex в группу teacher, а brian в группу student</w:t>
      </w:r>
    </w:p>
    <w:p>
      <w:pPr>
        <w:pStyle w:val="BodyText"/>
        <w:spacing w:lineRule="auto" w:line="360" w:before="270" w:after="195"/>
        <w:ind w:hanging="0" w:left="0" w:right="0"/>
        <w:rPr/>
      </w:pPr>
      <w:r>
        <w:rPr>
          <w:rStyle w:val="Strong"/>
          <w:b w:val="false"/>
          <w:bCs w:val="false"/>
          <w:sz w:val="27"/>
        </w:rPr>
        <w:t>4. Сделайте так, чтобы домашние директории всех трех пользователей принадлежали группе teacher.</w:t>
      </w:r>
    </w:p>
    <w:p>
      <w:pPr>
        <w:pStyle w:val="BodyText"/>
        <w:spacing w:lineRule="auto" w:line="360" w:before="270" w:after="195"/>
        <w:ind w:hanging="0" w:left="0" w:right="0"/>
        <w:rPr>
          <w:rStyle w:val="Strong"/>
          <w:sz w:val="27"/>
        </w:rPr>
      </w:pPr>
      <w:r>
        <w:rPr>
          <w:rStyle w:val="Strong"/>
          <w:b w:val="false"/>
          <w:bCs w:val="false"/>
          <w:sz w:val="27"/>
        </w:rPr>
        <w:t>5. Также дайте всем пользователям возможность использовать команду sudo(для удобства).</w:t>
      </w:r>
    </w:p>
    <w:p>
      <w:pPr>
        <w:pStyle w:val="Standard1"/>
        <w:spacing w:lineRule="auto" w:line="360"/>
        <w:ind w:firstLine="709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324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— создание 3х пользователей и добавление в sudo группу wheel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  <w:r>
        <w:br w:type="page"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6. Дайте возможность пользователям группы teacher переходить и читать содержимое директорий всех трех пользователей. </w:t>
      </w:r>
    </w:p>
    <w:p>
      <w:pPr>
        <w:pStyle w:val="Standard1"/>
        <w:spacing w:lineRule="auto" w:line="360"/>
        <w:ind w:hanging="0"/>
        <w:jc w:val="both"/>
        <w:rPr/>
      </w:pPr>
      <w:r>
        <w:rPr/>
        <w:tab/>
        <w:t xml:space="preserve">6.1 Для домашней директории alex сделайте это абсолютным путем. </w:t>
      </w:r>
    </w:p>
    <w:p>
      <w:pPr>
        <w:pStyle w:val="Standard1"/>
        <w:spacing w:lineRule="auto" w:line="360"/>
        <w:ind w:hanging="0"/>
        <w:jc w:val="both"/>
        <w:rPr/>
      </w:pPr>
      <w:r>
        <w:rPr/>
        <w:tab/>
        <w:t>6.2. Для домашней директории brian сделайте это относительным путем.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 </w:t>
      </w:r>
      <w:r>
        <w:rPr/>
        <w:t xml:space="preserve">7. Для домашней директории john дайте следующие права: владелец может все, группа teacher читать и переходить, остальные читать и переходить. </w:t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919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9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Рисунок 2 – выполнил задание №6 Группа домашних директорий пользователей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8237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изменилась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82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3 – выполнение задания 6.1 и 6.2 и 7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8. Создайте в домашней директории john директорию share с такими правами, что владелец может все, группа-владелец teacher может все, остальные переходить и читать, при этом использовать SGID и sticky bit.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-64135</wp:posOffset>
            </wp:positionV>
            <wp:extent cx="6332220" cy="8909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  <w:t xml:space="preserve">Рисунок 4 – создание папки и применение прав на неё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5 – проверка примнения прав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9. Создайте в директории share несколько файлов от лица john и от лица alex.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10. Попробуйте удалить файлы alex от лица john или наоборот.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1437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6 – проверка работы sticky bit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>11. В домашней директории john создайте скрипт, выводящий произвольное сообщение в терминал, а в комментарий поместите какуюнибудь информацию.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 </w:t>
      </w:r>
      <w:r>
        <w:rPr/>
        <w:t xml:space="preserve">Установите такие права, чтобы владелец мог все, группа-владелец teacher читать и выполнять, а остальные ничего не могли. </w:t>
      </w:r>
    </w:p>
    <w:p>
      <w:pPr>
        <w:pStyle w:val="Standard1"/>
        <w:spacing w:lineRule="auto" w:line="360"/>
        <w:ind w:hanging="0"/>
        <w:jc w:val="both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  <w:r>
        <w:br w:type="page"/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1581150</wp:posOffset>
            </wp:positionH>
            <wp:positionV relativeFrom="page">
              <wp:posOffset>1076325</wp:posOffset>
            </wp:positionV>
            <wp:extent cx="4895215" cy="24568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7 – создание скрипта и изменения прав на файле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12. Проверьте, что alex может и прочесть, и выполнить скрипт, а brian не может ни того, ни другого. </w:t>
      </w:r>
    </w:p>
    <w:p>
      <w:pPr>
        <w:pStyle w:val="Standard1"/>
        <w:spacing w:lineRule="auto" w:line="36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528320</wp:posOffset>
            </wp:positionH>
            <wp:positionV relativeFrom="paragraph">
              <wp:posOffset>21590</wp:posOffset>
            </wp:positionV>
            <wp:extent cx="5400675" cy="240284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8 – проверка выполнения задания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1067435</wp:posOffset>
            </wp:positionH>
            <wp:positionV relativeFrom="page">
              <wp:posOffset>876300</wp:posOffset>
            </wp:positionV>
            <wp:extent cx="5714365" cy="152336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15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897890</wp:posOffset>
            </wp:positionH>
            <wp:positionV relativeFrom="page">
              <wp:posOffset>3236595</wp:posOffset>
            </wp:positionV>
            <wp:extent cx="5829300" cy="135382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5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9 – объяснение поведения задания выше(alex есть в группе teacher, brain – нет в этой группе)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10 – добавление пользователя и группы в access list на файл script и проверка работы, что действительно пользователь brian не имеел доступа, так как его нет в группе teacher, но благодаря правилу в acl, он может читать и запускать скрипт, как и участники группы student</w:t>
      </w:r>
      <w:r>
        <w:br w:type="page"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758190</wp:posOffset>
            </wp:positionH>
            <wp:positionV relativeFrom="page">
              <wp:posOffset>1828800</wp:posOffset>
            </wp:positionV>
            <wp:extent cx="6332220" cy="432689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2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B) Изучить принципы и процесс создания системы резервного копирования данных с использованием rsync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1. Установите утилиту rsync 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11 – утилита уже установлена у меня в дистрибутиве</w:t>
      </w:r>
      <w:r>
        <w:br w:type="page"/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1193165</wp:posOffset>
            </wp:positionH>
            <wp:positionV relativeFrom="page">
              <wp:posOffset>3286125</wp:posOffset>
            </wp:positionV>
            <wp:extent cx="5500370" cy="45275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452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5795645" cy="30854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12 – создание директории, синхронизация целевой и новой директории, проверка выполнения</w:t>
      </w:r>
      <w:r>
        <w:br w:type="page"/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1414780</wp:posOffset>
            </wp:positionH>
            <wp:positionV relativeFrom="page">
              <wp:posOffset>876300</wp:posOffset>
            </wp:positionV>
            <wp:extent cx="5019040" cy="12280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22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posOffset>567690</wp:posOffset>
            </wp:positionH>
            <wp:positionV relativeFrom="page">
              <wp:posOffset>3038475</wp:posOffset>
            </wp:positionV>
            <wp:extent cx="6332220" cy="7969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9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page">
              <wp:posOffset>1153160</wp:posOffset>
            </wp:positionH>
            <wp:positionV relativeFrom="page">
              <wp:posOffset>4457700</wp:posOffset>
            </wp:positionV>
            <wp:extent cx="5600065" cy="21901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13 – создание скрипта и добавление бита на исполнение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14 – добавление скрипта в cron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15 – проверка работы crontab правила</w:t>
      </w:r>
      <w:r>
        <w:br w:type="page"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3544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3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16 – установка и запуск утилиты oneko</w:t>
        <w:tab/>
      </w:r>
      <w:r>
        <w:br w:type="page"/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page">
              <wp:posOffset>1622425</wp:posOffset>
            </wp:positionH>
            <wp:positionV relativeFrom="page">
              <wp:posOffset>2617470</wp:posOffset>
            </wp:positionV>
            <wp:extent cx="4346575" cy="5076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507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  <w:t>C) Изучить принципы и процесс конфигурации, компиляции и установки ядра Linux из исходных кодов.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 xml:space="preserve">1. Загрузите исходные коды с сайта kernel.org (stable или longterm). 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2. Распакуйте архив в директорию, предназначенную для исходных кодов ПО в Linux.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 xml:space="preserve"> 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17  – скачал архив с исходными кодами, распоковал его и переместил в папку /usr/src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3. Скопируйте текущий конфигурационный файл в директорию с исходными кодами и произведите его «актуализацию».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879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18 – акктуализция конфига используя текующий конфигурационный файл ядра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 </w:t>
      </w:r>
      <w:r>
        <w:rPr/>
        <w:t xml:space="preserve">4. Находясь в директории с исходными кодами, запустите процесс конфигурации.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 Выполните конфигурацию так, чтобы: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5.1. Была возможность виртуализации KVM, XEN.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5.2. Поддержка всех видов драйверов virtio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5.3. Поддержка cgroups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5.4. Поддержка iptables </w:t>
      </w:r>
    </w:p>
    <w:p>
      <w:pPr>
        <w:pStyle w:val="Standard1"/>
        <w:spacing w:lineRule="auto" w:line="360"/>
        <w:ind w:hanging="0"/>
        <w:jc w:val="left"/>
        <w:rPr/>
      </w:pPr>
      <w:r>
        <w:rPr/>
        <w:t>5.5. Поддержка initrd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 </w:t>
      </w:r>
      <w:r>
        <w:rPr/>
        <w:t xml:space="preserve">5.6. Поддержка загрузки и выгрузки модулей </w:t>
      </w:r>
    </w:p>
    <w:p>
      <w:pPr>
        <w:pStyle w:val="Standard1"/>
        <w:spacing w:lineRule="auto" w:line="360"/>
        <w:ind w:hanging="0"/>
        <w:jc w:val="left"/>
        <w:rPr/>
      </w:pPr>
      <w:r>
        <w:rPr/>
        <w:t>5.7. Поддержка SMP с максимальным количеством ядер равным 4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 </w:t>
      </w:r>
      <w:r>
        <w:rPr/>
        <w:t xml:space="preserve">5.8. Поддержка дополнительных файловых систем NFS, MSDOS </w:t>
      </w:r>
    </w:p>
    <w:p>
      <w:pPr>
        <w:pStyle w:val="Standard1"/>
        <w:spacing w:lineRule="auto" w:line="360"/>
        <w:ind w:hanging="0"/>
        <w:jc w:val="left"/>
        <w:rPr/>
      </w:pPr>
      <w:r>
        <w:rPr/>
        <w:t xml:space="preserve">5.9. Поддержка UTF-8 и всех кириллических кодировок. 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439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4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19 – запуск процесса конфигурирования параметров ядра make menuconfig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18680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8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20 – выполнил команду cmatrix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Бонус: выполните команду cmatrix</w:t>
      </w:r>
    </w:p>
    <w:sectPr>
      <w:headerReference w:type="even" r:id="rId23"/>
      <w:headerReference w:type="default" r:id="rId24"/>
      <w:headerReference w:type="first" r:id="rId25"/>
      <w:type w:val="nextPage"/>
      <w:pgSz w:w="12240" w:h="15840"/>
      <w:pgMar w:left="1134" w:right="1134" w:gutter="0" w:header="72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2136471203"/>
    </w:sdtPr>
    <w:sdtContent>
      <w:p>
        <w:pPr>
          <w:pStyle w:val="Header"/>
          <w:jc w:val="center"/>
          <w:rPr/>
        </w:pPr>
        <w:r>
          <w:rPr/>
        </w:r>
      </w:p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277d7c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277d7c"/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Style11" w:customStyle="1">
    <w:name w:val="Заголовок Знак"/>
    <w:basedOn w:val="DefaultParagraphFont"/>
    <w:link w:val="Title"/>
    <w:uiPriority w:val="10"/>
    <w:qFormat/>
    <w:rsid w:val="00635ca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b73113"/>
    <w:rPr>
      <w:rFonts w:cs="Mangal"/>
      <w:szCs w:val="21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b73113"/>
    <w:rPr>
      <w:rFonts w:cs="Mangal"/>
      <w:szCs w:val="21"/>
    </w:rPr>
  </w:style>
  <w:style w:type="character" w:styleId="Strong">
    <w:name w:val="Strong"/>
    <w:qFormat/>
    <w:rPr>
      <w:b/>
      <w:bCs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Title">
    <w:name w:val="Title"/>
    <w:basedOn w:val="Normal"/>
    <w:next w:val="Normal"/>
    <w:link w:val="Style11"/>
    <w:uiPriority w:val="10"/>
    <w:qFormat/>
    <w:rsid w:val="00635ca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NoSpacing">
    <w:name w:val="No Spacing"/>
    <w:uiPriority w:val="1"/>
    <w:qFormat/>
    <w:rsid w:val="00635ca3"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Mangal"/>
      <w:color w:val="auto"/>
      <w:kern w:val="2"/>
      <w:sz w:val="24"/>
      <w:szCs w:val="21"/>
      <w:lang w:val="en-US" w:eastAsia="zh-CN" w:bidi="hi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Footer">
    <w:name w:val="footer"/>
    <w:basedOn w:val="Normal"/>
    <w:link w:val="Style13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header" Target="header3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4229</TotalTime>
  <Application>LibreOffice/24.8.6.2$Linux_X86_64 LibreOffice_project/480$Build-2</Application>
  <AppVersion>15.0000</AppVersion>
  <Pages>15</Pages>
  <Words>648</Words>
  <Characters>4076</Characters>
  <CharactersWithSpaces>4708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2025-05-05T13:47:09Z</dcterms:modified>
  <cp:revision>680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