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«КРЫМСКИЙ ФЕДЕРАЛЬНЫЙ УНИВЕРСИТЕТ им. В. И. ВЕРНАДСКОГО»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ФИЗИКО-ТЕХНИЧЕСКИЙ ИНСТИТУТ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Кафедра компьютерной инженерии и моделирования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  <w:t>ОТЧЕТ ПО ПРАКТИЧЕСКОМУ ЗАДАНИЮ №9</w:t>
      </w:r>
    </w:p>
    <w:p>
      <w:pPr>
        <w:pStyle w:val="Textbody"/>
        <w:spacing w:lineRule="auto" w:line="360"/>
        <w:ind w:right="-143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Обеспечение безопасности в среде операционной системы  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GNU </w:t>
      </w:r>
      <w:r>
        <w:rPr>
          <w:rFonts w:cs="Times New Roman" w:ascii="Times New Roman" w:hAnsi="Times New Roman"/>
          <w:b/>
          <w:bCs/>
          <w:sz w:val="28"/>
          <w:szCs w:val="28"/>
        </w:rPr>
        <w:t>Linux</w:t>
      </w:r>
      <w:r>
        <w:rPr>
          <w:b/>
          <w:bCs/>
          <w:color w:themeColor="text1" w:val="000000"/>
          <w:sz w:val="28"/>
          <w:szCs w:val="28"/>
          <w:lang w:val="ru-RU"/>
        </w:rPr>
        <w:t>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Практическая работа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по дисциплине «Системное программное обеспечение»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студента 3 курса группы ИВТ-б-о-222(1)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Гоголева Виктора Григорьевича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</w:rPr>
        <w:t xml:space="preserve">09.03.01 « </w:t>
      </w:r>
      <w:r>
        <w:rPr>
          <w:color w:themeColor="text1" w:val="000000"/>
          <w:sz w:val="28"/>
          <w:szCs w:val="28"/>
        </w:rPr>
        <w:t>Информатика и вычислительная техника</w:t>
      </w:r>
      <w:r>
        <w:rPr>
          <w:color w:themeColor="text1" w:val="000000"/>
          <w:sz w:val="28"/>
          <w:szCs w:val="28"/>
        </w:rPr>
        <w:t>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ab/>
      </w:r>
    </w:p>
    <w:p>
      <w:pPr>
        <w:pStyle w:val="Standard"/>
        <w:tabs>
          <w:tab w:val="clear" w:pos="708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Симферополь, 2025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Ход Работы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both"/>
        <w:rPr>
          <w:rFonts w:eastAsia="Noto Sans"/>
          <w:kern w:val="2"/>
          <w:sz w:val="28"/>
          <w:szCs w:val="28"/>
          <w:lang w:eastAsia="zh-CN" w:bidi="hi-IN"/>
        </w:rPr>
      </w:pPr>
      <w:r>
        <w:rPr>
          <w:rFonts w:eastAsia="Noto Sans"/>
          <w:kern w:val="2"/>
          <w:sz w:val="28"/>
          <w:szCs w:val="28"/>
          <w:lang w:eastAsia="zh-CN" w:bidi="hi-IN"/>
        </w:rPr>
        <w:t>1. Определить для обычного пользователя возможность для запуска команды tcpdump через команду sudo.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5940425" cy="324739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Рисунок – попытка запуска утилиты требующей </w:t>
      </w:r>
      <w:r>
        <w:rPr>
          <w:color w:themeColor="text1" w:val="000000"/>
          <w:sz w:val="28"/>
          <w:szCs w:val="28"/>
          <w:lang w:val="en-US"/>
        </w:rPr>
        <w:t>sudo</w:t>
      </w:r>
      <w:r>
        <w:rPr>
          <w:color w:themeColor="text1" w:val="000000"/>
          <w:sz w:val="28"/>
          <w:szCs w:val="28"/>
        </w:rPr>
        <w:t xml:space="preserve"> или </w:t>
      </w:r>
      <w:r>
        <w:rPr>
          <w:color w:themeColor="text1" w:val="000000"/>
          <w:sz w:val="28"/>
          <w:szCs w:val="28"/>
          <w:lang w:val="en-US"/>
        </w:rPr>
        <w:t>root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5940425" cy="384873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Рисунок – успешная попытка после добавления пользователя в группу </w:t>
      </w:r>
      <w:r>
        <w:rPr>
          <w:color w:themeColor="text1" w:val="000000"/>
          <w:sz w:val="28"/>
          <w:szCs w:val="28"/>
          <w:lang w:val="en-US"/>
        </w:rPr>
        <w:t>sudo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Установить пароль на </w:t>
      </w:r>
      <w:r>
        <w:rPr>
          <w:rFonts w:cs="Times New Roman" w:ascii="Times New Roman" w:hAnsi="Times New Roman"/>
          <w:sz w:val="28"/>
          <w:szCs w:val="28"/>
        </w:rPr>
        <w:t>grub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467985" cy="13811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выполнении утилиты для ввода пароля и генерации хеша для него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467350" cy="386270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86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редактирование конфига, добавление имя пользователя и хеш пароля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143500" cy="16319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Рисунок  - обновление конфигурации </w:t>
      </w:r>
      <w:r>
        <w:rPr>
          <w:color w:themeColor="text1" w:val="000000"/>
          <w:sz w:val="28"/>
          <w:szCs w:val="28"/>
          <w:lang w:val="en-US"/>
        </w:rPr>
        <w:t>grub</w:t>
      </w:r>
      <w:r>
        <w:rPr>
          <w:color w:themeColor="text1" w:val="000000"/>
          <w:sz w:val="28"/>
          <w:szCs w:val="28"/>
        </w:rPr>
        <w:t xml:space="preserve"> командой </w:t>
      </w:r>
      <w:r>
        <w:rPr>
          <w:color w:themeColor="text1" w:val="000000"/>
          <w:sz w:val="28"/>
          <w:szCs w:val="28"/>
          <w:lang w:val="en-US"/>
        </w:rPr>
        <w:t>update</w:t>
      </w:r>
      <w:r>
        <w:rPr>
          <w:color w:themeColor="text1" w:val="000000"/>
          <w:sz w:val="28"/>
          <w:szCs w:val="28"/>
        </w:rPr>
        <w:t>-</w:t>
      </w:r>
      <w:r>
        <w:rPr>
          <w:color w:themeColor="text1" w:val="000000"/>
          <w:sz w:val="28"/>
          <w:szCs w:val="28"/>
          <w:lang w:val="en-US"/>
        </w:rPr>
        <w:t>grub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5640070" cy="26479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Рисунок – перезапуск системы и проверка что задание выполнено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both"/>
        <w:rPr/>
      </w:pPr>
      <w:r>
        <w:rPr>
          <w:color w:themeColor="text1" w:val="000000"/>
          <w:sz w:val="28"/>
          <w:szCs w:val="28"/>
        </w:rPr>
        <w:t>3</w:t>
      </w:r>
      <w:r>
        <w:rPr>
          <w:color w:themeColor="text1" w:val="000000"/>
          <w:sz w:val="28"/>
          <w:szCs w:val="28"/>
        </w:rPr>
        <w:t>. Настроить ограничения для работы программы ssh путем редактирования файла конфигурации. Запретить удаленный доступ к системе суперпользователю, изменить порт для подключения с 22 на иной (например 6622).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5287010" cy="2524125"/>
            <wp:effectExtent l="0" t="0" r="0" b="0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en-US"/>
        </w:rPr>
      </w:pPr>
      <w:r>
        <w:rPr>
          <w:color w:themeColor="text1" w:val="000000"/>
          <w:sz w:val="28"/>
          <w:szCs w:val="28"/>
        </w:rPr>
        <w:t xml:space="preserve">Рисунок – редактирование конфига </w:t>
      </w:r>
      <w:r>
        <w:rPr>
          <w:color w:themeColor="text1" w:val="000000"/>
          <w:sz w:val="28"/>
          <w:szCs w:val="28"/>
          <w:lang w:val="en-US"/>
        </w:rPr>
        <w:t>sshd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4205605"/>
            <wp:effectExtent l="0" t="0" r="0" b="0"/>
            <wp:docPr id="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Рисунок – перезапуск демона, чтобы конфиг применился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5940425" cy="2703195"/>
            <wp:effectExtent l="0" t="0" r="0" b="0"/>
            <wp:docPr id="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Рисунок – попытка подключения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Получаем уведомление что требуется пара ключей.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sz w:val="28"/>
          <w:szCs w:val="28"/>
        </w:rPr>
        <w:t>. Настроить аутентификацию программы SSH по ключевой паре вместо паролей.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both"/>
        <w:rPr>
          <w:color w:themeColor="text1" w:val="000000"/>
          <w:sz w:val="32"/>
          <w:szCs w:val="32"/>
        </w:rPr>
      </w:pPr>
      <w:r>
        <w:rPr/>
        <w:drawing>
          <wp:inline distT="0" distB="0" distL="0" distR="0">
            <wp:extent cx="5640070" cy="3610610"/>
            <wp:effectExtent l="0" t="0" r="0" b="0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610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32"/>
          <w:szCs w:val="32"/>
        </w:rPr>
      </w:pPr>
      <w:r>
        <w:rPr>
          <w:color w:themeColor="text1" w:val="000000"/>
          <w:sz w:val="32"/>
          <w:szCs w:val="32"/>
        </w:rPr>
        <w:t>Рисунок - Изменения конфига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32"/>
          <w:szCs w:val="32"/>
        </w:rPr>
      </w:pPr>
      <w:r>
        <w:rPr/>
        <w:drawing>
          <wp:inline distT="0" distB="0" distL="0" distR="0">
            <wp:extent cx="5001260" cy="3562985"/>
            <wp:effectExtent l="0" t="0" r="0" b="0"/>
            <wp:docPr id="1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56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Рисунок – генерация публичного и приватного ключ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5940425" cy="3363595"/>
            <wp:effectExtent l="0" t="0" r="0" b="0"/>
            <wp:docPr id="1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Рисунок – копирование публичного ключа с хоста на сервер и проверка доступа</w:t>
      </w:r>
    </w:p>
    <w:sectPr>
      <w:headerReference w:type="even" r:id="rId14"/>
      <w:headerReference w:type="default" r:id="rId15"/>
      <w:headerReference w:type="first" r:id="rId16"/>
      <w:type w:val="nextPage"/>
      <w:pgSz w:w="11906" w:h="16838"/>
      <w:pgMar w:left="1701" w:right="850" w:gutter="0" w:header="708" w:top="1134" w:footer="0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908107068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2e5f19"/>
    <w:rPr/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2e5f19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2e5f1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2e5f1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andardWW" w:customStyle="1">
    <w:name w:val="Standard (WW)"/>
    <w:qFormat/>
    <w:rsid w:val="001f4882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ListParagraph">
    <w:name w:val="List Paragraph"/>
    <w:basedOn w:val="Normal"/>
    <w:uiPriority w:val="34"/>
    <w:qFormat/>
    <w:rsid w:val="00300ca2"/>
    <w:pPr>
      <w:spacing w:before="0" w:after="160"/>
      <w:ind w:left="720"/>
      <w:contextualSpacing/>
    </w:pPr>
    <w:rPr/>
  </w:style>
  <w:style w:type="paragraph" w:styleId="Standard" w:customStyle="1">
    <w:name w:val="Standard"/>
    <w:qFormat/>
    <w:rsid w:val="0020010b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Textbody" w:customStyle="1">
    <w:name w:val="Text body"/>
    <w:basedOn w:val="Normal"/>
    <w:qFormat/>
    <w:rsid w:val="00ae27e2"/>
    <w:pPr>
      <w:suppressAutoHyphens w:val="true"/>
      <w:spacing w:lineRule="auto" w:line="276" w:before="0" w:after="140"/>
    </w:pPr>
    <w:rPr>
      <w:rFonts w:ascii="Liberation Serif" w:hAnsi="Liberation Serif" w:eastAsia="Noto Sans" w:cs="FreeSans"/>
      <w:kern w:val="2"/>
      <w:sz w:val="24"/>
      <w:szCs w:val="24"/>
      <w:lang w:val="en-US" w:eastAsia="zh-CN" w:bidi="hi-IN"/>
    </w:rPr>
  </w:style>
  <w:style w:type="paragraph" w:styleId="Standard1" w:customStyle="1">
    <w:name w:val="Standard1"/>
    <w:qFormat/>
    <w:rsid w:val="006b0265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Application>LibreOffice/24.8.6.2$Linux_X86_64 LibreOffice_project/480$Build-2</Application>
  <AppVersion>15.0000</AppVersion>
  <Pages>7</Pages>
  <Words>215</Words>
  <Characters>1507</Characters>
  <CharactersWithSpaces>1703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2025-02-20T15:51:00Z</dcterms:created>
  <dc:creator>Viktor Gogolev</dc:creator>
  <dc:description/>
  <dc:language>ru-RU</dc:language>
  <cp:lastModifiedBy/>
  <dcterms:modified xsi:type="dcterms:W3CDTF">2025-04-25T12:22:20Z</dcterms:modified>
  <cp:revision>264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