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76A9D" w14:textId="6465176F" w:rsidR="00954703" w:rsidRDefault="00954703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4843">
        <w:rPr>
          <w:rFonts w:ascii="Times New Roman" w:hAnsi="Times New Roman" w:cs="Times New Roman"/>
          <w:b/>
          <w:bCs/>
          <w:sz w:val="28"/>
          <w:szCs w:val="28"/>
        </w:rPr>
        <w:t xml:space="preserve">Работа </w:t>
      </w:r>
      <w:r w:rsidR="005171FF">
        <w:rPr>
          <w:rFonts w:ascii="Times New Roman" w:hAnsi="Times New Roman" w:cs="Times New Roman"/>
          <w:b/>
          <w:bCs/>
          <w:sz w:val="28"/>
          <w:szCs w:val="28"/>
        </w:rPr>
        <w:t>№6</w:t>
      </w:r>
    </w:p>
    <w:p w14:paraId="041AE3D0" w14:textId="35396F94" w:rsidR="003B3327" w:rsidRDefault="00D84E47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Базовая схема включения </w:t>
      </w:r>
      <w:r w:rsidR="00EF36F9">
        <w:rPr>
          <w:rFonts w:ascii="Times New Roman" w:hAnsi="Times New Roman" w:cs="Times New Roman"/>
          <w:b/>
          <w:bCs/>
          <w:sz w:val="28"/>
          <w:szCs w:val="28"/>
        </w:rPr>
        <w:t>микроконтроллера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8CAC87D" w14:textId="5830C747" w:rsidR="00C06F47" w:rsidRDefault="00C06F47" w:rsidP="00495FC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Микроконтроллер простой</w:t>
      </w:r>
      <w:r w:rsidR="00E40FEF">
        <w:rPr>
          <w:rFonts w:ascii="Times New Roman" w:hAnsi="Times New Roman" w:cs="Times New Roman"/>
          <w:b/>
          <w:bCs/>
          <w:sz w:val="28"/>
          <w:szCs w:val="28"/>
        </w:rPr>
        <w:t xml:space="preserve"> – нижняя схем</w:t>
      </w:r>
      <w:r w:rsidR="00A552A6">
        <w:rPr>
          <w:rFonts w:ascii="Times New Roman" w:hAnsi="Times New Roman" w:cs="Times New Roman"/>
          <w:b/>
          <w:bCs/>
          <w:sz w:val="28"/>
          <w:szCs w:val="28"/>
        </w:rPr>
        <w:t>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 работает от внутреннего генератора, он встроен в чип)</w:t>
      </w:r>
    </w:p>
    <w:p w14:paraId="538F0799" w14:textId="2E745EFE" w:rsidR="00FA5438" w:rsidRDefault="004235DD" w:rsidP="004235DD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Справа на схеме Цепь сброса (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235DD">
        <w:rPr>
          <w:rFonts w:ascii="Times New Roman" w:hAnsi="Times New Roman" w:cs="Times New Roman"/>
          <w:sz w:val="28"/>
          <w:szCs w:val="28"/>
        </w:rPr>
        <w:t xml:space="preserve">1 +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235DD">
        <w:rPr>
          <w:rFonts w:ascii="Times New Roman" w:hAnsi="Times New Roman" w:cs="Times New Roman"/>
          <w:sz w:val="28"/>
          <w:szCs w:val="28"/>
        </w:rPr>
        <w:t>4).</w:t>
      </w:r>
      <w:r>
        <w:rPr>
          <w:rFonts w:ascii="Times New Roman" w:hAnsi="Times New Roman" w:cs="Times New Roman"/>
          <w:sz w:val="28"/>
          <w:szCs w:val="28"/>
        </w:rPr>
        <w:t xml:space="preserve"> Она подключает к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Pr="004235D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RESET</w:t>
      </w:r>
      <w:r>
        <w:rPr>
          <w:rFonts w:ascii="Times New Roman" w:hAnsi="Times New Roman" w:cs="Times New Roman"/>
          <w:sz w:val="28"/>
          <w:szCs w:val="28"/>
        </w:rPr>
        <w:t xml:space="preserve"> на МК, необходима чтобы МК не стартовал раньше чем напряжение питания станет стабильным.</w:t>
      </w:r>
    </w:p>
    <w:p w14:paraId="614E8807" w14:textId="79A3DFC0" w:rsidR="00C30532" w:rsidRDefault="00587699" w:rsidP="00CC016F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Внизу – цепь питания аналоговой связи(</w:t>
      </w:r>
      <w:r>
        <w:rPr>
          <w:rFonts w:ascii="Times New Roman" w:hAnsi="Times New Roman" w:cs="Times New Roman"/>
          <w:sz w:val="28"/>
          <w:szCs w:val="28"/>
          <w:lang w:val="en-US"/>
        </w:rPr>
        <w:t>LC</w:t>
      </w:r>
      <w:r w:rsidRPr="00587699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фильтр). </w:t>
      </w:r>
      <w:r w:rsidR="00C30532">
        <w:rPr>
          <w:rFonts w:ascii="Times New Roman" w:hAnsi="Times New Roman" w:cs="Times New Roman"/>
          <w:sz w:val="28"/>
          <w:szCs w:val="28"/>
          <w:lang w:val="en-US"/>
        </w:rPr>
        <w:t>LC</w:t>
      </w:r>
      <w:r w:rsidR="00C30532" w:rsidRPr="00C30532">
        <w:rPr>
          <w:rFonts w:ascii="Times New Roman" w:hAnsi="Times New Roman" w:cs="Times New Roman"/>
          <w:sz w:val="28"/>
          <w:szCs w:val="28"/>
        </w:rPr>
        <w:t>-</w:t>
      </w:r>
      <w:r w:rsidR="00C30532">
        <w:rPr>
          <w:rFonts w:ascii="Times New Roman" w:hAnsi="Times New Roman" w:cs="Times New Roman"/>
          <w:sz w:val="28"/>
          <w:szCs w:val="28"/>
        </w:rPr>
        <w:t xml:space="preserve">фильтр нужен чтобы </w:t>
      </w:r>
      <w:proofErr w:type="spellStart"/>
      <w:r w:rsidR="00C30532">
        <w:rPr>
          <w:rFonts w:ascii="Times New Roman" w:hAnsi="Times New Roman" w:cs="Times New Roman"/>
          <w:sz w:val="28"/>
          <w:szCs w:val="28"/>
        </w:rPr>
        <w:t>поглащать</w:t>
      </w:r>
      <w:proofErr w:type="spellEnd"/>
      <w:r w:rsidR="00C30532">
        <w:rPr>
          <w:rFonts w:ascii="Times New Roman" w:hAnsi="Times New Roman" w:cs="Times New Roman"/>
          <w:sz w:val="28"/>
          <w:szCs w:val="28"/>
        </w:rPr>
        <w:t xml:space="preserve"> шум и помехи, чтобы они не мешали, точным аналоговым измерениям. </w:t>
      </w:r>
      <w:r w:rsidR="00B83EEB">
        <w:rPr>
          <w:rFonts w:ascii="Times New Roman" w:hAnsi="Times New Roman" w:cs="Times New Roman"/>
          <w:sz w:val="28"/>
          <w:szCs w:val="28"/>
        </w:rPr>
        <w:t xml:space="preserve"> Он подключается на </w:t>
      </w:r>
      <w:proofErr w:type="spellStart"/>
      <w:r w:rsidR="00B83EEB"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="00B83EEB">
        <w:rPr>
          <w:rFonts w:ascii="Times New Roman" w:hAnsi="Times New Roman" w:cs="Times New Roman"/>
          <w:sz w:val="28"/>
          <w:szCs w:val="28"/>
        </w:rPr>
        <w:t xml:space="preserve"> </w:t>
      </w:r>
      <w:r w:rsidR="00B83EEB">
        <w:rPr>
          <w:rFonts w:ascii="Times New Roman" w:hAnsi="Times New Roman" w:cs="Times New Roman"/>
          <w:sz w:val="28"/>
          <w:szCs w:val="28"/>
          <w:lang w:val="en-US"/>
        </w:rPr>
        <w:t>AVCC</w:t>
      </w:r>
      <w:r w:rsidR="00B83EEB" w:rsidRPr="00C06F47">
        <w:rPr>
          <w:rFonts w:ascii="Times New Roman" w:hAnsi="Times New Roman" w:cs="Times New Roman"/>
          <w:sz w:val="28"/>
          <w:szCs w:val="28"/>
        </w:rPr>
        <w:t xml:space="preserve"> – </w:t>
      </w:r>
      <w:r w:rsidR="00B83EEB">
        <w:rPr>
          <w:rFonts w:ascii="Times New Roman" w:hAnsi="Times New Roman" w:cs="Times New Roman"/>
          <w:sz w:val="28"/>
          <w:szCs w:val="28"/>
        </w:rPr>
        <w:t>это питание аналоговой части.</w:t>
      </w:r>
      <w:r w:rsidR="00C06F47">
        <w:rPr>
          <w:rFonts w:ascii="Times New Roman" w:hAnsi="Times New Roman" w:cs="Times New Roman"/>
          <w:sz w:val="28"/>
          <w:szCs w:val="28"/>
        </w:rPr>
        <w:t xml:space="preserve"> </w:t>
      </w:r>
      <w:r w:rsidRPr="009B037B">
        <w:rPr>
          <w:rFonts w:ascii="Times New Roman" w:hAnsi="Times New Roman" w:cs="Times New Roman"/>
          <w:sz w:val="28"/>
          <w:szCs w:val="28"/>
        </w:rPr>
        <w:t xml:space="preserve">Ток питания течет через катушку, и катушка сглаживает, конденсатор </w:t>
      </w:r>
      <w:r w:rsidRPr="009B037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B037B">
        <w:rPr>
          <w:rFonts w:ascii="Times New Roman" w:hAnsi="Times New Roman" w:cs="Times New Roman"/>
          <w:sz w:val="28"/>
          <w:szCs w:val="28"/>
        </w:rPr>
        <w:t xml:space="preserve">1 – если напряжение лишнее – </w:t>
      </w:r>
      <w:proofErr w:type="spellStart"/>
      <w:r w:rsidRPr="009B037B">
        <w:rPr>
          <w:rFonts w:ascii="Times New Roman" w:hAnsi="Times New Roman" w:cs="Times New Roman"/>
          <w:sz w:val="28"/>
          <w:szCs w:val="28"/>
        </w:rPr>
        <w:t>поглащает</w:t>
      </w:r>
      <w:proofErr w:type="spellEnd"/>
      <w:r w:rsidRPr="009B037B">
        <w:rPr>
          <w:rFonts w:ascii="Times New Roman" w:hAnsi="Times New Roman" w:cs="Times New Roman"/>
          <w:sz w:val="28"/>
          <w:szCs w:val="28"/>
        </w:rPr>
        <w:t xml:space="preserve"> , если </w:t>
      </w:r>
      <w:proofErr w:type="spellStart"/>
      <w:r w:rsidRPr="009B037B">
        <w:rPr>
          <w:rFonts w:ascii="Times New Roman" w:hAnsi="Times New Roman" w:cs="Times New Roman"/>
          <w:sz w:val="28"/>
          <w:szCs w:val="28"/>
        </w:rPr>
        <w:t>нехватает</w:t>
      </w:r>
      <w:proofErr w:type="spellEnd"/>
      <w:r w:rsidRPr="009B037B">
        <w:rPr>
          <w:rFonts w:ascii="Times New Roman" w:hAnsi="Times New Roman" w:cs="Times New Roman"/>
          <w:sz w:val="28"/>
          <w:szCs w:val="28"/>
        </w:rPr>
        <w:t xml:space="preserve"> отдает</w:t>
      </w:r>
      <w:r w:rsidR="00C30532" w:rsidRPr="009B037B">
        <w:rPr>
          <w:rFonts w:ascii="Times New Roman" w:hAnsi="Times New Roman" w:cs="Times New Roman"/>
          <w:sz w:val="28"/>
          <w:szCs w:val="28"/>
        </w:rPr>
        <w:t>.</w:t>
      </w:r>
    </w:p>
    <w:p w14:paraId="1ECBD4B8" w14:textId="0CAC618D" w:rsidR="001479F6" w:rsidRDefault="001479F6" w:rsidP="001479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C27155F" w14:textId="126BAB5E" w:rsidR="001479F6" w:rsidRDefault="001479F6" w:rsidP="001479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3BC21779" w14:textId="1186FA5F" w:rsidR="00D445A2" w:rsidRDefault="001479F6" w:rsidP="00D445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Микроконтроллер простой</w:t>
      </w:r>
      <w:r w:rsidR="007735DE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proofErr w:type="spellStart"/>
      <w:r w:rsidR="007735DE">
        <w:rPr>
          <w:rFonts w:ascii="Times New Roman" w:hAnsi="Times New Roman" w:cs="Times New Roman"/>
          <w:b/>
          <w:bCs/>
          <w:sz w:val="28"/>
          <w:szCs w:val="28"/>
        </w:rPr>
        <w:t>верхнаяя</w:t>
      </w:r>
      <w:proofErr w:type="spellEnd"/>
      <w:r w:rsidR="007735DE">
        <w:rPr>
          <w:rFonts w:ascii="Times New Roman" w:hAnsi="Times New Roman" w:cs="Times New Roman"/>
          <w:b/>
          <w:bCs/>
          <w:sz w:val="28"/>
          <w:szCs w:val="28"/>
        </w:rPr>
        <w:t xml:space="preserve"> схема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 </w:t>
      </w:r>
      <w:r w:rsidR="004B7FA9">
        <w:rPr>
          <w:rFonts w:ascii="Times New Roman" w:hAnsi="Times New Roman" w:cs="Times New Roman"/>
          <w:b/>
          <w:bCs/>
          <w:sz w:val="28"/>
          <w:szCs w:val="28"/>
        </w:rPr>
        <w:t xml:space="preserve">работает на кварцевом резонатором 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8A3C061" w14:textId="11178780" w:rsidR="00D445A2" w:rsidRPr="00715D94" w:rsidRDefault="00D445A2" w:rsidP="00715D94">
      <w:pPr>
        <w:pStyle w:val="a3"/>
        <w:ind w:firstLine="696"/>
        <w:jc w:val="both"/>
        <w:rPr>
          <w:rFonts w:ascii="Times New Roman" w:hAnsi="Times New Roman" w:cs="Times New Roman"/>
          <w:sz w:val="28"/>
          <w:szCs w:val="28"/>
        </w:rPr>
      </w:pPr>
      <w:r w:rsidRPr="00715D94">
        <w:rPr>
          <w:rFonts w:ascii="Times New Roman" w:hAnsi="Times New Roman" w:cs="Times New Roman"/>
          <w:sz w:val="28"/>
          <w:szCs w:val="28"/>
        </w:rPr>
        <w:t xml:space="preserve">Подключается к </w:t>
      </w:r>
      <w:proofErr w:type="spellStart"/>
      <w:r w:rsidRPr="00715D94">
        <w:rPr>
          <w:rFonts w:ascii="Times New Roman" w:hAnsi="Times New Roman" w:cs="Times New Roman"/>
          <w:sz w:val="28"/>
          <w:szCs w:val="28"/>
        </w:rPr>
        <w:t>пинам</w:t>
      </w:r>
      <w:proofErr w:type="spellEnd"/>
      <w:r w:rsidRPr="00715D94">
        <w:rPr>
          <w:rFonts w:ascii="Times New Roman" w:hAnsi="Times New Roman" w:cs="Times New Roman"/>
          <w:sz w:val="28"/>
          <w:szCs w:val="28"/>
        </w:rPr>
        <w:t xml:space="preserve"> 7 8. Кварц – </w:t>
      </w:r>
      <w:r w:rsidR="00B82299">
        <w:rPr>
          <w:rFonts w:ascii="Times New Roman" w:hAnsi="Times New Roman" w:cs="Times New Roman"/>
          <w:sz w:val="28"/>
          <w:szCs w:val="28"/>
        </w:rPr>
        <w:t xml:space="preserve">преобразует электричество в вибрацию </w:t>
      </w:r>
      <w:r w:rsidRPr="00715D94">
        <w:rPr>
          <w:rFonts w:ascii="Times New Roman" w:hAnsi="Times New Roman" w:cs="Times New Roman"/>
          <w:sz w:val="28"/>
          <w:szCs w:val="28"/>
        </w:rPr>
        <w:t>при подаче напряжения он начинает вибрировать с огромной точностью, поэтому  может задавать скорость работы процессора.  Внешний кварц нужен когда важна точность времени( часы, передача данных). Внутренний генератор менее точный, но экономит детали.</w:t>
      </w:r>
    </w:p>
    <w:p w14:paraId="6EDDAF89" w14:textId="60393394" w:rsidR="00180F1F" w:rsidRDefault="00B82299" w:rsidP="001479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В резонаторе установлено 2 конденсатора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82299">
        <w:rPr>
          <w:rFonts w:ascii="Times New Roman" w:hAnsi="Times New Roman" w:cs="Times New Roman"/>
          <w:sz w:val="28"/>
          <w:szCs w:val="28"/>
        </w:rPr>
        <w:t xml:space="preserve">1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82299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нужны чтобы </w:t>
      </w:r>
      <w:r w:rsidR="00180F1F">
        <w:rPr>
          <w:rFonts w:ascii="Times New Roman" w:hAnsi="Times New Roman" w:cs="Times New Roman"/>
          <w:sz w:val="28"/>
          <w:szCs w:val="28"/>
        </w:rPr>
        <w:t>:</w:t>
      </w:r>
    </w:p>
    <w:p w14:paraId="0D7C8FBB" w14:textId="77777777" w:rsidR="00180F1F" w:rsidRDefault="00180F1F" w:rsidP="001479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6713D88A" w14:textId="4CB1B6C6" w:rsidR="00180F1F" w:rsidRDefault="00B82299" w:rsidP="00501E9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генератор вообще запустился</w:t>
      </w:r>
      <w:r w:rsidR="00180F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 задают сдвиг фазы сигнала</w:t>
      </w:r>
      <w:r w:rsidR="00416A78">
        <w:rPr>
          <w:rFonts w:ascii="Times New Roman" w:hAnsi="Times New Roman" w:cs="Times New Roman"/>
          <w:sz w:val="28"/>
          <w:szCs w:val="28"/>
        </w:rPr>
        <w:t>, аналог с качелями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44AE27EF" w14:textId="77777777" w:rsidR="00180F1F" w:rsidRDefault="00180F1F" w:rsidP="001479F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799DE0F" w14:textId="25BE5E20" w:rsidR="001479F6" w:rsidRDefault="00180F1F" w:rsidP="00501E9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регулировка точности номинальной частоты</w:t>
      </w:r>
    </w:p>
    <w:p w14:paraId="5977045E" w14:textId="77777777" w:rsidR="00501E92" w:rsidRPr="00501E92" w:rsidRDefault="00501E92" w:rsidP="00501E9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132DA747" w14:textId="7696882B" w:rsidR="00501E92" w:rsidRPr="00B82299" w:rsidRDefault="00501E92" w:rsidP="00501E92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фильтрация помех и </w:t>
      </w:r>
      <w:r w:rsidR="009968A9">
        <w:rPr>
          <w:rFonts w:ascii="Times New Roman" w:hAnsi="Times New Roman" w:cs="Times New Roman"/>
          <w:sz w:val="28"/>
          <w:szCs w:val="28"/>
        </w:rPr>
        <w:t>стабильность</w:t>
      </w:r>
      <w:r>
        <w:rPr>
          <w:rFonts w:ascii="Times New Roman" w:hAnsi="Times New Roman" w:cs="Times New Roman"/>
          <w:sz w:val="28"/>
          <w:szCs w:val="28"/>
        </w:rPr>
        <w:t xml:space="preserve"> – конденсаторы заземляют высокочастотные помехи</w:t>
      </w:r>
    </w:p>
    <w:sectPr w:rsidR="00501E92" w:rsidRPr="00B822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80ED8"/>
    <w:multiLevelType w:val="hybridMultilevel"/>
    <w:tmpl w:val="ACDAA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336AE5"/>
    <w:multiLevelType w:val="hybridMultilevel"/>
    <w:tmpl w:val="4824F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36018"/>
    <w:multiLevelType w:val="hybridMultilevel"/>
    <w:tmpl w:val="2A708E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7B36E2"/>
    <w:multiLevelType w:val="hybridMultilevel"/>
    <w:tmpl w:val="157464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56466"/>
    <w:multiLevelType w:val="hybridMultilevel"/>
    <w:tmpl w:val="48B015AC"/>
    <w:lvl w:ilvl="0" w:tplc="206048B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633BF"/>
    <w:multiLevelType w:val="hybridMultilevel"/>
    <w:tmpl w:val="F1780DD6"/>
    <w:lvl w:ilvl="0" w:tplc="7F04626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6481F"/>
    <w:multiLevelType w:val="hybridMultilevel"/>
    <w:tmpl w:val="0E761BC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D20AC1"/>
    <w:multiLevelType w:val="hybridMultilevel"/>
    <w:tmpl w:val="6986A74C"/>
    <w:lvl w:ilvl="0" w:tplc="B18E10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27379A"/>
    <w:multiLevelType w:val="hybridMultilevel"/>
    <w:tmpl w:val="9F2C06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7"/>
  </w:num>
  <w:num w:numId="6">
    <w:abstractNumId w:val="2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AB4"/>
    <w:rsid w:val="00005B90"/>
    <w:rsid w:val="00065ED3"/>
    <w:rsid w:val="000D1A6E"/>
    <w:rsid w:val="000E29EF"/>
    <w:rsid w:val="001021D3"/>
    <w:rsid w:val="001163AA"/>
    <w:rsid w:val="00135ABE"/>
    <w:rsid w:val="00143A02"/>
    <w:rsid w:val="001479F6"/>
    <w:rsid w:val="00180F1F"/>
    <w:rsid w:val="00185190"/>
    <w:rsid w:val="001A302F"/>
    <w:rsid w:val="00200213"/>
    <w:rsid w:val="00285810"/>
    <w:rsid w:val="002A2616"/>
    <w:rsid w:val="003003A1"/>
    <w:rsid w:val="00326C67"/>
    <w:rsid w:val="00330E59"/>
    <w:rsid w:val="00350866"/>
    <w:rsid w:val="00374A0B"/>
    <w:rsid w:val="003A695A"/>
    <w:rsid w:val="003B3327"/>
    <w:rsid w:val="004018FC"/>
    <w:rsid w:val="0040319B"/>
    <w:rsid w:val="004058B9"/>
    <w:rsid w:val="004133C6"/>
    <w:rsid w:val="00416A78"/>
    <w:rsid w:val="00422CD8"/>
    <w:rsid w:val="004235DD"/>
    <w:rsid w:val="004301AB"/>
    <w:rsid w:val="004476CA"/>
    <w:rsid w:val="00495FC5"/>
    <w:rsid w:val="004B7FA9"/>
    <w:rsid w:val="004E07D0"/>
    <w:rsid w:val="00500728"/>
    <w:rsid w:val="00501E92"/>
    <w:rsid w:val="00514F33"/>
    <w:rsid w:val="005171FF"/>
    <w:rsid w:val="00587699"/>
    <w:rsid w:val="005D432C"/>
    <w:rsid w:val="005F29CB"/>
    <w:rsid w:val="00603166"/>
    <w:rsid w:val="00631DE7"/>
    <w:rsid w:val="00672F2A"/>
    <w:rsid w:val="006B31CD"/>
    <w:rsid w:val="006D2E41"/>
    <w:rsid w:val="006D3CFF"/>
    <w:rsid w:val="00715D94"/>
    <w:rsid w:val="00762024"/>
    <w:rsid w:val="007735DE"/>
    <w:rsid w:val="007857B4"/>
    <w:rsid w:val="00802160"/>
    <w:rsid w:val="00847ABE"/>
    <w:rsid w:val="00861035"/>
    <w:rsid w:val="00883333"/>
    <w:rsid w:val="008839CD"/>
    <w:rsid w:val="008A4C4C"/>
    <w:rsid w:val="00954703"/>
    <w:rsid w:val="00966169"/>
    <w:rsid w:val="00974AF9"/>
    <w:rsid w:val="009968A9"/>
    <w:rsid w:val="009B037B"/>
    <w:rsid w:val="009D306C"/>
    <w:rsid w:val="009F1F5D"/>
    <w:rsid w:val="00A36283"/>
    <w:rsid w:val="00A552A6"/>
    <w:rsid w:val="00AB6C36"/>
    <w:rsid w:val="00AF4516"/>
    <w:rsid w:val="00B82299"/>
    <w:rsid w:val="00B83EEB"/>
    <w:rsid w:val="00C06F47"/>
    <w:rsid w:val="00C21146"/>
    <w:rsid w:val="00C30532"/>
    <w:rsid w:val="00C84551"/>
    <w:rsid w:val="00CA3AB4"/>
    <w:rsid w:val="00CC016F"/>
    <w:rsid w:val="00CF4843"/>
    <w:rsid w:val="00D445A2"/>
    <w:rsid w:val="00D577B4"/>
    <w:rsid w:val="00D84E47"/>
    <w:rsid w:val="00D86C9E"/>
    <w:rsid w:val="00E40FEF"/>
    <w:rsid w:val="00E53114"/>
    <w:rsid w:val="00EF36F9"/>
    <w:rsid w:val="00FA2838"/>
    <w:rsid w:val="00FA5438"/>
    <w:rsid w:val="00FA6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9A42E"/>
  <w15:chartTrackingRefBased/>
  <w15:docId w15:val="{3BAE26F9-0CD2-44A0-8CA4-C27F81537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9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002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0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Gogolev</dc:creator>
  <cp:keywords/>
  <dc:description/>
  <cp:lastModifiedBy>Viktor Gogolev</cp:lastModifiedBy>
  <cp:revision>78</cp:revision>
  <dcterms:created xsi:type="dcterms:W3CDTF">2025-12-24T15:39:00Z</dcterms:created>
  <dcterms:modified xsi:type="dcterms:W3CDTF">2025-12-25T09:10:00Z</dcterms:modified>
</cp:coreProperties>
</file>