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1.2.161</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The Golden Age</w:t>
      </w:r>
    </w:p>
    <w:p>
      <w:pPr>
        <w:pStyle w:val="TOC2"/>
      </w:pPr>
      <w:r>
        <w:rPr>
          <w:rFonts w:ascii="EB Garamond" w:hAnsi="EB Garamond"/>
          <w:sz w:val="19"/>
        </w:rPr>
        <w:t>Chapter 7: Proto-Saturn joins the Sun's orbit</w:t>
      </w:r>
    </w:p>
    <w:p>
      <w:pPr>
        <w:pStyle w:val="TOC2"/>
      </w:pPr>
      <w:r>
        <w:rPr>
          <w:rFonts w:ascii="EB Garamond" w:hAnsi="EB Garamond"/>
          <w:sz w:val="19"/>
        </w:rPr>
        <w:t>Chapter 8: Earth started rotating visibly</w:t>
      </w:r>
    </w:p>
    <w:p>
      <w:pPr>
        <w:pStyle w:val="TOC2"/>
      </w:pPr>
      <w:r>
        <w:rPr>
          <w:rFonts w:ascii="EB Garamond" w:hAnsi="EB Garamond"/>
          <w:sz w:val="19"/>
        </w:rPr>
        <w:t>Chapter 9: Mars and Venus changed 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Mars drew close to Earth in 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Cataclysm hit Earth</w:t>
      </w:r>
    </w:p>
    <w:p>
      <w:pPr>
        <w:pStyle w:val="TOC2"/>
      </w:pPr>
      <w:r>
        <w:rPr>
          <w:rFonts w:ascii="EB Garamond" w:hAnsi="EB Garamond"/>
          <w:sz w:val="19"/>
        </w:rPr>
        <w:t>Chapter 15: Interplanetary Entanglement</w:t>
      </w:r>
    </w:p>
    <w:p>
      <w:pPr>
        <w:pStyle w:val="TOC2"/>
      </w:pPr>
      <w:r>
        <w:rPr>
          <w:rFonts w:ascii="EB Garamond" w:hAnsi="EB Garamond"/>
          <w:sz w:val="19"/>
        </w:rPr>
        <w:t>Chapter 16: Collinear configuration became unstable</w:t>
      </w:r>
    </w:p>
    <w:p>
      <w:pPr>
        <w:pStyle w:val="TOC1"/>
      </w:pPr>
      <w:r>
        <w:rPr>
          <w:rFonts w:ascii="Libre Franklin" w:hAnsi="Libre Franklin"/>
          <w:b/>
          <w:sz w:val="21"/>
        </w:rPr>
        <w:t>Part III: The Dark 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September 8 — Jupiter disappears</w:t>
      </w:r>
    </w:p>
    <w:p>
      <w:pPr>
        <w:pStyle w:val="TOC2"/>
      </w:pPr>
      <w:r>
        <w:rPr>
          <w:rFonts w:ascii="EB Garamond" w:hAnsi="EB Garamond"/>
          <w:sz w:val="19"/>
        </w:rPr>
        <w:t>Chapter 20: Earth leaves last Absu layer &amp; Seasons Begin</w:t>
      </w:r>
    </w:p>
    <w:p>
      <w:pPr>
        <w:pStyle w:val="TOC2"/>
      </w:pPr>
      <w:r>
        <w:rPr>
          <w:rFonts w:ascii="EB Garamond" w:hAnsi="EB Garamond"/>
          <w:sz w:val="19"/>
        </w:rPr>
        <w:t>Chapter 21: Sodom and Gomorrah are completely destroyed by Mars.</w:t>
      </w:r>
    </w:p>
    <w:p>
      <w:pPr>
        <w:pStyle w:val="TOC2"/>
      </w:pPr>
      <w:r>
        <w:rPr>
          <w:rFonts w:ascii="EB Garamond" w:hAnsi="EB Garamond"/>
          <w:sz w:val="19"/>
        </w:rPr>
        <w:t>Chapter 22: The "Passover" of Comet Venus and Exodus from the Pyramidal Empire</w:t>
      </w:r>
    </w:p>
    <w:p>
      <w:pPr>
        <w:pStyle w:val="TOC3"/>
      </w:pPr>
      <w:r>
        <w:rPr>
          <w:rFonts w:ascii="EB Garamond" w:hAnsi="EB Garamond"/>
          <w:i/>
          <w:color w:val="666666"/>
          <w:sz w:val="17"/>
        </w:rPr>
        <w:t>The length of a year jumps by 92 rotations to 365 days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24: March 23 — Priori-Mars loses its Outer Shell</w:t>
      </w:r>
    </w:p>
    <w:p>
      <w:pPr>
        <w:pStyle w:val="TOC2"/>
      </w:pPr>
      <w:r>
        <w:rPr>
          <w:rFonts w:ascii="EB Garamond" w:hAnsi="EB Garamond"/>
          <w:sz w:val="19"/>
        </w:rPr>
        <w:t>Chapter 25: Mars, Earth &amp; Mercury finalize Orbits / 684 BCE — Solar System becomes stable</w:t>
      </w:r>
    </w:p>
    <w:p>
      <w:pPr>
        <w:pStyle w:val="TOC2"/>
      </w:pPr>
      <w:r>
        <w:rPr>
          <w:rFonts w:ascii="EB Garamond" w:hAnsi="EB Garamond"/>
          <w:sz w:val="19"/>
        </w:rPr>
        <w:t>Chapter 26: Wuxing and the Five Planets — Five Elements as Observational Record</w:t>
      </w:r>
    </w:p>
    <w:p>
      <w:pPr>
        <w:pStyle w:val="TOC1"/>
      </w:pPr>
      <w:r>
        <w:rPr>
          <w:rFonts w:ascii="Libre Franklin" w:hAnsi="Libre Franklin"/>
          <w:b/>
          <w:sz w:val="21"/>
        </w:rPr>
        <w:t>Part IV: The Blip</w:t>
      </w:r>
    </w:p>
    <w:p>
      <w:pPr>
        <w:pStyle w:val="TOC2"/>
      </w:pPr>
      <w:r>
        <w:rPr>
          <w:rFonts w:ascii="EB Garamond" w:hAnsi="EB Garamond"/>
          <w:sz w:val="19"/>
        </w:rPr>
        <w:t>Chapter 27: Building the New Chronology</w:t>
      </w:r>
    </w:p>
    <w:p>
      <w:pPr>
        <w:pStyle w:val="TOC1"/>
      </w:pPr>
      <w:r>
        <w:rPr>
          <w:rFonts w:ascii="Libre Franklin" w:hAnsi="Libre Franklin"/>
          <w:b/>
          <w:sz w:val="21"/>
        </w:rPr>
        <w:t>Part V: 11th Century</w:t>
      </w:r>
    </w:p>
    <w:p>
      <w:pPr>
        <w:pStyle w:val="TOC1"/>
        <w:spacing w:before="0"/>
        <w:ind w:left="227"/>
      </w:pPr>
      <w:r>
        <w:rPr>
          <w:rFonts w:ascii="Libre Franklin" w:hAnsi="Libre Franklin"/>
          <w:b w:val="0"/>
          <w:i/>
          <w:color w:val="666666"/>
          <w:sz w:val="17"/>
        </w:rPr>
        <w:t>Common Era 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12th Century</w:t>
      </w:r>
    </w:p>
    <w:p>
      <w:pPr>
        <w:pStyle w:val="TOC1"/>
        <w:spacing w:before="0"/>
        <w:ind w:left="227"/>
      </w:pPr>
      <w:r>
        <w:rPr>
          <w:rFonts w:ascii="Libre Franklin" w:hAnsi="Libre Franklin"/>
          <w:b w:val="0"/>
          <w:i/>
          <w:color w:val="666666"/>
          <w:sz w:val="17"/>
        </w:rPr>
        <w:t>Birth of 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13th Century</w:t>
      </w:r>
    </w:p>
    <w:p>
      <w:pPr>
        <w:pStyle w:val="TOC1"/>
        <w:spacing w:before="0"/>
        <w:ind w:left="227"/>
      </w:pPr>
      <w:r>
        <w:rPr>
          <w:rFonts w:ascii="Libre Franklin" w:hAnsi="Libre Franklin"/>
          <w:b w:val="0"/>
          <w:i/>
          <w:color w:val="666666"/>
          <w:sz w:val="17"/>
        </w:rPr>
        <w:t>The Russian Horde 'Tartarian' Empire emerges</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14th Century</w:t>
      </w:r>
    </w:p>
    <w:p>
      <w:pPr>
        <w:pStyle w:val="TOC1"/>
        <w:spacing w:before="0"/>
        <w:ind w:left="227"/>
      </w:pPr>
      <w:r>
        <w:rPr>
          <w:rFonts w:ascii="Libre Franklin" w:hAnsi="Libre Franklin"/>
          <w:b w:val="0"/>
          <w:i/>
          <w:color w:val="666666"/>
          <w:sz w:val="17"/>
        </w:rPr>
        <w:t>The Great Expansion — Triumph and Betrayal</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15th Century</w:t>
      </w:r>
    </w:p>
    <w:p>
      <w:pPr>
        <w:pStyle w:val="TOC1"/>
        <w:spacing w:before="0"/>
        <w:ind w:left="227"/>
      </w:pPr>
      <w:r>
        <w:rPr>
          <w:rFonts w:ascii="Libre Franklin" w:hAnsi="Libre Franklin"/>
          <w:b w:val="0"/>
          <w:i/>
          <w:color w:val="666666"/>
          <w:sz w:val="17"/>
        </w:rPr>
        <w:t>Ottoman Conquest of Europe</w:t>
      </w:r>
    </w:p>
    <w:p>
      <w:pPr>
        <w:pStyle w:val="TOC2"/>
      </w:pPr>
      <w:r>
        <w:rPr>
          <w:rFonts w:ascii="EB Garamond" w:hAnsi="EB Garamond"/>
          <w:sz w:val="19"/>
        </w:rPr>
        <w:t>Chapter 42: Meteorite falls on 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16th Century</w:t>
      </w:r>
    </w:p>
    <w:p>
      <w:pPr>
        <w:pStyle w:val="TOC1"/>
        <w:spacing w:before="0"/>
        <w:ind w:left="227"/>
      </w:pPr>
      <w:r>
        <w:rPr>
          <w:rFonts w:ascii="Libre Franklin" w:hAnsi="Libre Franklin"/>
          <w:b w:val="0"/>
          <w:i/>
          <w:color w:val="666666"/>
          <w:sz w:val="17"/>
        </w:rPr>
        <w:t>Reformation and 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18th Century</w:t>
      </w:r>
    </w:p>
    <w:p>
      <w:pPr>
        <w:pStyle w:val="TOC1"/>
        <w:spacing w:before="0"/>
        <w:ind w:left="227"/>
      </w:pPr>
      <w:r>
        <w:rPr>
          <w:rFonts w:ascii="Libre Franklin" w:hAnsi="Libre Franklin"/>
          <w:b w:val="0"/>
          <w:i/>
          <w:color w:val="666666"/>
          <w:sz w:val="17"/>
        </w:rPr>
        <w:t>MudFlood, Pugachev &amp; the Jesuit Order</w:t>
      </w:r>
    </w:p>
    <w:p>
      <w:pPr>
        <w:pStyle w:val="TOC2"/>
      </w:pPr>
      <w:r>
        <w:rPr>
          <w:rFonts w:ascii="EB Garamond" w:hAnsi="EB Garamond"/>
          <w:sz w:val="19"/>
        </w:rPr>
        <w:t>Chapter 60: The Rebellion of Pugachev</w:t>
      </w:r>
    </w:p>
    <w:p>
      <w:pPr>
        <w:pStyle w:val="TOC2"/>
      </w:pPr>
      <w:r>
        <w:rPr>
          <w:rFonts w:ascii="EB Garamond" w:hAnsi="EB Garamond"/>
          <w:sz w:val="19"/>
        </w:rPr>
        <w:t>Chapter 61: 1726 CE: *Gulliver's Travels* — travel testimony and the satire shell</w:t>
      </w:r>
    </w:p>
    <w:p>
      <w:pPr>
        <w:pStyle w:val="TOC2"/>
      </w:pPr>
      <w:r>
        <w:rPr>
          <w:rFonts w:ascii="EB Garamond" w:hAnsi="EB Garamond"/>
          <w:sz w:val="19"/>
        </w:rPr>
        <w:t>Chapter 62: The MudFlood &amp; World Cataclysm</w:t>
      </w:r>
    </w:p>
    <w:p>
      <w:pPr>
        <w:pStyle w:val="TOC2"/>
      </w:pPr>
      <w:r>
        <w:rPr>
          <w:rFonts w:ascii="EB Garamond" w:hAnsi="EB Garamond"/>
          <w:sz w:val="19"/>
        </w:rPr>
        <w:t>Chapter 63: Instant Fossilization &amp; Electric</w:t>
      </w:r>
    </w:p>
    <w:p>
      <w:pPr>
        <w:pStyle w:val="TOC2"/>
      </w:pPr>
      <w:r>
        <w:rPr>
          <w:rFonts w:ascii="EB Garamond" w:hAnsi="EB Garamond"/>
          <w:sz w:val="19"/>
        </w:rPr>
        <w:t>Chapter 64: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65: The American Revolution</w:t>
      </w:r>
    </w:p>
    <w:p>
      <w:pPr>
        <w:pStyle w:val="TOC2"/>
      </w:pPr>
      <w:r>
        <w:rPr>
          <w:rFonts w:ascii="EB Garamond" w:hAnsi="EB Garamond"/>
          <w:sz w:val="19"/>
        </w:rPr>
        <w:t>Chapter 66: The French Revolution</w:t>
      </w:r>
    </w:p>
    <w:p>
      <w:pPr>
        <w:pStyle w:val="TOC2"/>
      </w:pPr>
      <w:r>
        <w:rPr>
          <w:rFonts w:ascii="EB Garamond" w:hAnsi="EB Garamond"/>
          <w:sz w:val="19"/>
        </w:rPr>
        <w:t>Chapter 67: Trail of Tears: Century-Long Erasure</w:t>
      </w:r>
    </w:p>
    <w:p>
      <w:pPr>
        <w:pStyle w:val="TOC1"/>
      </w:pPr>
      <w:r>
        <w:rPr>
          <w:rFonts w:ascii="Libre Franklin" w:hAnsi="Libre Franklin"/>
          <w:b/>
          <w:sz w:val="21"/>
        </w:rPr>
        <w:t>Part XIII: 19th Century</w:t>
      </w:r>
    </w:p>
    <w:p>
      <w:pPr>
        <w:pStyle w:val="TOC1"/>
        <w:spacing w:before="0"/>
        <w:ind w:left="227"/>
      </w:pPr>
      <w:r>
        <w:rPr>
          <w:rFonts w:ascii="Libre Franklin" w:hAnsi="Libre Franklin"/>
          <w:b w:val="0"/>
          <w:i/>
          <w:color w:val="666666"/>
          <w:sz w:val="17"/>
        </w:rPr>
        <w:t>The Rise of Communism</w:t>
      </w:r>
    </w:p>
    <w:p>
      <w:pPr>
        <w:pStyle w:val="TOC2"/>
      </w:pPr>
      <w:r>
        <w:rPr>
          <w:rFonts w:ascii="EB Garamond" w:hAnsi="EB Garamond"/>
          <w:sz w:val="19"/>
        </w:rPr>
        <w:t>Chapter 68: Napoleonic Wars — Reverse Crusades</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69: Battle for Communism's Soul</w:t>
      </w:r>
    </w:p>
    <w:p>
      <w:pPr>
        <w:pStyle w:val="TOC2"/>
      </w:pPr>
      <w:r>
        <w:rPr>
          <w:rFonts w:ascii="EB Garamond" w:hAnsi="EB Garamond"/>
          <w:sz w:val="19"/>
        </w:rPr>
        <w:t>Chapter 70: 19th Century Assault on Hordian Communalism</w:t>
      </w:r>
    </w:p>
    <w:p>
      <w:pPr>
        <w:pStyle w:val="TOC2"/>
      </w:pPr>
      <w:r>
        <w:rPr>
          <w:rFonts w:ascii="EB Garamond" w:hAnsi="EB Garamond"/>
          <w:sz w:val="19"/>
        </w:rPr>
        <w:t>Chapter 71: Jesuit Restoration: Mission Pattern</w:t>
      </w:r>
    </w:p>
    <w:p>
      <w:pPr>
        <w:pStyle w:val="TOC2"/>
      </w:pPr>
      <w:r>
        <w:rPr>
          <w:rFonts w:ascii="EB Garamond" w:hAnsi="EB Garamond"/>
          <w:sz w:val="19"/>
        </w:rPr>
        <w:t>Chapter 72: The US Civil War</w:t>
      </w:r>
    </w:p>
    <w:p>
      <w:pPr>
        <w:pStyle w:val="TOC2"/>
      </w:pPr>
      <w:r>
        <w:rPr>
          <w:rFonts w:ascii="EB Garamond" w:hAnsi="EB Garamond"/>
          <w:sz w:val="19"/>
        </w:rPr>
        <w:t>Chapter 73: 19th Century Weapons &amp; Declassification</w:t>
      </w:r>
    </w:p>
    <w:p>
      <w:pPr>
        <w:pStyle w:val="TOC2"/>
      </w:pPr>
      <w:r>
        <w:rPr>
          <w:rFonts w:ascii="EB Garamond" w:hAnsi="EB Garamond"/>
          <w:sz w:val="19"/>
        </w:rPr>
        <w:t>Chapter 74: Suppression of Maxwell &amp; Aether</w:t>
      </w:r>
    </w:p>
    <w:p>
      <w:pPr>
        <w:pStyle w:val="TOC2"/>
      </w:pPr>
      <w:r>
        <w:rPr>
          <w:rFonts w:ascii="EB Garamond" w:hAnsi="EB Garamond"/>
          <w:sz w:val="19"/>
        </w:rPr>
        <w:t>Chapter 75: The blood-rain phenomenon and the 19th-century ecological tail</w:t>
      </w:r>
    </w:p>
    <w:p>
      <w:pPr>
        <w:pStyle w:val="TOC1"/>
      </w:pPr>
      <w:r>
        <w:rPr>
          <w:rFonts w:ascii="Libre Franklin" w:hAnsi="Libre Franklin"/>
          <w:b/>
          <w:sz w:val="21"/>
        </w:rPr>
        <w:t>Part XIV: 20th Century</w:t>
      </w:r>
    </w:p>
    <w:p>
      <w:pPr>
        <w:pStyle w:val="TOC1"/>
        <w:spacing w:before="0"/>
        <w:ind w:left="227"/>
      </w:pPr>
      <w:r>
        <w:rPr>
          <w:rFonts w:ascii="Libre Franklin" w:hAnsi="Libre Franklin"/>
          <w:b w:val="0"/>
          <w:i/>
          <w:color w:val="666666"/>
          <w:sz w:val="17"/>
        </w:rPr>
        <w:t>The Reverse Crusades Continue</w:t>
      </w:r>
    </w:p>
    <w:p>
      <w:pPr>
        <w:pStyle w:val="TOC2"/>
      </w:pPr>
      <w:r>
        <w:rPr>
          <w:rFonts w:ascii="EB Garamond" w:hAnsi="EB Garamond"/>
          <w:sz w:val="19"/>
        </w:rPr>
        <w:t>Chapter 76: World War I: Reverse Crusade II</w:t>
      </w:r>
    </w:p>
    <w:p>
      <w:pPr>
        <w:pStyle w:val="TOC3"/>
      </w:pPr>
      <w:r>
        <w:rPr>
          <w:rFonts w:ascii="EB Garamond" w:hAnsi="EB Garamond"/>
          <w:i/>
          <w:color w:val="666666"/>
          <w:sz w:val="17"/>
        </w:rPr>
        <w:t>Marie Curie: Field Radiography and the Radiation Martyr Arc</w:t>
      </w:r>
    </w:p>
    <w:p>
      <w:pPr>
        <w:pStyle w:val="TOC2"/>
      </w:pPr>
      <w:r>
        <w:rPr>
          <w:rFonts w:ascii="EB Garamond" w:hAnsi="EB Garamond"/>
          <w:sz w:val="19"/>
        </w:rPr>
        <w:t>Chapter 77: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78: Russian Intellectual Emigration</w:t>
      </w:r>
    </w:p>
    <w:p>
      <w:pPr>
        <w:pStyle w:val="TOC2"/>
      </w:pPr>
      <w:r>
        <w:rPr>
          <w:rFonts w:ascii="EB Garamond" w:hAnsi="EB Garamond"/>
          <w:sz w:val="19"/>
        </w:rPr>
        <w:t>Chapter 79: Soviet Historiography: Final Layer</w:t>
      </w:r>
    </w:p>
    <w:p>
      <w:pPr>
        <w:pStyle w:val="TOC2"/>
      </w:pPr>
      <w:r>
        <w:rPr>
          <w:rFonts w:ascii="EB Garamond" w:hAnsi="EB Garamond"/>
          <w:sz w:val="19"/>
        </w:rPr>
        <w:t>Chapter 80: From Missionaries to Corporations</w:t>
      </w:r>
    </w:p>
    <w:p>
      <w:pPr>
        <w:pStyle w:val="TOC2"/>
      </w:pPr>
      <w:r>
        <w:rPr>
          <w:rFonts w:ascii="EB Garamond" w:hAnsi="EB Garamond"/>
          <w:sz w:val="19"/>
        </w:rPr>
        <w:t>Chapter 81: American Chestnut Blight: Martian Incursion Contamination</w:t>
      </w:r>
    </w:p>
    <w:p>
      <w:pPr>
        <w:pStyle w:val="TOC2"/>
      </w:pPr>
      <w:r>
        <w:rPr>
          <w:rFonts w:ascii="EB Garamond" w:hAnsi="EB Garamond"/>
          <w:sz w:val="19"/>
        </w:rPr>
        <w:t>Chapter 82: Mockingbird: Public Erasure</w:t>
      </w:r>
    </w:p>
    <w:p>
      <w:pPr>
        <w:pStyle w:val="TOC2"/>
      </w:pPr>
      <w:r>
        <w:rPr>
          <w:rFonts w:ascii="EB Garamond" w:hAnsi="EB Garamond"/>
          <w:sz w:val="19"/>
        </w:rPr>
        <w:t>Chapter 83: Mars Literature as Reclassified Nonfiction</w:t>
      </w:r>
    </w:p>
    <w:p>
      <w:pPr>
        <w:pStyle w:val="TOC2"/>
      </w:pPr>
      <w:r>
        <w:rPr>
          <w:rFonts w:ascii="EB Garamond" w:hAnsi="EB Garamond"/>
          <w:sz w:val="19"/>
        </w:rPr>
        <w:t>Chapter 84: Nuclear Energy &amp; "Bomb": Most Dangerous Deception</w:t>
      </w:r>
    </w:p>
    <w:p>
      <w:pPr>
        <w:pStyle w:val="TOC2"/>
      </w:pPr>
      <w:r>
        <w:rPr>
          <w:rFonts w:ascii="EB Garamond" w:hAnsi="EB Garamond"/>
          <w:sz w:val="19"/>
        </w:rPr>
        <w:t>Chapter 85: Weather Control: From Martian Weapons to Modern Programs</w:t>
      </w:r>
    </w:p>
    <w:p>
      <w:pPr>
        <w:pStyle w:val="TOC2"/>
      </w:pPr>
      <w:r>
        <w:rPr>
          <w:rFonts w:ascii="EB Garamond" w:hAnsi="EB Garamond"/>
          <w:sz w:val="19"/>
        </w:rPr>
        <w:t>Chapter 86: Flexner Report &amp; Suppression of Bioelectric Medicine</w:t>
      </w:r>
    </w:p>
    <w:p>
      <w:pPr>
        <w:pStyle w:val="TOC2"/>
      </w:pPr>
      <w:r>
        <w:rPr>
          <w:rFonts w:ascii="EB Garamond" w:hAnsi="EB Garamond"/>
          <w:sz w:val="19"/>
        </w:rPr>
        <w:t>Chapter 87: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88: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89: Censorship and Book Burning: From Alexandria to the Internet</w:t>
      </w:r>
    </w:p>
    <w:p>
      <w:pPr>
        <w:pStyle w:val="TOC2"/>
      </w:pPr>
      <w:r>
        <w:rPr>
          <w:rFonts w:ascii="EB Garamond" w:hAnsi="EB Garamond"/>
          <w:sz w:val="19"/>
        </w:rPr>
        <w:t>Chapter 90: 20th C. Predictive Programming</w:t>
      </w:r>
    </w:p>
    <w:p>
      <w:pPr>
        <w:pStyle w:val="TOC2"/>
      </w:pPr>
      <w:r>
        <w:rPr>
          <w:rFonts w:ascii="EB Garamond" w:hAnsi="EB Garamond"/>
          <w:sz w:val="19"/>
        </w:rPr>
        <w:t>Chapter 91: Suppression of Wuxing — Four Elements, Air, and the Erasure of Planetary Science</w:t>
      </w:r>
    </w:p>
    <w:p>
      <w:pPr>
        <w:pStyle w:val="TOC2"/>
      </w:pPr>
      <w:r>
        <w:rPr>
          <w:rFonts w:ascii="EB Garamond" w:hAnsi="EB Garamond"/>
          <w:sz w:val="19"/>
        </w:rPr>
        <w:t>Chapter 92: False Flags: Architecture of Manufactured War</w:t>
      </w:r>
    </w:p>
    <w:p>
      <w:pPr>
        <w:pStyle w:val="TOC2"/>
      </w:pPr>
      <w:r>
        <w:rPr>
          <w:rFonts w:ascii="EB Garamond" w:hAnsi="EB Garamond"/>
          <w:sz w:val="19"/>
        </w:rPr>
        <w:t>Chapter 93: Population Control: From 1492 to the Present</w:t>
      </w:r>
    </w:p>
    <w:p>
      <w:pPr>
        <w:pStyle w:val="TOC2"/>
      </w:pPr>
      <w:r>
        <w:rPr>
          <w:rFonts w:ascii="EB Garamond" w:hAnsi="EB Garamond"/>
          <w:sz w:val="19"/>
        </w:rPr>
        <w:t>Chapter 94: CERN's LHC &amp; Portal Technology</w:t>
      </w:r>
    </w:p>
    <w:p>
      <w:pPr>
        <w:pStyle w:val="TOC2"/>
      </w:pPr>
      <w:r>
        <w:rPr>
          <w:rFonts w:ascii="EB Garamond" w:hAnsi="EB Garamond"/>
          <w:sz w:val="19"/>
        </w:rPr>
        <w:t>Chapter 95: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96: Where Do We Go From Here?</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Prester John, the eastern Christian empire, and divided memory</w:t>
      </w:r>
    </w:p>
    <w:p>
      <w:r>
        <w:rPr>
          <w:b w:val="0"/>
          <w:i w:val="0"/>
        </w:rPr>
        <w:t xml:space="preserve">This timeline follows </w:t>
      </w:r>
      <w:r>
        <w:rPr>
          <w:b/>
          <w:i w:val="0"/>
        </w:rPr>
        <w:t>New Chronology</w:t>
      </w:r>
      <w:r>
        <w:rPr>
          <w:b w:val="0"/>
          <w:i w:val="0"/>
        </w:rPr>
        <w:t xml:space="preserve"> and the Fomenko-group reconstruction of Rus, the Horde, and the “Tartarian” imperial horizon. One episode makes the religious stakes vivid: medieval Europe circulated </w:t>
      </w:r>
      <w:r>
        <w:rPr>
          <w:b/>
          <w:i w:val="0"/>
        </w:rPr>
        <w:t>Prester John</w:t>
      </w:r>
      <w:r>
        <w:rPr>
          <w:b w:val="0"/>
          <w:i w:val="0"/>
        </w:rPr>
        <w:t xml:space="preserve"> — Presbyter Ioannes, a priest-king in the East — and repeatedly tried to reach him with letters and envoys when Western rulers wanted allies against Muslim power (from Seljuk weakness after 1141 through crusading centuries and later Ottoman pressure in the timeline’s telling). Chroniclers noticed eastern armies bearing the cross; hope and rumor ran ahead of geography. Pope Alexander III is said to have sent a letter via his physician Philip (1177) and heard nothing back; the Letter of Prester John itself circulated as a Western literary forgery, not an answer from the steppe. Jacques de Vitry (1221) and the Franciscan missions (Carpine, Rubruck) belong to the same strategic imagination — Christendom shopping for a real eastern king who never quite fit the fable.</w:t>
      </w:r>
    </w:p>
    <w:p>
      <w:r>
        <w:rPr>
          <w:b w:val="0"/>
          <w:i w:val="0"/>
        </w:rPr>
        <w:t>Fomenko’s site (</w:t>
      </w:r>
      <w:hyperlink r:id="rId11">
        <w:r>
          <w:rPr>
            <w:b w:val="0"/>
            <w:i w:val="0"/>
            <w:color w:val="B8860B"/>
          </w:rPr>
          <w:t>Ch. 5 §7</w:t>
        </w:r>
      </w:hyperlink>
      <w:r>
        <w:rPr>
          <w:b w:val="0"/>
          <w:i w:val="0"/>
        </w:rPr>
        <w:t xml:space="preserve">, </w:t>
      </w:r>
      <w:hyperlink r:id="rId12">
        <w:r>
          <w:rPr>
            <w:b w:val="0"/>
            <w:i w:val="0"/>
            <w:color w:val="B8860B"/>
          </w:rPr>
          <w:t>Ch. 6 §28</w:t>
        </w:r>
      </w:hyperlink>
      <w:r>
        <w:rPr>
          <w:b w:val="0"/>
          <w:i w:val="0"/>
        </w:rPr>
        <w:t xml:space="preserve">) summarizes his identification: Prester John with Ivan Kalita / Batuy; Rus as the kingdom the legend meant; Genghis folded into the same misread names. Our appendix </w:t>
      </w:r>
      <w:hyperlink r:id="rId13">
        <w:r>
          <w:rPr>
            <w:b w:val="0"/>
            <w:i w:val="0"/>
            <w:color w:val="B8860B"/>
          </w:rPr>
          <w:t>Hordian Empire Fracture</w:t>
        </w:r>
      </w:hyperlink>
      <w:r>
        <w:rPr>
          <w:b w:val="0"/>
          <w:i w:val="0"/>
        </w:rPr>
        <w:t xml:space="preserve"> adds narrative logic: the Horde had reason to distrust Western appeals — schism, Inquisition, Latin replacement of older text lines, Romanov rewriting of Russian history, and the Protestant explosion of competing sects that mocked what they no longer understood. Presbyterian polity, in ordinary history, is a Reformation invention (elders, synods, 16th century onward); in our author reading, the word presbyter still echoes Prester — a new institutional shell without the same eastern center. Sebastian Brant’s </w:t>
      </w:r>
      <w:r>
        <w:rPr>
          <w:b w:val="0"/>
          <w:i/>
        </w:rPr>
        <w:t>Ship of Fools</w:t>
      </w:r>
      <w:r>
        <w:rPr>
          <w:b w:val="0"/>
          <w:i w:val="0"/>
        </w:rPr>
        <w:t xml:space="preserve"> (1494) is not proof of Prester John, but it samples the satirical mood of a West already trained on ridicule — useful context for how fabulous eastern Christianity could be laughed away while envoys still knocked.</w:t>
      </w:r>
    </w:p>
    <w:p>
      <w:r>
        <w:rPr>
          <w:b w:val="0"/>
          <w:i w:val="0"/>
        </w:rPr>
        <w:t>I read that gap — Europe surprised that a major Christian empire might exist in the East, yet bitter when it did not answer on papal schedule — as one of the coldest facts of Christian history: hard monotheistic creed and national church brands replaced a wider memory of unity, redacted the sources, and left the West half-forgetting what it still begged for in war. Whether you call that “monotheism subsuming Christianity” or institutional capture, the pattern is testable: letters, embassies, chronicles, crosses on the wrong army, silence.</w:t>
      </w:r>
    </w:p>
    <w:p>
      <w:r>
        <w:rPr>
          <w:b w:val="0"/>
          <w:i w:val="0"/>
        </w:rPr>
        <w:t xml:space="preserve">If catastrophe and golden-age language recur across cultures that never met, that is comparative data this project takes seriously — including sun-centered and post-cataclysm motifs. I am not asking anyone to stop praying in mystery; I am asking for the discipline to prefer evidence over tribal spite. Fighting over religion while ignoring convergent memory is beneath adults who respect truth. Long investigation with citations and attribution boundaries: </w:t>
      </w:r>
      <w:hyperlink r:id="rId14">
        <w:r>
          <w:rPr>
            <w:b w:val="0"/>
            <w:i w:val="0"/>
            <w:color w:val="B8860B"/>
          </w:rPr>
          <w:t>Prester John, Presbyter, Rus–Horde (NC)</w:t>
        </w:r>
      </w:hyperlink>
      <w:r>
        <w:rPr>
          <w:b w:val="0"/>
          <w:i w:val="0"/>
        </w:rPr>
        <w:t xml:space="preserve"> in paradigm-threat-files.</w:t>
      </w:r>
    </w:p>
    <w:p>
      <w:pPr>
        <w:pStyle w:val="Heading2"/>
        <w:keepNext/>
        <w:keepLines/>
      </w:pPr>
      <w:r>
        <w:t>The Paradigm Threat</w:t>
      </w:r>
    </w:p>
    <w:p>
      <w:r>
        <w:rPr>
          <w:b w:val="0"/>
          <w:i w:val="0"/>
        </w:rPr>
        <w:t>This project exists to pose an intellectual challenge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pPr>
        <w:pStyle w:val="Quote"/>
      </w:pPr>
      <w:r>
        <w:rPr>
          <w:b w:val="0"/>
          <w:i w:val="0"/>
          <w:sz w:val="19"/>
        </w:rPr>
      </w:r>
      <w:r>
        <w:rPr>
          <w:b/>
          <w:i w:val="0"/>
          <w:sz w:val="19"/>
        </w:rPr>
        <w:t>TL;DR:</w:t>
      </w:r>
      <w:r>
        <w:rPr>
          <w:b w:val="0"/>
          <w:i w:val="0"/>
          <w:sz w:val="19"/>
        </w:rPr>
        <w:t xml:space="preserve"> TODO</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5">
        <w:r>
          <w:rPr>
            <w:b w:val="0"/>
            <w:i w:val="0"/>
            <w:color w:val="B8860B"/>
            <w:sz w:val="19"/>
          </w:rPr>
          <w:t>Background</w:t>
        </w:r>
      </w:hyperlink>
    </w:p>
    <w:p>
      <w:pPr>
        <w:pStyle w:val="ListBullet"/>
        <w:spacing w:before="20" w:after="20"/>
      </w:pPr>
      <w:hyperlink r:id="rId16">
        <w:r>
          <w:rPr>
            <w:b w:val="0"/>
            <w:i w:val="0"/>
            <w:color w:val="B8860B"/>
            <w:sz w:val="19"/>
          </w:rPr>
          <w:t>Challenging Established Physics</w:t>
        </w:r>
      </w:hyperlink>
    </w:p>
    <w:p>
      <w:pPr>
        <w:pStyle w:val="ListBullet"/>
        <w:spacing w:before="20" w:after="20"/>
      </w:pPr>
      <w:hyperlink r:id="rId17">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8">
        <w:r>
          <w:rPr>
            <w:b w:val="0"/>
            <w:i w:val="0"/>
            <w:color w:val="B8860B"/>
          </w:rPr>
          <w:t>Jean Hardouin</w:t>
        </w:r>
      </w:hyperlink>
      <w:r>
        <w:rPr>
          <w:b w:val="0"/>
          <w:i w:val="0"/>
        </w:rPr>
        <w:t>,</w:t>
      </w:r>
      <w:r>
        <w:rPr>
          <w:b w:val="0"/>
          <w:i w:val="0"/>
        </w:rPr>
        <w:t xml:space="preserve"> </w:t>
      </w:r>
      <w:hyperlink r:id="rId19">
        <w:r>
          <w:rPr>
            <w:b w:val="0"/>
            <w:i w:val="0"/>
            <w:color w:val="B8860B"/>
          </w:rPr>
          <w:t>Robert Baldauf</w:t>
        </w:r>
      </w:hyperlink>
      <w:r>
        <w:rPr>
          <w:b w:val="0"/>
          <w:i w:val="0"/>
        </w:rPr>
        <w:t>,</w:t>
      </w:r>
      <w:r>
        <w:rPr>
          <w:b w:val="0"/>
          <w:i w:val="0"/>
        </w:rPr>
        <w:t xml:space="preserve"> </w:t>
      </w:r>
      <w:hyperlink r:id="rId20">
        <w:r>
          <w:rPr>
            <w:b w:val="0"/>
            <w:i w:val="0"/>
            <w:color w:val="B8860B"/>
          </w:rPr>
          <w:t>Edwin Johnson</w:t>
        </w:r>
      </w:hyperlink>
      <w:r>
        <w:rPr>
          <w:b w:val="0"/>
          <w:i w:val="0"/>
        </w:rPr>
        <w:t>,</w:t>
      </w:r>
      <w:r>
        <w:rPr>
          <w:b w:val="0"/>
          <w:i w:val="0"/>
        </w:rPr>
        <w:t xml:space="preserve"> </w:t>
      </w:r>
      <w:hyperlink r:id="rId21">
        <w:r>
          <w:rPr>
            <w:b w:val="0"/>
            <w:i w:val="0"/>
            <w:color w:val="B8860B"/>
          </w:rPr>
          <w:t>Wilhelm Kammeyer</w:t>
        </w:r>
      </w:hyperlink>
      <w:r>
        <w:rPr>
          <w:b w:val="0"/>
          <w:i w:val="0"/>
        </w:rPr>
        <w:t>,</w:t>
      </w:r>
      <w:r>
        <w:rPr>
          <w:b w:val="0"/>
          <w:i w:val="0"/>
        </w:rPr>
        <w:t xml:space="preserve"> </w:t>
      </w:r>
      <w:hyperlink r:id="rId22">
        <w:r>
          <w:rPr>
            <w:b w:val="0"/>
            <w:i w:val="0"/>
            <w:color w:val="B8860B"/>
          </w:rPr>
          <w:t>Heribert Illig</w:t>
        </w:r>
      </w:hyperlink>
      <w:r>
        <w:rPr>
          <w:b w:val="0"/>
          <w:i w:val="0"/>
        </w:rPr>
        <w:t>, and</w:t>
      </w:r>
      <w:r>
        <w:rPr>
          <w:b w:val="0"/>
          <w:i w:val="0"/>
        </w:rPr>
        <w:t xml:space="preserve"> </w:t>
      </w:r>
      <w:hyperlink r:id="rId23">
        <w:r>
          <w:rPr>
            <w:b w:val="0"/>
            <w:i w:val="0"/>
            <w:color w:val="B8860B"/>
          </w:rPr>
          <w:t>N A Morozov</w:t>
        </w:r>
      </w:hyperlink>
      <w:r>
        <w:rPr>
          <w:b w:val="0"/>
          <w:i w:val="0"/>
        </w:rPr>
        <w:t xml:space="preserve"> </w:t>
      </w:r>
      <w:r>
        <w:rPr>
          <w:b w:val="0"/>
          <w:i w:val="0"/>
        </w:rPr>
        <w:t xml:space="preserve">have accused church chronologists of the </w:t>
      </w:r>
      <w:hyperlink r:id="rId24">
        <w:r>
          <w:rPr>
            <w:b w:val="0"/>
            <w:i w:val="0"/>
            <w:color w:val="B8860B"/>
          </w:rPr>
          <w:t>Holy Roman Empire</w:t>
        </w:r>
      </w:hyperlink>
      <w:r>
        <w:rPr>
          <w:b w:val="0"/>
          <w:i w:val="0"/>
        </w:rPr>
        <w:t xml:space="preserve"> </w:t>
      </w:r>
      <w:r>
        <w:rPr>
          <w:b w:val="0"/>
          <w:i w:val="0"/>
        </w:rPr>
        <w:t xml:space="preserve">such as </w:t>
      </w:r>
      <w:hyperlink r:id="rId25">
        <w:r>
          <w:rPr>
            <w:b w:val="0"/>
            <w:i w:val="0"/>
            <w:color w:val="B8860B"/>
          </w:rPr>
          <w:t>Joseph Scaliger</w:t>
        </w:r>
      </w:hyperlink>
      <w:r>
        <w:rPr>
          <w:b w:val="0"/>
          <w:i w:val="0"/>
        </w:rPr>
        <w:t xml:space="preserve"> </w:t>
      </w:r>
      <w:r>
        <w:rPr>
          <w:b w:val="0"/>
          <w:i w:val="0"/>
        </w:rPr>
        <w:t xml:space="preserve">(founder of </w:t>
      </w:r>
      <w:hyperlink r:id="rId26">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7">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8">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9">
        <w:r>
          <w:rPr>
            <w:b w:val="0"/>
            <w:i w:val="0"/>
            <w:color w:val="B8860B"/>
          </w:rPr>
          <w:t>Scaliger</w:t>
        </w:r>
      </w:hyperlink>
      <w:r>
        <w:rPr>
          <w:b w:val="0"/>
          <w:i w:val="0"/>
        </w:rPr>
        <w:t>,</w:t>
      </w:r>
      <w:r>
        <w:rPr>
          <w:b w:val="0"/>
          <w:i w:val="0"/>
        </w:rPr>
        <w:t xml:space="preserve"> </w:t>
      </w:r>
      <w:hyperlink r:id="rId30">
        <w:r>
          <w:rPr>
            <w:b w:val="0"/>
            <w:i w:val="0"/>
            <w:color w:val="B8860B"/>
          </w:rPr>
          <w:t>House of Romanov</w:t>
        </w:r>
      </w:hyperlink>
      <w:r>
        <w:rPr>
          <w:b w:val="0"/>
          <w:i w:val="0"/>
        </w:rPr>
        <w:t>,</w:t>
      </w:r>
      <w:r>
        <w:rPr>
          <w:b w:val="0"/>
          <w:i w:val="0"/>
        </w:rPr>
        <w:t xml:space="preserve"> </w:t>
      </w:r>
      <w:hyperlink r:id="rId31">
        <w:r>
          <w:rPr>
            <w:b w:val="0"/>
            <w:i w:val="0"/>
            <w:color w:val="B8860B"/>
          </w:rPr>
          <w:t>The Bible</w:t>
        </w:r>
      </w:hyperlink>
      <w:r>
        <w:rPr>
          <w:b w:val="0"/>
          <w:i w:val="0"/>
        </w:rPr>
        <w:t xml:space="preserve"> </w:t>
      </w:r>
      <w:r>
        <w:rPr>
          <w:b w:val="0"/>
          <w:i w:val="0"/>
        </w:rPr>
        <w:t xml:space="preserve">&amp; </w:t>
      </w:r>
      <w:hyperlink r:id="rId32">
        <w:r>
          <w:rPr>
            <w:b w:val="0"/>
            <w:i w:val="0"/>
            <w:color w:val="B8860B"/>
          </w:rPr>
          <w:t>OT Apocrypha</w:t>
        </w:r>
      </w:hyperlink>
      <w:r>
        <w:rPr>
          <w:b w:val="0"/>
          <w:i w:val="0"/>
        </w:rPr>
        <w:t>,</w:t>
      </w:r>
      <w:r>
        <w:rPr>
          <w:b w:val="0"/>
          <w:i w:val="0"/>
        </w:rPr>
        <w:t xml:space="preserve"> </w:t>
      </w:r>
      <w:hyperlink r:id="rId33">
        <w:r>
          <w:rPr>
            <w:b w:val="0"/>
            <w:i w:val="0"/>
            <w:color w:val="B8860B"/>
          </w:rPr>
          <w:t>Quran</w:t>
        </w:r>
      </w:hyperlink>
      <w:r>
        <w:rPr>
          <w:b w:val="0"/>
          <w:i w:val="0"/>
        </w:rPr>
        <w:t>,</w:t>
      </w:r>
      <w:r>
        <w:rPr>
          <w:b w:val="0"/>
          <w:i w:val="0"/>
        </w:rPr>
        <w:t xml:space="preserve"> </w:t>
      </w:r>
      <w:hyperlink r:id="rId34">
        <w:r>
          <w:rPr>
            <w:b w:val="0"/>
            <w:i w:val="0"/>
            <w:color w:val="B8860B"/>
          </w:rPr>
          <w:t>Book of Mormon</w:t>
        </w:r>
      </w:hyperlink>
      <w:r>
        <w:rPr>
          <w:b w:val="0"/>
          <w:i w:val="0"/>
        </w:rPr>
        <w:t>,</w:t>
      </w:r>
      <w:r>
        <w:rPr>
          <w:b w:val="0"/>
          <w:i w:val="0"/>
        </w:rPr>
        <w:t xml:space="preserve"> </w:t>
      </w:r>
      <w:hyperlink r:id="rId35">
        <w:r>
          <w:rPr>
            <w:b w:val="0"/>
            <w:i w:val="0"/>
            <w:color w:val="B8860B"/>
          </w:rPr>
          <w:t>Maya-Kiche</w:t>
        </w:r>
      </w:hyperlink>
      <w:r>
        <w:rPr>
          <w:b w:val="0"/>
          <w:i w:val="0"/>
        </w:rPr>
        <w:t>,</w:t>
      </w:r>
      <w:r>
        <w:rPr>
          <w:b w:val="0"/>
          <w:i w:val="0"/>
        </w:rPr>
        <w:t xml:space="preserve"> </w:t>
      </w:r>
      <w:hyperlink r:id="rId36">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7">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8">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9">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0">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3">
        <w:r>
          <w:rPr>
            <w:b w:val="0"/>
            <w:i w:val="0"/>
            <w:color w:val="B8860B"/>
          </w:rPr>
          <w:t>N A Morozov</w:t>
        </w:r>
      </w:hyperlink>
      <w:r>
        <w:rPr>
          <w:b w:val="0"/>
          <w:i w:val="0"/>
        </w:rPr>
        <w:t xml:space="preserve"> posited that 'ancient' history needed a </w:t>
      </w:r>
      <w:hyperlink r:id="rId41">
        <w:r>
          <w:rPr>
            <w:b w:val="0"/>
            <w:i w:val="0"/>
            <w:color w:val="B8860B"/>
          </w:rPr>
          <w:t>major revision</w:t>
        </w:r>
      </w:hyperlink>
      <w:r>
        <w:rPr>
          <w:b w:val="0"/>
          <w:i w:val="0"/>
        </w:rPr>
        <w:t>. Using</w:t>
      </w:r>
      <w:r>
        <w:rPr>
          <w:b w:val="0"/>
          <w:i w:val="0"/>
        </w:rPr>
        <w:t xml:space="preserve"> </w:t>
      </w:r>
      <w:hyperlink r:id="rId42">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3">
        <w:r>
          <w:rPr>
            <w:b w:val="0"/>
            <w:i w:val="0"/>
            <w:color w:val="B8860B"/>
          </w:rPr>
          <w:t>Wal Thornhill</w:t>
        </w:r>
      </w:hyperlink>
      <w:r>
        <w:rPr>
          <w:b w:val="0"/>
          <w:i w:val="0"/>
        </w:rPr>
        <w:t xml:space="preserve"> presented the</w:t>
      </w:r>
      <w:r>
        <w:rPr>
          <w:b w:val="0"/>
          <w:i w:val="0"/>
        </w:rPr>
        <w:t xml:space="preserve"> </w:t>
      </w:r>
      <w:hyperlink r:id="rId44">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5">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6">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7">
        <w:r>
          <w:rPr>
            <w:b w:val="0"/>
            <w:i w:val="0"/>
            <w:color w:val="B8860B"/>
          </w:rPr>
          <w:t>alternate history</w:t>
        </w:r>
      </w:hyperlink>
      <w:r>
        <w:rPr>
          <w:b w:val="0"/>
          <w:i w:val="0"/>
        </w:rPr>
        <w:t xml:space="preserve"> </w:t>
      </w:r>
      <w:r>
        <w:rPr>
          <w:b w:val="0"/>
          <w:i w:val="0"/>
        </w:rPr>
        <w:t xml:space="preserve">of Earth based on </w:t>
      </w:r>
      <w:hyperlink r:id="rId48">
        <w:r>
          <w:rPr>
            <w:b w:val="0"/>
            <w:i w:val="0"/>
            <w:color w:val="B8860B"/>
          </w:rPr>
          <w:t>Saturnian Cosmology</w:t>
        </w:r>
      </w:hyperlink>
      <w:r>
        <w:rPr>
          <w:b w:val="0"/>
          <w:i w:val="0"/>
        </w:rPr>
        <w:t xml:space="preserve"> </w:t>
      </w:r>
      <w:r>
        <w:rPr>
          <w:b w:val="0"/>
          <w:i w:val="0"/>
        </w:rPr>
        <w:t xml:space="preserve">and </w:t>
      </w:r>
      <w:hyperlink r:id="rId49">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0">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1">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2">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3">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4">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5">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50">
        <w:r>
          <w:rPr>
            <w:b w:val="0"/>
            <w:i w:val="0"/>
            <w:color w:val="B8860B"/>
            <w:sz w:val="19"/>
          </w:rPr>
          <w:t>Authors Who Read Ancient Sources as World Cataclysm</w:t>
        </w:r>
      </w:hyperlink>
    </w:p>
    <w:p>
      <w:pPr>
        <w:pStyle w:val="ListBullet"/>
        <w:spacing w:before="20" w:after="20"/>
      </w:pPr>
      <w:hyperlink r:id="rId56">
        <w:r>
          <w:rPr>
            <w:b w:val="0"/>
            <w:i w:val="0"/>
            <w:color w:val="B8860B"/>
            <w:sz w:val="19"/>
          </w:rPr>
          <w:t>Author Profiles</w:t>
        </w:r>
      </w:hyperlink>
    </w:p>
    <w:p>
      <w:pPr>
        <w:pStyle w:val="ListBullet"/>
        <w:spacing w:before="20" w:after="20"/>
      </w:pPr>
      <w:hyperlink r:id="rId57">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6">
        <w:r>
          <w:rPr>
            <w:b w:val="0"/>
            <w:i w:val="0"/>
            <w:color w:val="B8860B"/>
          </w:rPr>
          <w:t>Author Profiles</w:t>
        </w:r>
      </w:hyperlink>
      <w:r>
        <w:rPr>
          <w:b w:val="0"/>
          <w:i w:val="0"/>
        </w:rPr>
        <w:t xml:space="preserve">. For those who explicitly challenge the mainstream timeline (Fomenko, phantom time, compressed history), see </w:t>
      </w:r>
      <w:hyperlink r:id="rId58">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9">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0">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50">
        <w:r>
          <w:rPr>
            <w:b w:val="0"/>
            <w:i w:val="0"/>
            <w:color w:val="B8860B"/>
            <w:sz w:val="19"/>
          </w:rPr>
          <w:t>Authors Who Read Ancient Texts as World Cataclysm</w:t>
        </w:r>
      </w:hyperlink>
    </w:p>
    <w:p>
      <w:pPr>
        <w:pStyle w:val="ListBullet"/>
        <w:spacing w:before="20" w:after="20"/>
      </w:pPr>
      <w:hyperlink r:id="rId61">
        <w:r>
          <w:rPr>
            <w:b w:val="0"/>
            <w:i w:val="0"/>
            <w:color w:val="B8860B"/>
            <w:sz w:val="19"/>
          </w:rPr>
          <w:t>The MudFlood and World Cataclysm</w:t>
        </w:r>
      </w:hyperlink>
    </w:p>
    <w:p>
      <w:pPr>
        <w:pStyle w:val="ListBullet"/>
        <w:spacing w:before="20" w:after="20"/>
      </w:pPr>
      <w:hyperlink r:id="rId62">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pPr>
        <w:pStyle w:val="Quote"/>
      </w:pPr>
      <w:r>
        <w:rPr>
          <w:b w:val="0"/>
          <w:i w:val="0"/>
          <w:sz w:val="19"/>
        </w:rPr>
      </w:r>
      <w:r>
        <w:rPr>
          <w:b/>
          <w:i w:val="0"/>
          <w:sz w:val="19"/>
        </w:rPr>
        <w:t>TL;DR:</w:t>
      </w:r>
      <w:r>
        <w:rPr>
          <w:b w:val="0"/>
          <w:i w:val="0"/>
          <w:sz w:val="19"/>
        </w:rPr>
        <w:t xml:space="preserve"> TODO</w:t>
      </w:r>
    </w:p>
    <w:p>
      <w:r>
        <w:rPr>
          <w:b w:val="0"/>
          <w:i w:val="0"/>
        </w:rPr>
        <w:t xml:space="preserve">This project rests on eight hard claims. If any one is false, the project fails. We apply the same standard the </w:t>
      </w:r>
      <w:hyperlink r:id="rId16">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7">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4">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5">
        <w:r>
          <w:rPr>
            <w:b w:val="0"/>
            <w:i w:val="0"/>
            <w:color w:val="B8860B"/>
          </w:rPr>
          <w:t>Timeline Synchronization: Date Tables</w:t>
        </w:r>
      </w:hyperlink>
      <w:r>
        <w:rPr>
          <w:b w:val="0"/>
          <w:i w:val="0"/>
        </w:rPr>
        <w:t xml:space="preserve"> in the Appendix.</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We are taught our Universe began with a </w:t>
      </w:r>
      <w:hyperlink r:id="rId66">
        <w:r>
          <w:rPr>
            <w:b w:val="0"/>
            <w:i w:val="0"/>
            <w:color w:val="B8860B"/>
          </w:rPr>
          <w:t>Big Bang</w:t>
        </w:r>
      </w:hyperlink>
      <w:r>
        <w:rPr>
          <w:b w:val="0"/>
          <w:i w:val="0"/>
        </w:rPr>
        <w:t xml:space="preserve">, yet every prediction of this theory has been </w:t>
      </w:r>
      <w:hyperlink r:id="rId67">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8">
        <w:r>
          <w:rPr>
            <w:b w:val="0"/>
            <w:i w:val="0"/>
            <w:color w:val="B8860B"/>
          </w:rPr>
          <w:t>converts</w:t>
        </w:r>
      </w:hyperlink>
      <w:r>
        <w:rPr>
          <w:b w:val="0"/>
          <w:i w:val="0"/>
        </w:rPr>
        <w:t xml:space="preserve"> light gasses to heavy elements which fall to its interior and combine into a </w:t>
      </w:r>
      <w:hyperlink r:id="rId69">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70">
        <w:r>
          <w:rPr>
            <w:b w:val="0"/>
            <w:i w:val="0"/>
            <w:color w:val="B8860B"/>
          </w:rPr>
          <w:t>magnetic field</w:t>
        </w:r>
      </w:hyperlink>
      <w:r>
        <w:rPr>
          <w:b w:val="0"/>
          <w:i w:val="0"/>
        </w:rPr>
        <w:t>.</w:t>
      </w:r>
    </w:p>
    <w:p>
      <w:r>
        <w:rPr>
          <w:b w:val="0"/>
          <w:i w:val="0"/>
        </w:rPr>
        <w:t xml:space="preserve">After becoming too big for stable internal orbit, the proto-planet is </w:t>
      </w:r>
      <w:hyperlink r:id="rId71">
        <w:r>
          <w:rPr>
            <w:b w:val="0"/>
            <w:i w:val="0"/>
            <w:color w:val="B8860B"/>
          </w:rPr>
          <w:t>violently born</w:t>
        </w:r>
      </w:hyperlink>
      <w:r>
        <w:rPr>
          <w:b w:val="0"/>
          <w:i w:val="0"/>
        </w:rPr>
        <w:t xml:space="preserve"> from the Sun's surface (a </w:t>
      </w:r>
      <w:hyperlink r:id="rId72">
        <w:r>
          <w:rPr>
            <w:b w:val="0"/>
            <w:i w:val="0"/>
            <w:color w:val="B8860B"/>
          </w:rPr>
          <w:t>coronal mass ejection</w:t>
        </w:r>
      </w:hyperlink>
      <w:r>
        <w:rPr>
          <w:b w:val="0"/>
          <w:i w:val="0"/>
        </w:rPr>
        <w:t xml:space="preserve">). Its positively-charged EM field pushes it past the </w:t>
      </w:r>
      <w:hyperlink r:id="rId73">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4">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5">
        <w:r>
          <w:rPr>
            <w:b w:val="0"/>
            <w:i w:val="0"/>
            <w:color w:val="B8860B"/>
          </w:rPr>
          <w:t>Birkeland currents</w:t>
        </w:r>
      </w:hyperlink>
      <w:r>
        <w:rPr>
          <w:b w:val="0"/>
          <w:i w:val="0"/>
        </w:rPr>
        <w:t xml:space="preserve"> forming moons and rock planets, forcing all into </w:t>
      </w:r>
      <w:hyperlink r:id="rId76">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7">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8">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9">
        <w:r>
          <w:rPr>
            <w:b w:val="0"/>
            <w:i w:val="0"/>
            <w:color w:val="B8860B"/>
          </w:rPr>
          <w:t>Wal Thornhill</w:t>
        </w:r>
      </w:hyperlink>
      <w:r>
        <w:rPr>
          <w:b w:val="0"/>
          <w:i w:val="0"/>
        </w:rPr>
        <w:t xml:space="preserve"> and </w:t>
      </w:r>
      <w:hyperlink r:id="rId80">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81">
        <w:r>
          <w:rPr>
            <w:b w:val="0"/>
            <w:i w:val="0"/>
            <w:color w:val="B8860B"/>
          </w:rPr>
          <w:t>Genesis 1:1</w:t>
        </w:r>
      </w:hyperlink>
      <w:r>
        <w:rPr>
          <w:b w:val="0"/>
          <w:i w:val="0"/>
        </w:rPr>
        <w:t xml:space="preserve"> and </w:t>
      </w:r>
      <w:hyperlink r:id="rId81">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2">
        <w:r>
          <w:rPr>
            <w:b w:val="0"/>
            <w:i w:val="0"/>
            <w:color w:val="B8860B"/>
          </w:rPr>
          <w:t>Thomas Chalmers</w:t>
        </w:r>
      </w:hyperlink>
      <w:r>
        <w:rPr>
          <w:b w:val="0"/>
          <w:i w:val="0"/>
        </w:rPr>
        <w:t xml:space="preserve"> (1814), </w:t>
      </w:r>
      <w:hyperlink r:id="rId83">
        <w:r>
          <w:rPr>
            <w:b w:val="0"/>
            <w:i w:val="0"/>
            <w:color w:val="B8860B"/>
          </w:rPr>
          <w:t>G.H. Pember</w:t>
        </w:r>
      </w:hyperlink>
      <w:r>
        <w:rPr>
          <w:b w:val="0"/>
          <w:i w:val="0"/>
        </w:rPr>
        <w:t xml:space="preserve"> (1876), </w:t>
      </w:r>
      <w:hyperlink r:id="rId84">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pPr>
        <w:pStyle w:val="Quote"/>
      </w:pPr>
      <w:r>
        <w:rPr>
          <w:b w:val="0"/>
          <w:i w:val="0"/>
          <w:sz w:val="19"/>
        </w:rPr>
      </w:r>
      <w:r>
        <w:rPr>
          <w:b/>
          <w:i w:val="0"/>
          <w:sz w:val="19"/>
        </w:rPr>
        <w:t>TL;DR:</w:t>
      </w:r>
      <w:r>
        <w:rPr>
          <w:b w:val="0"/>
          <w:i w:val="0"/>
          <w:sz w:val="19"/>
        </w:rPr>
        <w:t xml:space="preserve"> </w:t>
      </w:r>
      <w:r>
        <w:rPr>
          <w:b/>
          <w:i w:val="0"/>
          <w:sz w:val="19"/>
        </w:rPr>
        <w:t>Pre-4077 BCE</w:t>
      </w:r>
      <w:r>
        <w:rPr>
          <w:b w:val="0"/>
          <w:i w:val="0"/>
          <w:sz w:val="19"/>
        </w:rPr>
        <w:t xml:space="preserve">: Earth orbits </w:t>
      </w:r>
      <w:r>
        <w:rPr>
          <w:b/>
          <w:i w:val="0"/>
          <w:sz w:val="19"/>
        </w:rPr>
        <w:t>sub-brown-dwarf</w:t>
      </w:r>
      <w:r>
        <w:rPr>
          <w:b w:val="0"/>
          <w:i w:val="0"/>
          <w:sz w:val="19"/>
        </w:rPr>
        <w:t xml:space="preserve"> </w:t>
      </w:r>
      <w:r>
        <w:rPr>
          <w:b/>
          <w:i w:val="0"/>
          <w:sz w:val="19"/>
        </w:rPr>
        <w:t>Saturn</w:t>
      </w:r>
      <w:r>
        <w:rPr>
          <w:b w:val="0"/>
          <w:i w:val="0"/>
          <w:sz w:val="19"/>
        </w:rPr>
        <w:t xml:space="preserve"> inside a </w:t>
      </w:r>
      <w:r>
        <w:rPr>
          <w:b/>
          <w:i w:val="0"/>
          <w:sz w:val="19"/>
        </w:rPr>
        <w:t>glow-mode</w:t>
      </w:r>
      <w:r>
        <w:rPr>
          <w:b w:val="0"/>
          <w:i w:val="0"/>
          <w:sz w:val="19"/>
        </w:rPr>
        <w:t xml:space="preserve"> </w:t>
      </w:r>
      <w:r>
        <w:rPr>
          <w:b/>
          <w:i w:val="0"/>
          <w:sz w:val="19"/>
        </w:rPr>
        <w:t>coma</w:t>
      </w:r>
      <w:r>
        <w:rPr>
          <w:b w:val="0"/>
          <w:i w:val="0"/>
          <w:sz w:val="19"/>
        </w:rPr>
        <w:t>—</w:t>
      </w:r>
      <w:r>
        <w:rPr>
          <w:b/>
          <w:i w:val="0"/>
          <w:sz w:val="19"/>
        </w:rPr>
        <w:t>no</w:t>
      </w:r>
      <w:r>
        <w:rPr>
          <w:b w:val="0"/>
          <w:i w:val="0"/>
          <w:sz w:val="19"/>
        </w:rPr>
        <w:t xml:space="preserve"> </w:t>
      </w:r>
      <w:r>
        <w:rPr>
          <w:b/>
          <w:i w:val="0"/>
          <w:sz w:val="19"/>
        </w:rPr>
        <w:t>stars</w:t>
      </w:r>
      <w:r>
        <w:rPr>
          <w:b w:val="0"/>
          <w:i w:val="0"/>
          <w:sz w:val="19"/>
        </w:rPr>
        <w:t xml:space="preserve">, </w:t>
      </w:r>
      <w:r>
        <w:rPr>
          <w:b/>
          <w:i w:val="0"/>
          <w:sz w:val="19"/>
        </w:rPr>
        <w:t>no</w:t>
      </w:r>
      <w:r>
        <w:rPr>
          <w:b w:val="0"/>
          <w:i w:val="0"/>
          <w:sz w:val="19"/>
        </w:rPr>
        <w:t xml:space="preserve"> </w:t>
      </w:r>
      <w:r>
        <w:rPr>
          <w:b/>
          <w:i w:val="0"/>
          <w:sz w:val="19"/>
        </w:rPr>
        <w:t>Sun</w:t>
      </w:r>
      <w:r>
        <w:rPr>
          <w:b w:val="0"/>
          <w:i w:val="0"/>
          <w:sz w:val="19"/>
        </w:rPr>
        <w:t xml:space="preserve"> </w:t>
      </w:r>
      <w:r>
        <w:rPr>
          <w:b/>
          <w:i w:val="0"/>
          <w:sz w:val="19"/>
        </w:rPr>
        <w:t>calendar</w:t>
      </w:r>
      <w:r>
        <w:rPr>
          <w:b w:val="0"/>
          <w:i w:val="0"/>
          <w:sz w:val="19"/>
        </w:rPr>
        <w:t xml:space="preserve">; worldwide </w:t>
      </w:r>
      <w:r>
        <w:rPr>
          <w:b/>
          <w:i w:val="0"/>
          <w:sz w:val="19"/>
        </w:rPr>
        <w:t>chaos</w:t>
      </w:r>
      <w:r>
        <w:rPr>
          <w:b w:val="0"/>
          <w:i w:val="0"/>
          <w:sz w:val="19"/>
        </w:rPr>
        <w:t>/</w:t>
      </w:r>
      <w:r>
        <w:rPr>
          <w:b/>
          <w:i w:val="0"/>
          <w:sz w:val="19"/>
        </w:rPr>
        <w:t>darkness</w:t>
      </w:r>
      <w:r>
        <w:rPr>
          <w:b w:val="0"/>
          <w:i w:val="0"/>
          <w:sz w:val="19"/>
        </w:rPr>
        <w:t xml:space="preserve"> myths record that </w:t>
      </w:r>
      <w:r>
        <w:rPr>
          <w:b/>
          <w:i w:val="0"/>
          <w:sz w:val="19"/>
        </w:rPr>
        <w:t>obscuration</w:t>
      </w:r>
      <w:r>
        <w:rPr>
          <w:b w:val="0"/>
          <w:i w:val="0"/>
          <w:sz w:val="19"/>
        </w:rPr>
        <w:t xml:space="preserve">; </w:t>
      </w:r>
      <w:r>
        <w:rPr>
          <w:b/>
          <w:i w:val="0"/>
          <w:sz w:val="19"/>
        </w:rPr>
        <w:t>southern</w:t>
      </w:r>
      <w:r>
        <w:rPr>
          <w:b w:val="0"/>
          <w:i w:val="0"/>
          <w:sz w:val="19"/>
        </w:rPr>
        <w:t xml:space="preserve"> </w:t>
      </w:r>
      <w:r>
        <w:rPr>
          <w:b/>
          <w:i w:val="0"/>
          <w:sz w:val="19"/>
        </w:rPr>
        <w:t>Peratt</w:t>
      </w:r>
      <w:r>
        <w:rPr>
          <w:b w:val="0"/>
          <w:i w:val="0"/>
          <w:sz w:val="19"/>
        </w:rPr>
        <w:t xml:space="preserve"> </w:t>
      </w:r>
      <w:r>
        <w:rPr>
          <w:b/>
          <w:i w:val="0"/>
          <w:sz w:val="19"/>
        </w:rPr>
        <w:t>column</w:t>
      </w:r>
      <w:r>
        <w:rPr>
          <w:b w:val="0"/>
          <w:i w:val="0"/>
          <w:sz w:val="19"/>
        </w:rPr>
        <w:t xml:space="preserve"> and </w:t>
      </w:r>
      <w:r>
        <w:rPr>
          <w:b/>
          <w:i w:val="0"/>
          <w:sz w:val="19"/>
        </w:rPr>
        <w:t>three</w:t>
      </w:r>
      <w:r>
        <w:rPr>
          <w:b w:val="0"/>
          <w:i w:val="0"/>
          <w:sz w:val="19"/>
        </w:rPr>
        <w:t xml:space="preserve"> </w:t>
      </w:r>
      <w:r>
        <w:rPr>
          <w:b/>
          <w:i w:val="0"/>
          <w:sz w:val="19"/>
        </w:rPr>
        <w:t>plasmoids</w:t>
      </w:r>
      <w:r>
        <w:rPr>
          <w:b w:val="0"/>
          <w:i w:val="0"/>
          <w:sz w:val="19"/>
        </w:rPr>
        <w:t xml:space="preserve"> </w:t>
      </w:r>
      <w:r>
        <w:rPr>
          <w:b/>
          <w:i w:val="0"/>
          <w:sz w:val="19"/>
        </w:rPr>
        <w:t>power</w:t>
      </w:r>
      <w:r>
        <w:rPr>
          <w:b w:val="0"/>
          <w:i w:val="0"/>
          <w:sz w:val="19"/>
        </w:rPr>
        <w:t xml:space="preserve"> </w:t>
      </w:r>
      <w:r>
        <w:rPr>
          <w:b/>
          <w:i w:val="0"/>
          <w:sz w:val="19"/>
        </w:rPr>
        <w:t>gradual</w:t>
      </w:r>
      <w:r>
        <w:rPr>
          <w:b w:val="0"/>
          <w:i w:val="0"/>
          <w:sz w:val="19"/>
        </w:rPr>
        <w:t xml:space="preserve"> </w:t>
      </w:r>
      <w:r>
        <w:rPr>
          <w:b/>
          <w:i w:val="0"/>
          <w:sz w:val="19"/>
        </w:rPr>
        <w:t>biogenesis</w:t>
      </w:r>
      <w:r>
        <w:rPr>
          <w:b w:val="0"/>
          <w:i w:val="0"/>
          <w:sz w:val="19"/>
        </w:rPr>
        <w:t xml:space="preserve"> until </w:t>
      </w:r>
      <w:r>
        <w:rPr>
          <w:b/>
          <w:i w:val="0"/>
          <w:sz w:val="19"/>
        </w:rPr>
        <w:t>4077</w:t>
      </w:r>
      <w:r>
        <w:rPr>
          <w:b w:val="0"/>
          <w:i w:val="0"/>
          <w:sz w:val="19"/>
        </w:rPr>
        <w:t xml:space="preserve"> </w:t>
      </w:r>
      <w:r>
        <w:rPr>
          <w:b/>
          <w:i w:val="0"/>
          <w:sz w:val="19"/>
        </w:rPr>
        <w:t>nova</w:t>
      </w:r>
      <w:r>
        <w:rPr>
          <w:b w:val="0"/>
          <w:i w:val="0"/>
          <w:sz w:val="19"/>
        </w:rPr>
        <w:t xml:space="preserve"> flips </w:t>
      </w:r>
      <w:r>
        <w:rPr>
          <w:b/>
          <w:i w:val="0"/>
          <w:sz w:val="19"/>
        </w:rPr>
        <w:t>arc</w:t>
      </w:r>
      <w:r>
        <w:rPr>
          <w:b w:val="0"/>
          <w:i w:val="0"/>
          <w:sz w:val="19"/>
        </w:rPr>
        <w:t xml:space="preserve"> </w:t>
      </w:r>
      <w:r>
        <w:rPr>
          <w:b/>
          <w:i w:val="0"/>
          <w:sz w:val="19"/>
        </w:rPr>
        <w:t>mode</w:t>
      </w:r>
      <w:r>
        <w:rPr>
          <w:b w:val="0"/>
          <w:i w:val="0"/>
          <w:sz w:val="19"/>
        </w:rPr>
        <w:t xml:space="preserve">, </w:t>
      </w:r>
      <w:r>
        <w:rPr>
          <w:b/>
          <w:i w:val="0"/>
          <w:sz w:val="19"/>
        </w:rPr>
        <w:t>clears</w:t>
      </w:r>
      <w:r>
        <w:rPr>
          <w:b w:val="0"/>
          <w:i w:val="0"/>
          <w:sz w:val="19"/>
        </w:rPr>
        <w:t xml:space="preserve"> </w:t>
      </w:r>
      <w:r>
        <w:rPr>
          <w:b/>
          <w:i w:val="0"/>
          <w:sz w:val="19"/>
        </w:rPr>
        <w:t>skies</w:t>
      </w:r>
      <w:r>
        <w:rPr>
          <w:b w:val="0"/>
          <w:i w:val="0"/>
          <w:sz w:val="19"/>
        </w:rPr>
        <w:t xml:space="preserve">, and starts the </w:t>
      </w:r>
      <w:r>
        <w:rPr>
          <w:b/>
          <w:i w:val="0"/>
          <w:sz w:val="19"/>
        </w:rPr>
        <w:t>first</w:t>
      </w:r>
      <w:r>
        <w:rPr>
          <w:b w:val="0"/>
          <w:i w:val="0"/>
          <w:sz w:val="19"/>
        </w:rPr>
        <w:t xml:space="preserve"> </w:t>
      </w:r>
      <w:r>
        <w:rPr>
          <w:b/>
          <w:i w:val="0"/>
          <w:sz w:val="19"/>
        </w:rPr>
        <w:t>reckonable</w:t>
      </w:r>
      <w:r>
        <w:rPr>
          <w:b w:val="0"/>
          <w:i w:val="0"/>
          <w:sz w:val="19"/>
        </w:rPr>
        <w:t xml:space="preserve"> </w:t>
      </w:r>
      <w:r>
        <w:rPr>
          <w:b/>
          <w:i w:val="0"/>
          <w:sz w:val="19"/>
        </w:rPr>
        <w:t>dates</w:t>
      </w:r>
      <w:r>
        <w:rPr>
          <w:b w:val="0"/>
          <w:i w:val="0"/>
          <w:sz w:val="19"/>
        </w:rPr>
        <w:t xml:space="preserve">—earlier </w:t>
      </w:r>
      <w:r>
        <w:rPr>
          <w:b/>
          <w:i w:val="0"/>
          <w:sz w:val="19"/>
        </w:rPr>
        <w:t>sequence</w:t>
      </w:r>
      <w:r>
        <w:rPr>
          <w:b w:val="0"/>
          <w:i w:val="0"/>
          <w:sz w:val="19"/>
        </w:rPr>
        <w:t xml:space="preserve"> stays </w:t>
      </w:r>
      <w:r>
        <w:rPr>
          <w:b/>
          <w:i w:val="0"/>
          <w:sz w:val="19"/>
        </w:rPr>
        <w:t>credible</w:t>
      </w:r>
      <w:r>
        <w:rPr>
          <w:b w:val="0"/>
          <w:i w:val="0"/>
          <w:sz w:val="19"/>
        </w:rPr>
        <w:t xml:space="preserve"> but </w:t>
      </w:r>
      <w:r>
        <w:rPr>
          <w:b/>
          <w:i w:val="0"/>
          <w:sz w:val="19"/>
        </w:rPr>
        <w:t>undatable</w:t>
      </w:r>
      <w:r>
        <w:rPr>
          <w:b w:val="0"/>
          <w:i w:val="0"/>
          <w:sz w:val="19"/>
        </w:rPr>
        <w:t>.</w:t>
      </w:r>
    </w:p>
    <w:p>
      <w:r>
        <w:rPr>
          <w:b w:val="0"/>
          <w:i w:val="0"/>
        </w:rPr>
        <w:t>{.book-illustration}</w:t>
      </w:r>
    </w:p>
    <w:p>
      <w:pPr>
        <w:jc w:val="center"/>
      </w:pPr>
      <w:r>
        <w:drawing>
          <wp:inline xmlns:a="http://schemas.openxmlformats.org/drawingml/2006/main" xmlns:pic="http://schemas.openxmlformats.org/drawingml/2006/picture">
            <wp:extent cx="3657600" cy="589788"/>
            <wp:docPr id="1" name="Picture 1"/>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8">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9">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90">
        <w:r>
          <w:rPr>
            <w:b w:val="0"/>
            <w:i w:val="0"/>
            <w:color w:val="B8860B"/>
            <w:sz w:val="19"/>
          </w:rPr>
          <w:t>Introduction</w:t>
        </w:r>
      </w:hyperlink>
      <w:r>
        <w:rPr>
          <w:b w:val="0"/>
          <w:i w:val="0"/>
          <w:sz w:val="19"/>
        </w:rPr>
        <w:t xml:space="preserve"> | </w:t>
      </w:r>
      <w:hyperlink r:id="rId88">
        <w:r>
          <w:rPr>
            <w:b w:val="0"/>
            <w:i w:val="0"/>
            <w:color w:val="B8860B"/>
            <w:sz w:val="19"/>
          </w:rPr>
          <w:t>Synopsis</w:t>
        </w:r>
      </w:hyperlink>
      <w:r>
        <w:rPr>
          <w:b w:val="0"/>
          <w:i w:val="0"/>
          <w:sz w:val="19"/>
        </w:rPr>
        <w:t xml:space="preserve"> | </w:t>
      </w:r>
      <w:hyperlink r:id="rId89">
        <w:r>
          <w:rPr>
            <w:b w:val="0"/>
            <w:i w:val="0"/>
            <w:color w:val="B8860B"/>
            <w:sz w:val="19"/>
          </w:rPr>
          <w:t>The Creation</w:t>
        </w:r>
      </w:hyperlink>
      <w:r>
        <w:rPr>
          <w:b w:val="0"/>
          <w:i w:val="0"/>
          <w:sz w:val="19"/>
        </w:rPr>
        <w:t xml:space="preserve"> | </w:t>
      </w:r>
      <w:hyperlink r:id="rId91">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pPr>
        <w:pStyle w:val="Quote"/>
      </w:pPr>
      <w:r>
        <w:rPr>
          <w:b w:val="0"/>
          <w:i w:val="0"/>
          <w:sz w:val="19"/>
        </w:rPr>
      </w:r>
      <w:r>
        <w:rPr>
          <w:b/>
          <w:i w:val="0"/>
          <w:sz w:val="19"/>
        </w:rPr>
        <w:t>TL;DR:</w:t>
      </w:r>
      <w:r>
        <w:rPr>
          <w:b w:val="0"/>
          <w:i w:val="0"/>
          <w:sz w:val="19"/>
        </w:rPr>
        <w:t xml:space="preserve"> </w:t>
      </w:r>
      <w:r>
        <w:rPr>
          <w:b/>
          <w:i w:val="0"/>
          <w:sz w:val="19"/>
        </w:rPr>
        <w:t>Peratt</w:t>
      </w:r>
      <w:r>
        <w:rPr>
          <w:b w:val="0"/>
          <w:i w:val="0"/>
          <w:sz w:val="19"/>
        </w:rPr>
        <w:t xml:space="preserve"> reconstructs a </w:t>
      </w:r>
      <w:r>
        <w:rPr>
          <w:b/>
          <w:i w:val="0"/>
          <w:sz w:val="19"/>
        </w:rPr>
        <w:t>south-pole</w:t>
      </w:r>
      <w:r>
        <w:rPr>
          <w:b w:val="0"/>
          <w:i w:val="0"/>
          <w:sz w:val="19"/>
        </w:rPr>
        <w:t xml:space="preserve"> </w:t>
      </w:r>
      <w:r>
        <w:rPr>
          <w:b/>
          <w:i w:val="0"/>
          <w:sz w:val="19"/>
        </w:rPr>
        <w:t>plasma</w:t>
      </w:r>
      <w:r>
        <w:rPr>
          <w:b w:val="0"/>
          <w:i w:val="0"/>
          <w:sz w:val="19"/>
        </w:rPr>
        <w:t xml:space="preserve"> </w:t>
      </w:r>
      <w:r>
        <w:rPr>
          <w:b/>
          <w:i w:val="0"/>
          <w:sz w:val="19"/>
        </w:rPr>
        <w:t>column</w:t>
      </w:r>
      <w:r>
        <w:rPr>
          <w:b w:val="0"/>
          <w:i w:val="0"/>
          <w:sz w:val="19"/>
        </w:rPr>
        <w:t>—</w:t>
      </w:r>
      <w:r>
        <w:rPr>
          <w:b/>
          <w:i w:val="0"/>
          <w:sz w:val="19"/>
        </w:rPr>
        <w:t>arc</w:t>
      </w:r>
      <w:r>
        <w:rPr>
          <w:b w:val="0"/>
          <w:i w:val="0"/>
          <w:sz w:val="19"/>
        </w:rPr>
        <w:t xml:space="preserve"> </w:t>
      </w:r>
      <w:r>
        <w:rPr>
          <w:b/>
          <w:i w:val="0"/>
          <w:sz w:val="19"/>
        </w:rPr>
        <w:t>stream</w:t>
      </w:r>
      <w:r>
        <w:rPr>
          <w:b w:val="0"/>
          <w:i w:val="0"/>
          <w:sz w:val="19"/>
        </w:rPr>
        <w:t xml:space="preserve">, </w:t>
      </w:r>
      <w:r>
        <w:rPr>
          <w:b/>
          <w:i w:val="0"/>
          <w:sz w:val="19"/>
        </w:rPr>
        <w:t>three</w:t>
      </w:r>
      <w:r>
        <w:rPr>
          <w:b w:val="0"/>
          <w:i w:val="0"/>
          <w:sz w:val="19"/>
        </w:rPr>
        <w:t xml:space="preserve"> </w:t>
      </w:r>
      <w:r>
        <w:rPr>
          <w:b/>
          <w:i w:val="0"/>
          <w:sz w:val="19"/>
        </w:rPr>
        <w:t>ball</w:t>
      </w:r>
      <w:r>
        <w:rPr>
          <w:b w:val="0"/>
          <w:i w:val="0"/>
          <w:sz w:val="19"/>
        </w:rPr>
        <w:t xml:space="preserve"> </w:t>
      </w:r>
      <w:r>
        <w:rPr>
          <w:b/>
          <w:i w:val="0"/>
          <w:sz w:val="19"/>
        </w:rPr>
        <w:t>plasmoids</w:t>
      </w:r>
      <w:r>
        <w:rPr>
          <w:b w:val="0"/>
          <w:i w:val="0"/>
          <w:sz w:val="19"/>
        </w:rPr>
        <w:t xml:space="preserve">, </w:t>
      </w:r>
      <w:r>
        <w:rPr>
          <w:b/>
          <w:i w:val="0"/>
          <w:sz w:val="19"/>
        </w:rPr>
        <w:t>56→28→4</w:t>
      </w:r>
      <w:r>
        <w:rPr>
          <w:b w:val="0"/>
          <w:i w:val="0"/>
          <w:sz w:val="19"/>
        </w:rPr>
        <w:t xml:space="preserve"> </w:t>
      </w:r>
      <w:r>
        <w:rPr>
          <w:b/>
          <w:i w:val="0"/>
          <w:sz w:val="19"/>
        </w:rPr>
        <w:t>Birkeland</w:t>
      </w:r>
      <w:r>
        <w:rPr>
          <w:b w:val="0"/>
          <w:i w:val="0"/>
          <w:sz w:val="19"/>
        </w:rPr>
        <w:t xml:space="preserve"> </w:t>
      </w:r>
      <w:r>
        <w:rPr>
          <w:b/>
          <w:i w:val="0"/>
          <w:sz w:val="19"/>
        </w:rPr>
        <w:t>filaments</w:t>
      </w:r>
      <w:r>
        <w:rPr>
          <w:b w:val="0"/>
          <w:i w:val="0"/>
          <w:sz w:val="19"/>
        </w:rPr>
        <w:t xml:space="preserve">—mirrored in </w:t>
      </w:r>
      <w:r>
        <w:rPr>
          <w:b/>
          <w:i w:val="0"/>
          <w:sz w:val="19"/>
        </w:rPr>
        <w:t>millions</w:t>
      </w:r>
      <w:r>
        <w:rPr>
          <w:b w:val="0"/>
          <w:i w:val="0"/>
          <w:sz w:val="19"/>
        </w:rPr>
        <w:t xml:space="preserve"> of </w:t>
      </w:r>
      <w:r>
        <w:rPr>
          <w:b/>
          <w:i w:val="0"/>
          <w:sz w:val="19"/>
        </w:rPr>
        <w:t>petroglyphs</w:t>
      </w:r>
      <w:r>
        <w:rPr>
          <w:b w:val="0"/>
          <w:i w:val="0"/>
          <w:sz w:val="19"/>
        </w:rPr>
        <w:t xml:space="preserve"> (</w:t>
      </w:r>
      <w:r>
        <w:rPr>
          <w:b/>
          <w:i w:val="0"/>
          <w:sz w:val="19"/>
        </w:rPr>
        <w:t>squatting</w:t>
      </w:r>
      <w:r>
        <w:rPr>
          <w:b w:val="0"/>
          <w:i w:val="0"/>
          <w:sz w:val="19"/>
        </w:rPr>
        <w:t xml:space="preserve"> </w:t>
      </w:r>
      <w:r>
        <w:rPr>
          <w:b/>
          <w:i w:val="0"/>
          <w:sz w:val="19"/>
        </w:rPr>
        <w:t>man</w:t>
      </w:r>
      <w:r>
        <w:rPr>
          <w:b w:val="0"/>
          <w:i w:val="0"/>
          <w:sz w:val="19"/>
        </w:rPr>
        <w:t xml:space="preserve"> = </w:t>
      </w:r>
      <w:r>
        <w:rPr>
          <w:b/>
          <w:i w:val="0"/>
          <w:sz w:val="19"/>
        </w:rPr>
        <w:t>Z-pinch</w:t>
      </w:r>
      <w:r>
        <w:rPr>
          <w:b w:val="0"/>
          <w:i w:val="0"/>
          <w:sz w:val="19"/>
        </w:rPr>
        <w:t xml:space="preserve">) and in </w:t>
      </w:r>
      <w:r>
        <w:rPr>
          <w:b/>
          <w:i w:val="0"/>
          <w:sz w:val="19"/>
        </w:rPr>
        <w:t>Hurakan</w:t>
      </w:r>
      <w:r>
        <w:rPr>
          <w:b w:val="0"/>
          <w:i w:val="0"/>
          <w:sz w:val="19"/>
        </w:rPr>
        <w:t xml:space="preserve">, </w:t>
      </w:r>
      <w:r>
        <w:rPr>
          <w:b/>
          <w:i w:val="0"/>
          <w:sz w:val="19"/>
        </w:rPr>
        <w:t>Muspelheim</w:t>
      </w:r>
      <w:r>
        <w:rPr>
          <w:b w:val="0"/>
          <w:i w:val="0"/>
          <w:sz w:val="19"/>
        </w:rPr>
        <w:t xml:space="preserve">, </w:t>
      </w:r>
      <w:r>
        <w:rPr>
          <w:b/>
          <w:i w:val="0"/>
          <w:sz w:val="19"/>
        </w:rPr>
        <w:t>Maya</w:t>
      </w:r>
      <w:r>
        <w:rPr>
          <w:b w:val="0"/>
          <w:i w:val="0"/>
          <w:sz w:val="19"/>
        </w:rPr>
        <w:t xml:space="preserve"> </w:t>
      </w:r>
      <w:r>
        <w:rPr>
          <w:b/>
          <w:i w:val="0"/>
          <w:sz w:val="19"/>
        </w:rPr>
        <w:t>three</w:t>
      </w:r>
      <w:r>
        <w:rPr>
          <w:b w:val="0"/>
          <w:i w:val="0"/>
          <w:sz w:val="19"/>
        </w:rPr>
        <w:t xml:space="preserve"> </w:t>
      </w:r>
      <w:r>
        <w:rPr>
          <w:b/>
          <w:i w:val="0"/>
          <w:sz w:val="19"/>
        </w:rPr>
        <w:t>stones</w:t>
      </w:r>
      <w:r>
        <w:rPr>
          <w:b w:val="0"/>
          <w:i w:val="0"/>
          <w:sz w:val="19"/>
        </w:rPr>
        <w:t xml:space="preserve">/ </w:t>
      </w:r>
      <w:r>
        <w:rPr>
          <w:b/>
          <w:i w:val="0"/>
          <w:sz w:val="19"/>
        </w:rPr>
        <w:t>turtle</w:t>
      </w:r>
      <w:r>
        <w:rPr>
          <w:b w:val="0"/>
          <w:i w:val="0"/>
          <w:sz w:val="19"/>
        </w:rPr>
        <w:t xml:space="preserve">; </w:t>
      </w:r>
      <w:r>
        <w:rPr>
          <w:b/>
          <w:i w:val="0"/>
          <w:sz w:val="19"/>
        </w:rPr>
        <w:t>current</w:t>
      </w:r>
      <w:r>
        <w:rPr>
          <w:b w:val="0"/>
          <w:i w:val="0"/>
          <w:sz w:val="19"/>
        </w:rPr>
        <w:t xml:space="preserve"> routes </w:t>
      </w:r>
      <w:r>
        <w:rPr>
          <w:b/>
          <w:i w:val="0"/>
          <w:sz w:val="19"/>
        </w:rPr>
        <w:t>north</w:t>
      </w:r>
      <w:r>
        <w:rPr>
          <w:b w:val="0"/>
          <w:i w:val="0"/>
          <w:sz w:val="19"/>
        </w:rPr>
        <w:t xml:space="preserve"> toward </w:t>
      </w:r>
      <w:r>
        <w:rPr>
          <w:b/>
          <w:i w:val="0"/>
          <w:sz w:val="19"/>
        </w:rPr>
        <w:t>Saturn</w:t>
      </w:r>
      <w:r>
        <w:rPr>
          <w:b w:val="0"/>
          <w:i w:val="0"/>
          <w:sz w:val="19"/>
        </w:rPr>
        <w:t xml:space="preserve"> with Earth in the </w:t>
      </w:r>
      <w:r>
        <w:rPr>
          <w:b/>
          <w:i w:val="0"/>
          <w:sz w:val="19"/>
        </w:rPr>
        <w:t>circuit</w:t>
      </w:r>
      <w:r>
        <w:rPr>
          <w:b w:val="0"/>
          <w:i w:val="0"/>
          <w:sz w:val="19"/>
        </w:rPr>
        <w:t xml:space="preserve">; </w:t>
      </w:r>
      <w:r>
        <w:rPr>
          <w:b/>
          <w:i w:val="0"/>
          <w:sz w:val="19"/>
        </w:rPr>
        <w:t>duration</w:t>
      </w:r>
      <w:r>
        <w:rPr>
          <w:b w:val="0"/>
          <w:i w:val="0"/>
          <w:sz w:val="19"/>
        </w:rPr>
        <w:t xml:space="preserve"> figures remain </w:t>
      </w:r>
      <w:r>
        <w:rPr>
          <w:b/>
          <w:i w:val="0"/>
          <w:sz w:val="19"/>
        </w:rPr>
        <w:t>outside</w:t>
      </w:r>
      <w:r>
        <w:rPr>
          <w:b w:val="0"/>
          <w:i w:val="0"/>
          <w:sz w:val="19"/>
        </w:rPr>
        <w:t xml:space="preserve"> verifiable </w:t>
      </w:r>
      <w:r>
        <w:rPr>
          <w:b/>
          <w:i w:val="0"/>
          <w:sz w:val="19"/>
        </w:rPr>
        <w:t>pre-4077</w:t>
      </w:r>
      <w:r>
        <w:rPr>
          <w:b w:val="0"/>
          <w:i w:val="0"/>
          <w:sz w:val="19"/>
        </w:rPr>
        <w:t xml:space="preserve"> </w:t>
      </w:r>
      <w:r>
        <w:rPr>
          <w:b/>
          <w:i w:val="0"/>
          <w:sz w:val="19"/>
        </w:rPr>
        <w:t>chronology</w:t>
      </w:r>
      <w:r>
        <w:rPr>
          <w:b w:val="0"/>
          <w:i w:val="0"/>
          <w:sz w:val="19"/>
        </w:rPr>
        <w:t>.</w:t>
      </w:r>
    </w:p>
    <w:p>
      <w:r>
        <w:rPr>
          <w:b w:val="0"/>
          <w:i w:val="0"/>
        </w:rPr>
        <w:t xml:space="preserve">Another bright light source visible only from the Southern Hemisphere before the Golden Age is remembered as </w:t>
      </w:r>
      <w:hyperlink r:id="rId92">
        <w:r>
          <w:rPr>
            <w:b w:val="0"/>
            <w:i w:val="0"/>
            <w:color w:val="B8860B"/>
          </w:rPr>
          <w:t>Hurakan</w:t>
        </w:r>
      </w:hyperlink>
      <w:r>
        <w:rPr>
          <w:b w:val="0"/>
          <w:i w:val="0"/>
        </w:rPr>
        <w:t xml:space="preserve"> in the </w:t>
      </w:r>
      <w:hyperlink r:id="rId93">
        <w:r>
          <w:rPr>
            <w:b w:val="0"/>
            <w:i w:val="0"/>
            <w:color w:val="B8860B"/>
          </w:rPr>
          <w:t>Popol Vuh</w:t>
        </w:r>
      </w:hyperlink>
      <w:r>
        <w:rPr>
          <w:b w:val="0"/>
          <w:i w:val="0"/>
        </w:rPr>
        <w:t xml:space="preserve"> and </w:t>
      </w:r>
      <w:hyperlink r:id="rId94">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5">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4">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6">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7">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8">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pPr>
        <w:pStyle w:val="Quote"/>
      </w:pPr>
      <w:r>
        <w:rPr>
          <w:b w:val="0"/>
          <w:i w:val="0"/>
          <w:sz w:val="19"/>
        </w:rPr>
      </w:r>
      <w:r>
        <w:rPr>
          <w:b/>
          <w:i w:val="0"/>
          <w:sz w:val="19"/>
        </w:rPr>
        <w:t>TL;DR:</w:t>
      </w:r>
      <w:r>
        <w:rPr>
          <w:b w:val="0"/>
          <w:i w:val="0"/>
          <w:sz w:val="19"/>
        </w:rPr>
        <w:t xml:space="preserve"> </w:t>
      </w:r>
      <w:r>
        <w:rPr>
          <w:b/>
          <w:i w:val="0"/>
          <w:sz w:val="19"/>
        </w:rPr>
        <w:t>Creation</w:t>
      </w:r>
      <w:r>
        <w:rPr>
          <w:b w:val="0"/>
          <w:i w:val="0"/>
          <w:sz w:val="19"/>
        </w:rPr>
        <w:t xml:space="preserve"> stories are </w:t>
      </w:r>
      <w:r>
        <w:rPr>
          <w:b/>
          <w:i w:val="0"/>
          <w:sz w:val="19"/>
        </w:rPr>
        <w:t>told</w:t>
      </w:r>
      <w:r>
        <w:rPr>
          <w:b w:val="0"/>
          <w:i w:val="0"/>
          <w:sz w:val="19"/>
        </w:rPr>
        <w:t xml:space="preserve"> by </w:t>
      </w:r>
      <w:r>
        <w:rPr>
          <w:b/>
          <w:i w:val="0"/>
          <w:sz w:val="19"/>
        </w:rPr>
        <w:t>life</w:t>
      </w:r>
      <w:r>
        <w:rPr>
          <w:b w:val="0"/>
          <w:i w:val="0"/>
          <w:sz w:val="19"/>
        </w:rPr>
        <w:t xml:space="preserve"> </w:t>
      </w:r>
      <w:r>
        <w:rPr>
          <w:b/>
          <w:i w:val="0"/>
          <w:sz w:val="19"/>
        </w:rPr>
        <w:t>already</w:t>
      </w:r>
      <w:r>
        <w:rPr>
          <w:b w:val="0"/>
          <w:i w:val="0"/>
          <w:sz w:val="19"/>
        </w:rPr>
        <w:t xml:space="preserve"> </w:t>
      </w:r>
      <w:r>
        <w:rPr>
          <w:b/>
          <w:i w:val="0"/>
          <w:sz w:val="19"/>
        </w:rPr>
        <w:t>present</w:t>
      </w:r>
      <w:r>
        <w:rPr>
          <w:b w:val="0"/>
          <w:i w:val="0"/>
          <w:sz w:val="19"/>
        </w:rPr>
        <w:t xml:space="preserve">; </w:t>
      </w:r>
      <w:r>
        <w:rPr>
          <w:b/>
          <w:i w:val="0"/>
          <w:sz w:val="19"/>
        </w:rPr>
        <w:t>southern</w:t>
      </w:r>
      <w:r>
        <w:rPr>
          <w:b w:val="0"/>
          <w:i w:val="0"/>
          <w:sz w:val="19"/>
        </w:rPr>
        <w:t xml:space="preserve"> </w:t>
      </w:r>
      <w:r>
        <w:rPr>
          <w:b/>
          <w:i w:val="0"/>
          <w:sz w:val="19"/>
        </w:rPr>
        <w:t>plasmoids</w:t>
      </w:r>
      <w:r>
        <w:rPr>
          <w:b w:val="0"/>
          <w:i w:val="0"/>
          <w:sz w:val="19"/>
        </w:rPr>
        <w:t xml:space="preserve"> morph through </w:t>
      </w:r>
      <w:r>
        <w:rPr>
          <w:b/>
          <w:i w:val="0"/>
          <w:sz w:val="19"/>
        </w:rPr>
        <w:t>squatting</w:t>
      </w:r>
      <w:r>
        <w:rPr>
          <w:b w:val="0"/>
          <w:i w:val="0"/>
          <w:sz w:val="19"/>
        </w:rPr>
        <w:t xml:space="preserve"> </w:t>
      </w:r>
      <w:r>
        <w:rPr>
          <w:b/>
          <w:i w:val="0"/>
          <w:sz w:val="19"/>
        </w:rPr>
        <w:t>deity</w:t>
      </w:r>
      <w:r>
        <w:rPr>
          <w:b w:val="0"/>
          <w:i w:val="0"/>
          <w:sz w:val="19"/>
        </w:rPr>
        <w:t xml:space="preserve"> forms into a </w:t>
      </w:r>
      <w:r>
        <w:rPr>
          <w:b/>
          <w:i w:val="0"/>
          <w:sz w:val="19"/>
        </w:rPr>
        <w:t>First</w:t>
      </w:r>
      <w:r>
        <w:rPr>
          <w:b w:val="0"/>
          <w:i w:val="0"/>
          <w:sz w:val="19"/>
        </w:rPr>
        <w:t xml:space="preserve"> </w:t>
      </w:r>
      <w:r>
        <w:rPr>
          <w:b/>
          <w:i w:val="0"/>
          <w:sz w:val="19"/>
        </w:rPr>
        <w:t>Man</w:t>
      </w:r>
      <w:r>
        <w:rPr>
          <w:b w:val="0"/>
          <w:i w:val="0"/>
          <w:sz w:val="19"/>
        </w:rPr>
        <w:t xml:space="preserve"> </w:t>
      </w:r>
      <w:r>
        <w:rPr>
          <w:b/>
          <w:i w:val="0"/>
          <w:sz w:val="19"/>
        </w:rPr>
        <w:t>blueprint</w:t>
      </w:r>
      <w:r>
        <w:rPr>
          <w:b w:val="0"/>
          <w:i w:val="0"/>
          <w:sz w:val="19"/>
        </w:rPr>
        <w:t xml:space="preserve"> (</w:t>
      </w:r>
      <w:r>
        <w:rPr>
          <w:b/>
          <w:i w:val="0"/>
          <w:sz w:val="19"/>
        </w:rPr>
        <w:t>Adam</w:t>
      </w:r>
      <w:r>
        <w:rPr>
          <w:b w:val="0"/>
          <w:i w:val="0"/>
          <w:sz w:val="19"/>
        </w:rPr>
        <w:t xml:space="preserve"> </w:t>
      </w:r>
      <w:r>
        <w:rPr>
          <w:b/>
          <w:i w:val="0"/>
          <w:sz w:val="19"/>
        </w:rPr>
        <w:t>Kadmon</w:t>
      </w:r>
      <w:r>
        <w:rPr>
          <w:b w:val="0"/>
          <w:i w:val="0"/>
          <w:sz w:val="19"/>
        </w:rPr>
        <w:t xml:space="preserve">, </w:t>
      </w:r>
      <w:r>
        <w:rPr>
          <w:b/>
          <w:i w:val="0"/>
          <w:sz w:val="19"/>
        </w:rPr>
        <w:t>Purusha</w:t>
      </w:r>
      <w:r>
        <w:rPr>
          <w:b w:val="0"/>
          <w:i w:val="0"/>
          <w:sz w:val="19"/>
        </w:rPr>
        <w:t xml:space="preserve">, </w:t>
      </w:r>
      <w:r>
        <w:rPr>
          <w:b/>
          <w:i w:val="0"/>
          <w:sz w:val="19"/>
        </w:rPr>
        <w:t>Ymir</w:t>
      </w:r>
      <w:r>
        <w:rPr>
          <w:b w:val="0"/>
          <w:i w:val="0"/>
          <w:sz w:val="19"/>
        </w:rPr>
        <w:t xml:space="preserve">/ </w:t>
      </w:r>
      <w:r>
        <w:rPr>
          <w:b/>
          <w:i w:val="0"/>
          <w:sz w:val="19"/>
        </w:rPr>
        <w:t>Edda</w:t>
      </w:r>
      <w:r>
        <w:rPr>
          <w:b w:val="0"/>
          <w:i w:val="0"/>
          <w:sz w:val="19"/>
        </w:rPr>
        <w:t xml:space="preserve"> </w:t>
      </w:r>
      <w:r>
        <w:rPr>
          <w:b/>
          <w:i w:val="0"/>
          <w:sz w:val="19"/>
        </w:rPr>
        <w:t>drops</w:t>
      </w:r>
      <w:r>
        <w:rPr>
          <w:b w:val="0"/>
          <w:i w:val="0"/>
          <w:sz w:val="19"/>
        </w:rPr>
        <w:t xml:space="preserve">) while </w:t>
      </w:r>
      <w:r>
        <w:rPr>
          <w:b/>
          <w:i w:val="0"/>
          <w:sz w:val="19"/>
        </w:rPr>
        <w:t>scalar</w:t>
      </w:r>
      <w:r>
        <w:rPr>
          <w:b w:val="0"/>
          <w:i w:val="0"/>
          <w:sz w:val="19"/>
        </w:rPr>
        <w:t xml:space="preserve"> fields </w:t>
      </w:r>
      <w:r>
        <w:rPr>
          <w:b/>
          <w:i w:val="0"/>
          <w:sz w:val="19"/>
        </w:rPr>
        <w:t>condense</w:t>
      </w:r>
      <w:r>
        <w:rPr>
          <w:b w:val="0"/>
          <w:i w:val="0"/>
          <w:sz w:val="19"/>
        </w:rPr>
        <w:t xml:space="preserve"> </w:t>
      </w:r>
      <w:r>
        <w:rPr>
          <w:b/>
          <w:i w:val="0"/>
          <w:sz w:val="19"/>
        </w:rPr>
        <w:t>mercury-like</w:t>
      </w:r>
      <w:r>
        <w:rPr>
          <w:b w:val="0"/>
          <w:i w:val="0"/>
          <w:sz w:val="19"/>
        </w:rPr>
        <w:t xml:space="preserve"> </w:t>
      </w:r>
      <w:r>
        <w:rPr>
          <w:b/>
          <w:i w:val="0"/>
          <w:sz w:val="19"/>
        </w:rPr>
        <w:t>metal</w:t>
      </w:r>
      <w:r>
        <w:rPr>
          <w:b w:val="0"/>
          <w:i w:val="0"/>
          <w:sz w:val="19"/>
        </w:rPr>
        <w:t xml:space="preserve"> into </w:t>
      </w:r>
      <w:r>
        <w:rPr>
          <w:b/>
          <w:i w:val="0"/>
          <w:sz w:val="19"/>
        </w:rPr>
        <w:t>Golems</w:t>
      </w:r>
      <w:r>
        <w:rPr>
          <w:b w:val="0"/>
          <w:i w:val="0"/>
          <w:sz w:val="19"/>
        </w:rPr>
        <w:t xml:space="preserve">—not </w:t>
      </w:r>
      <w:r>
        <w:rPr>
          <w:b/>
          <w:i w:val="0"/>
          <w:sz w:val="19"/>
        </w:rPr>
        <w:t>clay</w:t>
      </w:r>
      <w:r>
        <w:rPr>
          <w:b w:val="0"/>
          <w:i w:val="0"/>
          <w:sz w:val="19"/>
        </w:rPr>
        <w:t xml:space="preserve"> </w:t>
      </w:r>
      <w:r>
        <w:rPr>
          <w:b/>
          <w:i w:val="0"/>
          <w:sz w:val="19"/>
        </w:rPr>
        <w:t>pottery</w:t>
      </w:r>
      <w:r>
        <w:rPr>
          <w:b w:val="0"/>
          <w:i w:val="0"/>
          <w:sz w:val="19"/>
        </w:rPr>
        <w:t xml:space="preserve">; </w:t>
      </w:r>
      <w:r>
        <w:rPr>
          <w:b/>
          <w:i w:val="0"/>
          <w:sz w:val="19"/>
        </w:rPr>
        <w:t>Upper</w:t>
      </w:r>
      <w:r>
        <w:rPr>
          <w:b w:val="0"/>
          <w:i w:val="0"/>
          <w:sz w:val="19"/>
        </w:rPr>
        <w:t xml:space="preserve"> </w:t>
      </w:r>
      <w:r>
        <w:rPr>
          <w:b/>
          <w:i w:val="0"/>
          <w:sz w:val="19"/>
        </w:rPr>
        <w:t>Paleolithic</w:t>
      </w:r>
      <w:r>
        <w:rPr>
          <w:b w:val="0"/>
          <w:i w:val="0"/>
          <w:sz w:val="19"/>
        </w:rPr>
        <w:t xml:space="preserve"> </w:t>
      </w:r>
      <w:r>
        <w:rPr>
          <w:b/>
          <w:i w:val="0"/>
          <w:sz w:val="19"/>
        </w:rPr>
        <w:t>tool</w:t>
      </w:r>
      <w:r>
        <w:rPr>
          <w:b w:val="0"/>
          <w:i w:val="0"/>
          <w:sz w:val="19"/>
        </w:rPr>
        <w:t>/</w:t>
      </w:r>
      <w:r>
        <w:rPr>
          <w:b/>
          <w:i w:val="0"/>
          <w:sz w:val="19"/>
        </w:rPr>
        <w:t>culture</w:t>
      </w:r>
      <w:r>
        <w:rPr>
          <w:b w:val="0"/>
          <w:i w:val="0"/>
          <w:sz w:val="19"/>
        </w:rPr>
        <w:t xml:space="preserve"> </w:t>
      </w:r>
      <w:r>
        <w:rPr>
          <w:b/>
          <w:i w:val="0"/>
          <w:sz w:val="19"/>
        </w:rPr>
        <w:t>explosion</w:t>
      </w:r>
      <w:r>
        <w:rPr>
          <w:b w:val="0"/>
          <w:i w:val="0"/>
          <w:sz w:val="19"/>
        </w:rPr>
        <w:t xml:space="preserve"> fits </w:t>
      </w:r>
      <w:r>
        <w:rPr>
          <w:b/>
          <w:i w:val="0"/>
          <w:sz w:val="19"/>
        </w:rPr>
        <w:t>sudden</w:t>
      </w:r>
      <w:r>
        <w:rPr>
          <w:b w:val="0"/>
          <w:i w:val="0"/>
          <w:sz w:val="19"/>
        </w:rPr>
        <w:t xml:space="preserve"> </w:t>
      </w:r>
      <w:r>
        <w:rPr>
          <w:b/>
          <w:i w:val="0"/>
          <w:sz w:val="19"/>
        </w:rPr>
        <w:t>plasma</w:t>
      </w:r>
      <w:r>
        <w:rPr>
          <w:b w:val="0"/>
          <w:i w:val="0"/>
          <w:sz w:val="19"/>
        </w:rPr>
        <w:t xml:space="preserve"> </w:t>
      </w:r>
      <w:r>
        <w:rPr>
          <w:b/>
          <w:i w:val="0"/>
          <w:sz w:val="19"/>
        </w:rPr>
        <w:t>speciation</w:t>
      </w:r>
      <w:r>
        <w:rPr>
          <w:b w:val="0"/>
          <w:i w:val="0"/>
          <w:sz w:val="19"/>
        </w:rPr>
        <w:t xml:space="preserve"> across </w:t>
      </w:r>
      <w:r>
        <w:rPr>
          <w:b/>
          <w:i w:val="0"/>
          <w:sz w:val="19"/>
        </w:rPr>
        <w:t>dispersed</w:t>
      </w:r>
      <w:r>
        <w:rPr>
          <w:b w:val="0"/>
          <w:i w:val="0"/>
          <w:sz w:val="19"/>
        </w:rPr>
        <w:t xml:space="preserve"> hominins better than </w:t>
      </w:r>
      <w:r>
        <w:rPr>
          <w:b/>
          <w:i w:val="0"/>
          <w:sz w:val="19"/>
        </w:rPr>
        <w:t>slow</w:t>
      </w:r>
      <w:r>
        <w:rPr>
          <w:b w:val="0"/>
          <w:i w:val="0"/>
          <w:sz w:val="19"/>
        </w:rPr>
        <w:t xml:space="preserve"> </w:t>
      </w:r>
      <w:r>
        <w:rPr>
          <w:b/>
          <w:i w:val="0"/>
          <w:sz w:val="19"/>
        </w:rPr>
        <w:t>single-origin</w:t>
      </w:r>
      <w:r>
        <w:rPr>
          <w:b w:val="0"/>
          <w:i w:val="0"/>
          <w:sz w:val="19"/>
        </w:rPr>
        <w:t xml:space="preserve"> </w:t>
      </w:r>
      <w:r>
        <w:rPr>
          <w:b/>
          <w:i w:val="0"/>
          <w:sz w:val="19"/>
        </w:rPr>
        <w:t>gradualism</w:t>
      </w:r>
      <w:r>
        <w:rPr>
          <w:b w:val="0"/>
          <w:i w:val="0"/>
          <w:sz w:val="19"/>
        </w:rPr>
        <w:t xml:space="preserve"> alone.</w:t>
      </w:r>
    </w:p>
    <w:p>
      <w:r>
        <w:rPr>
          <w:b w:val="0"/>
          <w:i w:val="0"/>
        </w:rPr>
        <w:t xml:space="preserve">The memory of 'creation' shared by </w:t>
      </w:r>
      <w:hyperlink r:id="rId99">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00">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1">
        <w:r>
          <w:rPr>
            <w:b w:val="0"/>
            <w:i w:val="0"/>
            <w:color w:val="B8860B"/>
          </w:rPr>
          <w:t>First Man</w:t>
        </w:r>
      </w:hyperlink>
      <w:r>
        <w:rPr>
          <w:b w:val="0"/>
          <w:i w:val="0"/>
        </w:rPr>
        <w:t xml:space="preserve"> pattern. This ideal pattern provided the </w:t>
      </w:r>
      <w:hyperlink r:id="rId102">
        <w:r>
          <w:rPr>
            <w:b w:val="0"/>
            <w:i w:val="0"/>
            <w:color w:val="B8860B"/>
          </w:rPr>
          <w:t>scalar</w:t>
        </w:r>
      </w:hyperlink>
      <w:r>
        <w:rPr>
          <w:b w:val="0"/>
          <w:i w:val="0"/>
        </w:rPr>
        <w:t xml:space="preserve"> blueprint for spawning the first humans.</w:t>
      </w:r>
    </w:p>
    <w:p>
      <w:r>
        <w:rPr>
          <w:b w:val="0"/>
          <w:i w:val="0"/>
        </w:rPr>
        <w:t xml:space="preserve">The first life forms — </w:t>
      </w:r>
      <w:hyperlink r:id="rId103">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4">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5">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8">
        <w:r>
          <w:rPr>
            <w:b w:val="0"/>
            <w:i w:val="0"/>
            <w:color w:val="B8860B"/>
            <w:sz w:val="19"/>
          </w:rPr>
          <w:t>Chapter 2</w:t>
        </w:r>
      </w:hyperlink>
      <w:r>
        <w:rPr>
          <w:b w:val="0"/>
          <w:i w:val="0"/>
          <w:sz w:val="19"/>
        </w:rPr>
        <w:t xml:space="preserve">, </w:t>
      </w:r>
      <w:hyperlink r:id="rId105">
        <w:r>
          <w:rPr>
            <w:b w:val="0"/>
            <w:i w:val="0"/>
            <w:color w:val="B8860B"/>
            <w:sz w:val="19"/>
          </w:rPr>
          <w:t>Chapter 7</w:t>
        </w:r>
      </w:hyperlink>
      <w:r>
        <w:rPr>
          <w:b w:val="0"/>
          <w:i w:val="0"/>
          <w:sz w:val="19"/>
        </w:rPr>
        <w:t xml:space="preserve">, </w:t>
      </w:r>
      <w:hyperlink r:id="rId95">
        <w:r>
          <w:rPr>
            <w:b w:val="0"/>
            <w:i w:val="0"/>
            <w:color w:val="B8860B"/>
            <w:sz w:val="19"/>
          </w:rPr>
          <w:t>Chapter 10</w:t>
        </w:r>
      </w:hyperlink>
    </w:p>
    <w:p>
      <w:pPr>
        <w:pStyle w:val="ListBullet"/>
        <w:spacing w:before="20" w:after="20"/>
      </w:pPr>
      <w:hyperlink r:id="rId106">
        <w:r>
          <w:rPr>
            <w:b w:val="0"/>
            <w:i w:val="0"/>
            <w:color w:val="B8860B"/>
            <w:sz w:val="19"/>
          </w:rPr>
          <w:t>mythsarehistory.com — Anthropogony</w:t>
        </w:r>
      </w:hyperlink>
    </w:p>
    <w:p>
      <w:pPr>
        <w:pStyle w:val="ListBullet"/>
        <w:spacing w:before="20" w:after="20"/>
      </w:pPr>
      <w:hyperlink r:id="rId107">
        <w:r>
          <w:rPr>
            <w:b w:val="0"/>
            <w:i w:val="0"/>
            <w:color w:val="B8860B"/>
            <w:sz w:val="19"/>
          </w:rPr>
          <w:t>mythsarehistory.com — Cosmogony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Scalar</w:t>
      </w:r>
      <w:r>
        <w:rPr>
          <w:b w:val="0"/>
          <w:i w:val="0"/>
          <w:sz w:val="19"/>
        </w:rPr>
        <w:t xml:space="preserve">/ </w:t>
      </w:r>
      <w:r>
        <w:rPr>
          <w:b/>
          <w:i w:val="0"/>
          <w:sz w:val="19"/>
        </w:rPr>
        <w:t>ZPE</w:t>
      </w:r>
      <w:r>
        <w:rPr>
          <w:b w:val="0"/>
          <w:i w:val="0"/>
          <w:sz w:val="19"/>
        </w:rPr>
        <w:t xml:space="preserve">-style </w:t>
      </w:r>
      <w:r>
        <w:rPr>
          <w:b/>
          <w:i w:val="0"/>
          <w:sz w:val="19"/>
        </w:rPr>
        <w:t>fields</w:t>
      </w:r>
      <w:r>
        <w:rPr>
          <w:b w:val="0"/>
          <w:i w:val="0"/>
          <w:sz w:val="19"/>
        </w:rPr>
        <w:t xml:space="preserve"> in Saturn’s </w:t>
      </w:r>
      <w:r>
        <w:rPr>
          <w:b/>
          <w:i w:val="0"/>
          <w:sz w:val="19"/>
        </w:rPr>
        <w:t>plasma</w:t>
      </w:r>
      <w:r>
        <w:rPr>
          <w:b w:val="0"/>
          <w:i w:val="0"/>
          <w:sz w:val="19"/>
        </w:rPr>
        <w:t xml:space="preserve"> </w:t>
      </w:r>
      <w:r>
        <w:rPr>
          <w:b/>
          <w:i w:val="0"/>
          <w:sz w:val="19"/>
        </w:rPr>
        <w:t>envelope</w:t>
      </w:r>
      <w:r>
        <w:rPr>
          <w:b w:val="0"/>
          <w:i w:val="0"/>
          <w:sz w:val="19"/>
        </w:rPr>
        <w:t xml:space="preserve"> (</w:t>
      </w:r>
      <w:r>
        <w:rPr>
          <w:b/>
          <w:i w:val="0"/>
          <w:sz w:val="19"/>
        </w:rPr>
        <w:t>Absu</w:t>
      </w:r>
      <w:r>
        <w:rPr>
          <w:b w:val="0"/>
          <w:i w:val="0"/>
          <w:sz w:val="19"/>
        </w:rPr>
        <w:t xml:space="preserve"> rings + </w:t>
      </w:r>
      <w:r>
        <w:rPr>
          <w:b/>
          <w:i w:val="0"/>
          <w:sz w:val="19"/>
        </w:rPr>
        <w:t>coma</w:t>
      </w:r>
      <w:r>
        <w:rPr>
          <w:b w:val="0"/>
          <w:i w:val="0"/>
          <w:sz w:val="19"/>
        </w:rPr>
        <w:t xml:space="preserve">) </w:t>
      </w:r>
      <w:r>
        <w:rPr>
          <w:b/>
          <w:i w:val="0"/>
          <w:sz w:val="19"/>
        </w:rPr>
        <w:t>bias</w:t>
      </w:r>
      <w:r>
        <w:rPr>
          <w:b w:val="0"/>
          <w:i w:val="0"/>
          <w:sz w:val="19"/>
        </w:rPr>
        <w:t xml:space="preserve"> </w:t>
      </w:r>
      <w:r>
        <w:rPr>
          <w:b/>
          <w:i w:val="0"/>
          <w:sz w:val="19"/>
        </w:rPr>
        <w:t>quantum</w:t>
      </w:r>
      <w:r>
        <w:rPr>
          <w:b w:val="0"/>
          <w:i w:val="0"/>
          <w:sz w:val="19"/>
        </w:rPr>
        <w:t xml:space="preserve"> </w:t>
      </w:r>
      <w:r>
        <w:rPr>
          <w:b/>
          <w:i w:val="0"/>
          <w:sz w:val="19"/>
        </w:rPr>
        <w:t>fluctuations</w:t>
      </w:r>
      <w:r>
        <w:rPr>
          <w:b w:val="0"/>
          <w:i w:val="0"/>
          <w:sz w:val="19"/>
        </w:rPr>
        <w:t xml:space="preserve"> through </w:t>
      </w:r>
      <w:r>
        <w:rPr>
          <w:b/>
          <w:i w:val="0"/>
          <w:sz w:val="19"/>
        </w:rPr>
        <w:t>conductive</w:t>
      </w:r>
      <w:r>
        <w:rPr>
          <w:b w:val="0"/>
          <w:i w:val="0"/>
          <w:sz w:val="19"/>
        </w:rPr>
        <w:t xml:space="preserve"> </w:t>
      </w:r>
      <w:r>
        <w:rPr>
          <w:b/>
          <w:i w:val="0"/>
          <w:sz w:val="19"/>
        </w:rPr>
        <w:t>liquid</w:t>
      </w:r>
      <w:r>
        <w:rPr>
          <w:b w:val="0"/>
          <w:i w:val="0"/>
          <w:sz w:val="19"/>
        </w:rPr>
        <w:t xml:space="preserve"> </w:t>
      </w:r>
      <w:r>
        <w:rPr>
          <w:b/>
          <w:i w:val="0"/>
          <w:sz w:val="19"/>
        </w:rPr>
        <w:t>metal</w:t>
      </w:r>
      <w:r>
        <w:rPr>
          <w:b w:val="0"/>
          <w:i w:val="0"/>
          <w:sz w:val="19"/>
        </w:rPr>
        <w:t xml:space="preserve">, </w:t>
      </w:r>
      <w:r>
        <w:rPr>
          <w:b/>
          <w:i w:val="0"/>
          <w:sz w:val="19"/>
        </w:rPr>
        <w:t>structuring</w:t>
      </w:r>
      <w:r>
        <w:rPr>
          <w:b w:val="0"/>
          <w:i w:val="0"/>
          <w:sz w:val="19"/>
        </w:rPr>
        <w:t xml:space="preserve"> </w:t>
      </w:r>
      <w:r>
        <w:rPr>
          <w:b/>
          <w:i w:val="0"/>
          <w:sz w:val="19"/>
        </w:rPr>
        <w:t>pre-organ</w:t>
      </w:r>
      <w:r>
        <w:rPr>
          <w:b w:val="0"/>
          <w:i w:val="0"/>
          <w:sz w:val="19"/>
        </w:rPr>
        <w:t xml:space="preserve"> </w:t>
      </w:r>
      <w:r>
        <w:rPr>
          <w:b/>
          <w:i w:val="0"/>
          <w:sz w:val="19"/>
        </w:rPr>
        <w:t>Golems</w:t>
      </w:r>
      <w:r>
        <w:rPr>
          <w:b w:val="0"/>
          <w:i w:val="0"/>
          <w:sz w:val="19"/>
        </w:rPr>
        <w:t xml:space="preserve"> </w:t>
      </w:r>
      <w:r>
        <w:rPr>
          <w:b/>
          <w:i w:val="0"/>
          <w:sz w:val="19"/>
        </w:rPr>
        <w:t>without</w:t>
      </w:r>
      <w:r>
        <w:rPr>
          <w:b w:val="0"/>
          <w:i w:val="0"/>
          <w:sz w:val="19"/>
        </w:rPr>
        <w:t xml:space="preserve"> </w:t>
      </w:r>
      <w:r>
        <w:rPr>
          <w:b/>
          <w:i w:val="0"/>
          <w:sz w:val="19"/>
        </w:rPr>
        <w:t>Darwinian</w:t>
      </w:r>
      <w:r>
        <w:rPr>
          <w:b w:val="0"/>
          <w:i w:val="0"/>
          <w:sz w:val="19"/>
        </w:rPr>
        <w:t xml:space="preserve"> </w:t>
      </w:r>
      <w:r>
        <w:rPr>
          <w:b/>
          <w:i w:val="0"/>
          <w:sz w:val="19"/>
        </w:rPr>
        <w:t>steps</w:t>
      </w:r>
      <w:r>
        <w:rPr>
          <w:b w:val="0"/>
          <w:i w:val="0"/>
          <w:sz w:val="19"/>
        </w:rPr>
        <w:t xml:space="preserve">; </w:t>
      </w:r>
      <w:r>
        <w:rPr>
          <w:b/>
          <w:i w:val="0"/>
          <w:sz w:val="19"/>
        </w:rPr>
        <w:t>4077</w:t>
      </w:r>
      <w:r>
        <w:rPr>
          <w:b w:val="0"/>
          <w:i w:val="0"/>
          <w:sz w:val="19"/>
        </w:rPr>
        <w:t xml:space="preserve"> </w:t>
      </w:r>
      <w:r>
        <w:rPr>
          <w:b/>
          <w:i w:val="0"/>
          <w:sz w:val="19"/>
        </w:rPr>
        <w:t>arc</w:t>
      </w:r>
      <w:r>
        <w:rPr>
          <w:b w:val="0"/>
          <w:i w:val="0"/>
          <w:sz w:val="19"/>
        </w:rPr>
        <w:t xml:space="preserve"> </w:t>
      </w:r>
      <w:r>
        <w:rPr>
          <w:b/>
          <w:i w:val="0"/>
          <w:sz w:val="19"/>
        </w:rPr>
        <w:t>nova</w:t>
      </w:r>
      <w:r>
        <w:rPr>
          <w:b w:val="0"/>
          <w:i w:val="0"/>
          <w:sz w:val="19"/>
        </w:rPr>
        <w:t xml:space="preserve"> is the </w:t>
      </w:r>
      <w:r>
        <w:rPr>
          <w:b/>
          <w:i w:val="0"/>
          <w:sz w:val="19"/>
        </w:rPr>
        <w:t>peak</w:t>
      </w:r>
      <w:r>
        <w:rPr>
          <w:b w:val="0"/>
          <w:i w:val="0"/>
          <w:sz w:val="19"/>
        </w:rPr>
        <w:t xml:space="preserve"> </w:t>
      </w:r>
      <w:r>
        <w:rPr>
          <w:b/>
          <w:i w:val="0"/>
          <w:sz w:val="19"/>
        </w:rPr>
        <w:t>discontinuity</w:t>
      </w:r>
      <w:r>
        <w:rPr>
          <w:b w:val="0"/>
          <w:i w:val="0"/>
          <w:sz w:val="19"/>
        </w:rPr>
        <w:t xml:space="preserve">; </w:t>
      </w:r>
      <w:r>
        <w:rPr>
          <w:b/>
          <w:i w:val="0"/>
          <w:sz w:val="19"/>
        </w:rPr>
        <w:t>4077–3147</w:t>
      </w:r>
      <w:r>
        <w:rPr>
          <w:b w:val="0"/>
          <w:i w:val="0"/>
          <w:sz w:val="19"/>
        </w:rPr>
        <w:t xml:space="preserve"> </w:t>
      </w:r>
      <w:r>
        <w:rPr>
          <w:b/>
          <w:i w:val="0"/>
          <w:sz w:val="19"/>
        </w:rPr>
        <w:t>oscillating</w:t>
      </w:r>
      <w:r>
        <w:rPr>
          <w:b w:val="0"/>
          <w:i w:val="0"/>
          <w:sz w:val="19"/>
        </w:rPr>
        <w:t xml:space="preserve"> </w:t>
      </w:r>
      <w:r>
        <w:rPr>
          <w:b/>
          <w:i w:val="0"/>
          <w:sz w:val="19"/>
        </w:rPr>
        <w:t>Birkeland</w:t>
      </w:r>
      <w:r>
        <w:rPr>
          <w:b w:val="0"/>
          <w:i w:val="0"/>
          <w:sz w:val="19"/>
        </w:rPr>
        <w:t xml:space="preserve"> </w:t>
      </w:r>
      <w:r>
        <w:rPr>
          <w:b/>
          <w:i w:val="0"/>
          <w:sz w:val="19"/>
        </w:rPr>
        <w:t>magnetics</w:t>
      </w:r>
      <w:r>
        <w:rPr>
          <w:b w:val="0"/>
          <w:i w:val="0"/>
          <w:sz w:val="19"/>
        </w:rPr>
        <w:t xml:space="preserve"> </w:t>
      </w:r>
      <w:r>
        <w:rPr>
          <w:b/>
          <w:i w:val="0"/>
          <w:sz w:val="19"/>
        </w:rPr>
        <w:t>differentiate</w:t>
      </w:r>
      <w:r>
        <w:rPr>
          <w:b w:val="0"/>
          <w:i w:val="0"/>
          <w:sz w:val="19"/>
        </w:rPr>
        <w:t xml:space="preserve"> </w:t>
      </w:r>
      <w:r>
        <w:rPr>
          <w:b/>
          <w:i w:val="0"/>
          <w:sz w:val="19"/>
        </w:rPr>
        <w:t>organs</w:t>
      </w:r>
      <w:r>
        <w:rPr>
          <w:b w:val="0"/>
          <w:i w:val="0"/>
          <w:sz w:val="19"/>
        </w:rPr>
        <w:t>/</w:t>
      </w:r>
      <w:r>
        <w:rPr>
          <w:b/>
          <w:i w:val="0"/>
          <w:sz w:val="19"/>
        </w:rPr>
        <w:t>tissue</w:t>
      </w:r>
      <w:r>
        <w:rPr>
          <w:b w:val="0"/>
          <w:i w:val="0"/>
          <w:sz w:val="19"/>
        </w:rPr>
        <w:t xml:space="preserve"> until </w:t>
      </w:r>
      <w:r>
        <w:rPr>
          <w:b/>
          <w:i w:val="0"/>
          <w:sz w:val="19"/>
        </w:rPr>
        <w:t>3147</w:t>
      </w:r>
      <w:r>
        <w:rPr>
          <w:b w:val="0"/>
          <w:i w:val="0"/>
          <w:sz w:val="19"/>
        </w:rPr>
        <w:t xml:space="preserve"> </w:t>
      </w:r>
      <w:r>
        <w:rPr>
          <w:b/>
          <w:i w:val="0"/>
          <w:sz w:val="19"/>
        </w:rPr>
        <w:t>flood</w:t>
      </w:r>
      <w:r>
        <w:rPr>
          <w:b w:val="0"/>
          <w:i w:val="0"/>
          <w:sz w:val="19"/>
        </w:rPr>
        <w:t xml:space="preserve"> </w:t>
      </w:r>
      <w:r>
        <w:rPr>
          <w:b/>
          <w:i w:val="0"/>
          <w:sz w:val="19"/>
        </w:rPr>
        <w:t>break</w:t>
      </w:r>
      <w:r>
        <w:rPr>
          <w:b w:val="0"/>
          <w:i w:val="0"/>
          <w:sz w:val="19"/>
        </w:rPr>
        <w:t xml:space="preserve"> </w:t>
      </w:r>
      <w:r>
        <w:rPr>
          <w:b/>
          <w:i w:val="0"/>
          <w:sz w:val="19"/>
        </w:rPr>
        <w:t>ends</w:t>
      </w:r>
      <w:r>
        <w:rPr>
          <w:b w:val="0"/>
          <w:i w:val="0"/>
          <w:sz w:val="19"/>
        </w:rPr>
        <w:t xml:space="preserve"> the </w:t>
      </w:r>
      <w:r>
        <w:rPr>
          <w:b/>
          <w:i w:val="0"/>
          <w:sz w:val="19"/>
        </w:rPr>
        <w:t>generative</w:t>
      </w:r>
      <w:r>
        <w:rPr>
          <w:b w:val="0"/>
          <w:i w:val="0"/>
          <w:sz w:val="19"/>
        </w:rPr>
        <w:t xml:space="preserve"> </w:t>
      </w:r>
      <w:r>
        <w:rPr>
          <w:b/>
          <w:i w:val="0"/>
          <w:sz w:val="19"/>
        </w:rPr>
        <w:t>window</w:t>
      </w:r>
      <w:r>
        <w:rPr>
          <w:b w:val="0"/>
          <w:i w:val="0"/>
          <w:sz w:val="19"/>
        </w:rPr>
        <w:t>.</w:t>
      </w:r>
    </w:p>
    <w:p>
      <w:hyperlink r:id="rId108">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9">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3">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9">
        <w:r>
          <w:rPr>
            <w:b w:val="0"/>
            <w:i w:val="0"/>
            <w:color w:val="B8860B"/>
          </w:rPr>
          <w:t>Jno Cook's chronology</w:t>
        </w:r>
      </w:hyperlink>
      <w:r>
        <w:rPr>
          <w:b w:val="0"/>
          <w:i w:val="0"/>
        </w:rPr>
        <w:t xml:space="preserve"> proposes a sequence of phases before 4077 BC, but as discussed in </w:t>
      </w:r>
      <w:hyperlink r:id="rId74">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10">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1">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4">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pPr>
        <w:pStyle w:val="Quote"/>
      </w:pPr>
      <w:r>
        <w:rPr>
          <w:b w:val="0"/>
          <w:i w:val="0"/>
          <w:sz w:val="19"/>
        </w:rPr>
      </w:r>
      <w:r>
        <w:rPr>
          <w:b/>
          <w:i w:val="0"/>
          <w:sz w:val="19"/>
        </w:rPr>
        <w:t>TL;DR:</w:t>
      </w:r>
      <w:r>
        <w:rPr>
          <w:b w:val="0"/>
          <w:i w:val="0"/>
          <w:sz w:val="19"/>
        </w:rPr>
        <w:t xml:space="preserve"> </w:t>
      </w:r>
      <w:r>
        <w:rPr>
          <w:b/>
          <w:i w:val="0"/>
          <w:sz w:val="19"/>
        </w:rPr>
        <w:t>Charged</w:t>
      </w:r>
      <w:r>
        <w:rPr>
          <w:b w:val="0"/>
          <w:i w:val="0"/>
          <w:sz w:val="19"/>
        </w:rPr>
        <w:t xml:space="preserve"> </w:t>
      </w:r>
      <w:r>
        <w:rPr>
          <w:b/>
          <w:i w:val="0"/>
          <w:sz w:val="19"/>
        </w:rPr>
        <w:t>bodies</w:t>
      </w:r>
      <w:r>
        <w:rPr>
          <w:b w:val="0"/>
          <w:i w:val="0"/>
          <w:sz w:val="19"/>
        </w:rPr>
        <w:t xml:space="preserve"> </w:t>
      </w:r>
      <w:r>
        <w:rPr>
          <w:b/>
          <w:i w:val="0"/>
          <w:sz w:val="19"/>
        </w:rPr>
        <w:t>polarize</w:t>
      </w:r>
      <w:r>
        <w:rPr>
          <w:b w:val="0"/>
          <w:i w:val="0"/>
          <w:sz w:val="19"/>
        </w:rPr>
        <w:t xml:space="preserve"> into </w:t>
      </w:r>
      <w:r>
        <w:rPr>
          <w:b/>
          <w:i w:val="0"/>
          <w:sz w:val="19"/>
        </w:rPr>
        <w:t>stacked</w:t>
      </w:r>
      <w:r>
        <w:rPr>
          <w:b w:val="0"/>
          <w:i w:val="0"/>
          <w:sz w:val="19"/>
        </w:rPr>
        <w:t xml:space="preserve"> </w:t>
      </w:r>
      <w:r>
        <w:rPr>
          <w:b/>
          <w:i w:val="0"/>
          <w:sz w:val="19"/>
        </w:rPr>
        <w:t>flux</w:t>
      </w:r>
      <w:r>
        <w:rPr>
          <w:b w:val="0"/>
          <w:i w:val="0"/>
          <w:sz w:val="19"/>
        </w:rPr>
        <w:t xml:space="preserve"> </w:t>
      </w:r>
      <w:r>
        <w:rPr>
          <w:b/>
          <w:i w:val="0"/>
          <w:sz w:val="19"/>
        </w:rPr>
        <w:t>shells</w:t>
      </w:r>
      <w:r>
        <w:rPr>
          <w:b w:val="0"/>
          <w:i w:val="0"/>
          <w:sz w:val="19"/>
        </w:rPr>
        <w:t xml:space="preserve"> that </w:t>
      </w:r>
      <w:r>
        <w:rPr>
          <w:b/>
          <w:i w:val="0"/>
          <w:sz w:val="19"/>
        </w:rPr>
        <w:t>trap</w:t>
      </w:r>
      <w:r>
        <w:rPr>
          <w:b w:val="0"/>
          <w:i w:val="0"/>
          <w:sz w:val="19"/>
        </w:rPr>
        <w:t xml:space="preserve"> </w:t>
      </w:r>
      <w:r>
        <w:rPr>
          <w:b/>
          <w:i w:val="0"/>
          <w:sz w:val="19"/>
        </w:rPr>
        <w:t>matter</w:t>
      </w:r>
      <w:r>
        <w:rPr>
          <w:b w:val="0"/>
          <w:i w:val="0"/>
          <w:sz w:val="19"/>
        </w:rPr>
        <w:t xml:space="preserve"> and </w:t>
      </w:r>
      <w:r>
        <w:rPr>
          <w:b/>
          <w:i w:val="0"/>
          <w:sz w:val="19"/>
        </w:rPr>
        <w:t>grow</w:t>
      </w:r>
      <w:r>
        <w:rPr>
          <w:b w:val="0"/>
          <w:i w:val="0"/>
          <w:sz w:val="19"/>
        </w:rPr>
        <w:t xml:space="preserve"> </w:t>
      </w:r>
      <w:r>
        <w:rPr>
          <w:b/>
          <w:i w:val="0"/>
          <w:sz w:val="19"/>
        </w:rPr>
        <w:t>hollow</w:t>
      </w:r>
      <w:r>
        <w:rPr>
          <w:b w:val="0"/>
          <w:i w:val="0"/>
          <w:sz w:val="19"/>
        </w:rPr>
        <w:t xml:space="preserve"> </w:t>
      </w:r>
      <w:r>
        <w:rPr>
          <w:b/>
          <w:i w:val="0"/>
          <w:sz w:val="19"/>
        </w:rPr>
        <w:t>cavities</w:t>
      </w:r>
      <w:r>
        <w:rPr>
          <w:b w:val="0"/>
          <w:i w:val="0"/>
          <w:sz w:val="19"/>
        </w:rPr>
        <w:t xml:space="preserve"> as </w:t>
      </w:r>
      <w:r>
        <w:rPr>
          <w:b/>
          <w:i w:val="0"/>
          <w:sz w:val="19"/>
        </w:rPr>
        <w:t>energy</w:t>
      </w:r>
      <w:r>
        <w:rPr>
          <w:b w:val="0"/>
          <w:i w:val="0"/>
          <w:sz w:val="19"/>
        </w:rPr>
        <w:t xml:space="preserve"> </w:t>
      </w:r>
      <w:r>
        <w:rPr>
          <w:b/>
          <w:i w:val="0"/>
          <w:sz w:val="19"/>
        </w:rPr>
        <w:t>storage</w:t>
      </w:r>
      <w:r>
        <w:rPr>
          <w:b w:val="0"/>
          <w:i w:val="0"/>
          <w:sz w:val="19"/>
        </w:rPr>
        <w:t xml:space="preserve"> </w:t>
      </w:r>
      <w:r>
        <w:rPr>
          <w:b/>
          <w:i w:val="0"/>
          <w:sz w:val="19"/>
        </w:rPr>
        <w:t>scales</w:t>
      </w:r>
      <w:r>
        <w:rPr>
          <w:b w:val="0"/>
          <w:i w:val="0"/>
          <w:sz w:val="19"/>
        </w:rPr>
        <w:t xml:space="preserve">—the </w:t>
      </w:r>
      <w:r>
        <w:rPr>
          <w:b/>
          <w:i w:val="0"/>
          <w:sz w:val="19"/>
        </w:rPr>
        <w:t>electric</w:t>
      </w:r>
      <w:r>
        <w:rPr>
          <w:b w:val="0"/>
          <w:i w:val="0"/>
          <w:sz w:val="19"/>
        </w:rPr>
        <w:t xml:space="preserve"> </w:t>
      </w:r>
      <w:r>
        <w:rPr>
          <w:b/>
          <w:i w:val="0"/>
          <w:sz w:val="19"/>
        </w:rPr>
        <w:t>read</w:t>
      </w:r>
      <w:r>
        <w:rPr>
          <w:b w:val="0"/>
          <w:i w:val="0"/>
          <w:sz w:val="19"/>
        </w:rPr>
        <w:t xml:space="preserve"> on </w:t>
      </w:r>
      <w:r>
        <w:rPr>
          <w:b/>
          <w:i w:val="0"/>
          <w:sz w:val="19"/>
        </w:rPr>
        <w:t>layered</w:t>
      </w:r>
      <w:r>
        <w:rPr>
          <w:b w:val="0"/>
          <w:i w:val="0"/>
          <w:sz w:val="19"/>
        </w:rPr>
        <w:t xml:space="preserve"> rings like the </w:t>
      </w:r>
      <w:r>
        <w:rPr>
          <w:b/>
          <w:i w:val="0"/>
          <w:sz w:val="19"/>
        </w:rPr>
        <w:t>Absu</w:t>
      </w:r>
      <w:r>
        <w:rPr>
          <w:b w:val="0"/>
          <w:i w:val="0"/>
          <w:sz w:val="19"/>
        </w:rPr>
        <w:t xml:space="preserve">; </w:t>
      </w:r>
      <w:r>
        <w:rPr>
          <w:b/>
          <w:i w:val="0"/>
          <w:sz w:val="19"/>
        </w:rPr>
        <w:t>Mercator</w:t>
      </w:r>
      <w:r>
        <w:rPr>
          <w:b w:val="0"/>
          <w:i w:val="0"/>
          <w:sz w:val="19"/>
        </w:rPr>
        <w:t xml:space="preserve">-school </w:t>
      </w:r>
      <w:r>
        <w:rPr>
          <w:b/>
          <w:i w:val="0"/>
          <w:sz w:val="19"/>
        </w:rPr>
        <w:t>polar</w:t>
      </w:r>
      <w:r>
        <w:rPr>
          <w:b w:val="0"/>
          <w:i w:val="0"/>
          <w:sz w:val="19"/>
        </w:rPr>
        <w:t xml:space="preserve"> </w:t>
      </w:r>
      <w:r>
        <w:rPr>
          <w:b/>
          <w:i w:val="0"/>
          <w:sz w:val="19"/>
        </w:rPr>
        <w:t>maps</w:t>
      </w:r>
      <w:r>
        <w:rPr>
          <w:b w:val="0"/>
          <w:i w:val="0"/>
          <w:sz w:val="19"/>
        </w:rPr>
        <w:t xml:space="preserve"> (</w:t>
      </w:r>
      <w:r>
        <w:rPr>
          <w:b/>
          <w:i w:val="0"/>
          <w:sz w:val="19"/>
        </w:rPr>
        <w:t>inward</w:t>
      </w:r>
      <w:r>
        <w:rPr>
          <w:b w:val="0"/>
          <w:i w:val="0"/>
          <w:sz w:val="19"/>
        </w:rPr>
        <w:t xml:space="preserve"> </w:t>
      </w:r>
      <w:r>
        <w:rPr>
          <w:b/>
          <w:i w:val="0"/>
          <w:sz w:val="19"/>
        </w:rPr>
        <w:t>rivers</w:t>
      </w:r>
      <w:r>
        <w:rPr>
          <w:b w:val="0"/>
          <w:i w:val="0"/>
          <w:sz w:val="19"/>
        </w:rPr>
        <w:t xml:space="preserve">, </w:t>
      </w:r>
      <w:r>
        <w:rPr>
          <w:b/>
          <w:i w:val="0"/>
          <w:sz w:val="19"/>
        </w:rPr>
        <w:t>central</w:t>
      </w:r>
      <w:r>
        <w:rPr>
          <w:b w:val="0"/>
          <w:i w:val="0"/>
          <w:sz w:val="19"/>
        </w:rPr>
        <w:t xml:space="preserve"> </w:t>
      </w:r>
      <w:r>
        <w:rPr>
          <w:b/>
          <w:i w:val="0"/>
          <w:sz w:val="19"/>
        </w:rPr>
        <w:t>sea</w:t>
      </w:r>
      <w:r>
        <w:rPr>
          <w:b w:val="0"/>
          <w:i w:val="0"/>
          <w:sz w:val="19"/>
        </w:rPr>
        <w:t xml:space="preserve">) and </w:t>
      </w:r>
      <w:r>
        <w:rPr>
          <w:b/>
          <w:i w:val="0"/>
          <w:sz w:val="19"/>
        </w:rPr>
        <w:t>explorer</w:t>
      </w:r>
      <w:r>
        <w:rPr>
          <w:b w:val="0"/>
          <w:i w:val="0"/>
          <w:sz w:val="19"/>
        </w:rPr>
        <w:t xml:space="preserve"> </w:t>
      </w:r>
      <w:r>
        <w:rPr>
          <w:b/>
          <w:i w:val="0"/>
          <w:sz w:val="19"/>
        </w:rPr>
        <w:t>open</w:t>
      </w:r>
      <w:r>
        <w:rPr>
          <w:b w:val="0"/>
          <w:i w:val="0"/>
          <w:sz w:val="19"/>
        </w:rPr>
        <w:t xml:space="preserve"> </w:t>
      </w:r>
      <w:r>
        <w:rPr>
          <w:b/>
          <w:i w:val="0"/>
          <w:sz w:val="19"/>
        </w:rPr>
        <w:t>warm</w:t>
      </w:r>
      <w:r>
        <w:rPr>
          <w:b w:val="0"/>
          <w:i w:val="0"/>
          <w:sz w:val="19"/>
        </w:rPr>
        <w:t xml:space="preserve"> </w:t>
      </w:r>
      <w:r>
        <w:rPr>
          <w:b/>
          <w:i w:val="0"/>
          <w:sz w:val="19"/>
        </w:rPr>
        <w:t>Arctic</w:t>
      </w:r>
      <w:r>
        <w:rPr>
          <w:b w:val="0"/>
          <w:i w:val="0"/>
          <w:sz w:val="19"/>
        </w:rPr>
        <w:t xml:space="preserve"> </w:t>
      </w:r>
      <w:r>
        <w:rPr>
          <w:b/>
          <w:i w:val="0"/>
          <w:sz w:val="19"/>
        </w:rPr>
        <w:t>water</w:t>
      </w:r>
      <w:r>
        <w:rPr>
          <w:b w:val="0"/>
          <w:i w:val="0"/>
          <w:sz w:val="19"/>
        </w:rPr>
        <w:t xml:space="preserve"> </w:t>
      </w:r>
      <w:r>
        <w:rPr>
          <w:b/>
          <w:i w:val="0"/>
          <w:sz w:val="19"/>
        </w:rPr>
        <w:t>reports</w:t>
      </w:r>
      <w:r>
        <w:rPr>
          <w:b w:val="0"/>
          <w:i w:val="0"/>
          <w:sz w:val="19"/>
        </w:rPr>
        <w:t xml:space="preserve"> </w:t>
      </w:r>
      <w:r>
        <w:rPr>
          <w:b/>
          <w:i w:val="0"/>
          <w:sz w:val="19"/>
        </w:rPr>
        <w:t>sit</w:t>
      </w:r>
      <w:r>
        <w:rPr>
          <w:b w:val="0"/>
          <w:i w:val="0"/>
          <w:sz w:val="19"/>
        </w:rPr>
        <w:t xml:space="preserve"> </w:t>
      </w:r>
      <w:r>
        <w:rPr>
          <w:b/>
          <w:i w:val="0"/>
          <w:sz w:val="19"/>
        </w:rPr>
        <w:t>uneasily</w:t>
      </w:r>
      <w:r>
        <w:rPr>
          <w:b w:val="0"/>
          <w:i w:val="0"/>
          <w:sz w:val="19"/>
        </w:rPr>
        <w:t xml:space="preserve"> with </w:t>
      </w:r>
      <w:r>
        <w:rPr>
          <w:b/>
          <w:i w:val="0"/>
          <w:sz w:val="19"/>
        </w:rPr>
        <w:t>solid-cap</w:t>
      </w:r>
      <w:r>
        <w:rPr>
          <w:b w:val="0"/>
          <w:i w:val="0"/>
          <w:sz w:val="19"/>
        </w:rPr>
        <w:t xml:space="preserve"> </w:t>
      </w:r>
      <w:r>
        <w:rPr>
          <w:b/>
          <w:i w:val="0"/>
          <w:sz w:val="19"/>
        </w:rPr>
        <w:t>orthodoxy</w:t>
      </w:r>
      <w:r>
        <w:rPr>
          <w:b w:val="0"/>
          <w:i w:val="0"/>
          <w:sz w:val="19"/>
        </w:rPr>
        <w:t xml:space="preserve"> and </w:t>
      </w:r>
      <w:r>
        <w:rPr>
          <w:b/>
          <w:i w:val="0"/>
          <w:sz w:val="19"/>
        </w:rPr>
        <w:t>support</w:t>
      </w:r>
      <w:r>
        <w:rPr>
          <w:b w:val="0"/>
          <w:i w:val="0"/>
          <w:sz w:val="19"/>
        </w:rPr>
        <w:t xml:space="preserve"> an </w:t>
      </w:r>
      <w:r>
        <w:rPr>
          <w:b/>
          <w:i w:val="0"/>
          <w:sz w:val="19"/>
        </w:rPr>
        <w:t>inner-cavity</w:t>
      </w:r>
      <w:r>
        <w:rPr>
          <w:b w:val="0"/>
          <w:i w:val="0"/>
          <w:sz w:val="19"/>
        </w:rPr>
        <w:t xml:space="preserve"> </w:t>
      </w:r>
      <w:r>
        <w:rPr>
          <w:b/>
          <w:i w:val="0"/>
          <w:sz w:val="19"/>
        </w:rPr>
        <w:t>hypothesis</w:t>
      </w:r>
      <w:r>
        <w:rPr>
          <w:b w:val="0"/>
          <w:i w:val="0"/>
          <w:sz w:val="19"/>
        </w:rPr>
        <w:t xml:space="preserve"> in this </w:t>
      </w:r>
      <w:r>
        <w:rPr>
          <w:b/>
          <w:i w:val="0"/>
          <w:sz w:val="19"/>
        </w:rPr>
        <w:t>framework</w:t>
      </w:r>
      <w:r>
        <w:rPr>
          <w:b w:val="0"/>
          <w:i w:val="0"/>
          <w:sz w:val="19"/>
        </w:rPr>
        <w:t>.</w:t>
      </w:r>
    </w:p>
    <w:p>
      <w:r>
        <w:rPr>
          <w:b w:val="0"/>
          <w:i w:val="0"/>
        </w:rPr>
        <w:t xml:space="preserve">The reason for the </w:t>
      </w:r>
      <w:hyperlink r:id="rId110">
        <w:r>
          <w:rPr>
            <w:b w:val="0"/>
            <w:i w:val="0"/>
            <w:color w:val="B8860B"/>
          </w:rPr>
          <w:t>Absu</w:t>
        </w:r>
      </w:hyperlink>
      <w:r>
        <w:rPr>
          <w:b w:val="0"/>
          <w:i w:val="0"/>
        </w:rPr>
        <w:t xml:space="preserve"> having multiple layers is described by </w:t>
      </w:r>
      <w:hyperlink r:id="rId111">
        <w:r>
          <w:rPr>
            <w:b w:val="0"/>
            <w:i w:val="0"/>
            <w:color w:val="B8860B"/>
          </w:rPr>
          <w:t>Electromagnetism</w:t>
        </w:r>
      </w:hyperlink>
      <w:r>
        <w:rPr>
          <w:b w:val="0"/>
          <w:i w:val="0"/>
        </w:rPr>
        <w:t xml:space="preserve">. Any object with energy passing through it will </w:t>
      </w:r>
      <w:hyperlink r:id="rId112">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3">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4">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5"/>
          <w:footerReference w:type="default" r:id="rId8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The Golden Age</w:t>
      </w:r>
    </w:p>
    <w:p>
      <w:pPr>
        <w:pStyle w:val="Quote"/>
      </w:pPr>
      <w:r>
        <w:rPr>
          <w:b w:val="0"/>
          <w:i w:val="0"/>
          <w:sz w:val="19"/>
        </w:rPr>
      </w:r>
      <w:r>
        <w:rPr>
          <w:b/>
          <w:i w:val="0"/>
          <w:sz w:val="19"/>
        </w:rPr>
        <w:t>TL;DR:</w:t>
      </w:r>
      <w:r>
        <w:rPr>
          <w:b w:val="0"/>
          <w:i w:val="0"/>
          <w:sz w:val="19"/>
        </w:rPr>
        <w:t xml:space="preserve"> </w:t>
      </w:r>
      <w:r>
        <w:rPr>
          <w:b/>
          <w:i w:val="0"/>
          <w:sz w:val="19"/>
        </w:rPr>
        <w:t>4077–3147 BCE</w:t>
      </w:r>
      <w:r>
        <w:rPr>
          <w:b w:val="0"/>
          <w:i w:val="0"/>
          <w:sz w:val="19"/>
        </w:rPr>
        <w:t xml:space="preserve">: collinear </w:t>
      </w:r>
      <w:r>
        <w:rPr>
          <w:b/>
          <w:i w:val="0"/>
          <w:sz w:val="19"/>
        </w:rPr>
        <w:t>Tree of Life</w:t>
      </w:r>
      <w:r>
        <w:rPr>
          <w:b w:val="0"/>
          <w:i w:val="0"/>
          <w:sz w:val="19"/>
        </w:rPr>
        <w:t xml:space="preserve"> under </w:t>
      </w:r>
      <w:r>
        <w:rPr>
          <w:b/>
          <w:i w:val="0"/>
          <w:sz w:val="19"/>
        </w:rPr>
        <w:t>proto-Saturn</w:t>
      </w:r>
      <w:r>
        <w:rPr>
          <w:b w:val="0"/>
          <w:i w:val="0"/>
          <w:sz w:val="19"/>
        </w:rPr>
        <w:t xml:space="preserve">’s polar </w:t>
      </w:r>
      <w:r>
        <w:rPr>
          <w:b/>
          <w:i w:val="0"/>
          <w:sz w:val="19"/>
        </w:rPr>
        <w:t>sun</w:t>
      </w:r>
      <w:r>
        <w:rPr>
          <w:b w:val="0"/>
          <w:i w:val="0"/>
          <w:sz w:val="19"/>
        </w:rPr>
        <w:t>—</w:t>
      </w:r>
      <w:r>
        <w:rPr>
          <w:b/>
          <w:i w:val="0"/>
          <w:sz w:val="19"/>
        </w:rPr>
        <w:t>225-day</w:t>
      </w:r>
      <w:r>
        <w:rPr>
          <w:b w:val="0"/>
          <w:i w:val="0"/>
          <w:sz w:val="19"/>
        </w:rPr>
        <w:t xml:space="preserve"> year, </w:t>
      </w:r>
      <w:r>
        <w:rPr>
          <w:b/>
          <w:i w:val="0"/>
          <w:sz w:val="19"/>
        </w:rPr>
        <w:t>series</w:t>
      </w:r>
      <w:r>
        <w:rPr>
          <w:b w:val="0"/>
          <w:i w:val="0"/>
          <w:sz w:val="19"/>
        </w:rPr>
        <w:t xml:space="preserve">-linked poles and matched </w:t>
      </w:r>
      <w:r>
        <w:rPr>
          <w:b/>
          <w:i w:val="0"/>
          <w:sz w:val="19"/>
        </w:rPr>
        <w:t>axial tilts</w:t>
      </w:r>
      <w:r>
        <w:rPr>
          <w:b w:val="0"/>
          <w:i w:val="0"/>
          <w:sz w:val="19"/>
        </w:rPr>
        <w:t xml:space="preserve">, </w:t>
      </w:r>
      <w:r>
        <w:rPr>
          <w:b/>
          <w:i w:val="0"/>
          <w:sz w:val="19"/>
        </w:rPr>
        <w:t>Eden</w:t>
      </w:r>
      <w:r>
        <w:rPr>
          <w:b w:val="0"/>
          <w:i w:val="0"/>
          <w:sz w:val="19"/>
        </w:rPr>
        <w:t xml:space="preserve"> / </w:t>
      </w:r>
      <w:r>
        <w:rPr>
          <w:b/>
          <w:i w:val="0"/>
          <w:sz w:val="19"/>
        </w:rPr>
        <w:t>Yellow Emperor</w:t>
      </w:r>
      <w:r>
        <w:rPr>
          <w:b w:val="0"/>
          <w:i w:val="0"/>
          <w:sz w:val="19"/>
        </w:rPr>
        <w:t xml:space="preserve"> / </w:t>
      </w:r>
      <w:r>
        <w:rPr>
          <w:b/>
          <w:i w:val="0"/>
          <w:sz w:val="19"/>
        </w:rPr>
        <w:t>Peace of Frodi</w:t>
      </w:r>
      <w:r>
        <w:rPr>
          <w:b w:val="0"/>
          <w:i w:val="0"/>
          <w:sz w:val="19"/>
        </w:rPr>
        <w:t xml:space="preserve"> memory; each body charges as </w:t>
      </w:r>
      <w:r>
        <w:rPr>
          <w:b/>
          <w:i w:val="0"/>
          <w:sz w:val="19"/>
        </w:rPr>
        <w:t>capacitor</w:t>
      </w:r>
      <w:r>
        <w:rPr>
          <w:b w:val="0"/>
          <w:i w:val="0"/>
          <w:sz w:val="19"/>
        </w:rPr>
        <w:t xml:space="preserve"> until the stack </w:t>
      </w:r>
      <w:r>
        <w:rPr>
          <w:b/>
          <w:i w:val="0"/>
          <w:sz w:val="19"/>
        </w:rPr>
        <w:t>overfills</w:t>
      </w:r>
      <w:r>
        <w:rPr>
          <w:b w:val="0"/>
          <w:i w:val="0"/>
          <w:sz w:val="19"/>
        </w:rPr>
        <w:t xml:space="preserve"> and </w:t>
      </w:r>
      <w:r>
        <w:rPr>
          <w:b/>
          <w:i w:val="0"/>
          <w:sz w:val="19"/>
        </w:rPr>
        <w:t>3147</w:t>
      </w:r>
      <w:r>
        <w:rPr>
          <w:b w:val="0"/>
          <w:i w:val="0"/>
          <w:sz w:val="19"/>
        </w:rPr>
        <w:t xml:space="preserve"> rips the </w:t>
      </w:r>
      <w:r>
        <w:rPr>
          <w:b/>
          <w:i w:val="0"/>
          <w:sz w:val="19"/>
        </w:rPr>
        <w:t>sheath</w:t>
      </w:r>
      <w:r>
        <w:rPr>
          <w:b w:val="0"/>
          <w:i w:val="0"/>
          <w:sz w:val="19"/>
        </w:rPr>
        <w:t xml:space="preserve">, ending stability and opening the </w:t>
      </w:r>
      <w:r>
        <w:rPr>
          <w:b/>
          <w:i w:val="0"/>
          <w:sz w:val="19"/>
        </w:rPr>
        <w:t>cataclysm</w:t>
      </w:r>
      <w:r>
        <w:rPr>
          <w:b w:val="0"/>
          <w:i w:val="0"/>
          <w:sz w:val="19"/>
        </w:rPr>
        <w:t xml:space="preserve"> era.</w:t>
      </w:r>
    </w:p>
    <w:p>
      <w:r>
        <w:rPr>
          <w:b w:val="0"/>
          <w:i/>
        </w:rPr>
        <w:t>The Garden of Earthly Delights</w:t>
      </w:r>
      <w:r>
        <w:rPr>
          <w:b w:val="0"/>
          <w:i w:val="0"/>
        </w:rPr>
        <w:t xml:space="preserve"> by </w:t>
      </w:r>
      <w:hyperlink r:id="rId117">
        <w:r>
          <w:rPr>
            <w:b w:val="0"/>
            <w:i w:val="0"/>
            <w:color w:val="B8860B"/>
          </w:rPr>
          <w:t>Hieronymus Bosch</w:t>
        </w:r>
      </w:hyperlink>
      <w:r>
        <w:rPr>
          <w:b w:val="0"/>
          <w:i w:val="0"/>
        </w:rPr>
        <w:t xml:space="preserve"> depicting the beginning, middle, and end of the </w:t>
      </w:r>
      <w:r>
        <w:rPr>
          <w:b w:val="0"/>
          <w:i/>
        </w:rPr>
        <w:t>Golden Age</w:t>
      </w:r>
      <w:r>
        <w:rPr>
          <w:b w:val="0"/>
          <w:i w:val="0"/>
        </w:rPr>
        <w:t>.</w:t>
      </w:r>
    </w:p>
    <w:p>
      <w:pPr>
        <w:jc w:val="center"/>
      </w:pPr>
      <w:r>
        <w:drawing>
          <wp:inline xmlns:a="http://schemas.openxmlformats.org/drawingml/2006/main" xmlns:pic="http://schemas.openxmlformats.org/drawingml/2006/picture">
            <wp:extent cx="3657600" cy="370332"/>
            <wp:docPr id="2" name="Picture 2"/>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9">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20">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21">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2">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3">
        <w:r>
          <w:rPr>
            <w:b w:val="0"/>
            <w:i w:val="0"/>
            <w:color w:val="B8860B"/>
          </w:rPr>
          <w:t>"The Myth of the Golden Age"</w:t>
        </w:r>
      </w:hyperlink>
      <w:r>
        <w:rPr>
          <w:b w:val="0"/>
          <w:i w:val="0"/>
        </w:rPr>
        <w:t xml:space="preserve"> (1997); it also appears in </w:t>
      </w:r>
      <w:hyperlink r:id="rId124">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5">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6">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7">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8">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9">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30">
        <w:r>
          <w:rPr>
            <w:b w:val="0"/>
            <w:i w:val="0"/>
            <w:color w:val="B8860B"/>
          </w:rPr>
          <w:t>Year-Length and Calendar Evidence</w:t>
        </w:r>
      </w:hyperlink>
      <w:r>
        <w:rPr>
          <w:b w:val="0"/>
          <w:i w:val="0"/>
        </w:rPr>
        <w:t>.</w:t>
      </w:r>
    </w:p>
    <w:p>
      <w:r>
        <w:rPr>
          <w:b w:val="0"/>
          <w:i w:val="0"/>
        </w:rPr>
        <w:t xml:space="preserve">Related source-read and interpretation note: </w:t>
      </w:r>
      <w:hyperlink r:id="rId131">
        <w:r>
          <w:rPr>
            <w:b w:val="0"/>
            <w:i w:val="0"/>
            <w:color w:val="B8860B"/>
          </w:rPr>
          <w:t>Etana, Sumerian King List, and "Wheels in the Sky" testimony</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32">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4">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5">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6">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7">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8">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9">
        <w:r>
          <w:rPr>
            <w:b w:val="0"/>
            <w:i w:val="0"/>
            <w:color w:val="B8860B"/>
          </w:rPr>
          <w:t>Golden Age: Talbott Documentary Sequence (Table)</w:t>
        </w:r>
      </w:hyperlink>
      <w:r>
        <w:rPr>
          <w:b w:val="0"/>
          <w:i w:val="0"/>
        </w:rPr>
        <w:t>.</w:t>
      </w:r>
    </w:p>
    <w:p>
      <w:r>
        <w:rPr>
          <w:b w:val="0"/>
          <w:i w:val="0"/>
        </w:rPr>
        <w:t xml:space="preserve">See </w:t>
      </w:r>
      <w:hyperlink r:id="rId140">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41">
        <w:r>
          <w:rPr>
            <w:b w:val="0"/>
            <w:i/>
            <w:color w:val="B8860B"/>
            <w:sz w:val="19"/>
          </w:rPr>
          <w:t>The Saturn Myth</w:t>
        </w:r>
      </w:hyperlink>
      <w:r>
        <w:rPr>
          <w:b w:val="0"/>
          <w:i/>
          <w:sz w:val="19"/>
        </w:rPr>
        <w:t xml:space="preserve"> (1980)</w:t>
      </w:r>
    </w:p>
    <w:p>
      <w:r>
        <w:rPr>
          <w:b w:val="0"/>
          <w:i w:val="0"/>
        </w:rPr>
        <w:t xml:space="preserve">See </w:t>
      </w:r>
      <w:hyperlink r:id="rId142">
        <w:r>
          <w:rPr>
            <w:b w:val="0"/>
            <w:i w:val="0"/>
            <w:color w:val="B8860B"/>
          </w:rPr>
          <w:t>Northern Configuration</w:t>
        </w:r>
      </w:hyperlink>
      <w:r>
        <w:rPr>
          <w:b w:val="0"/>
          <w:i w:val="0"/>
        </w:rPr>
        <w:t xml:space="preserve"> and </w:t>
      </w:r>
      <w:hyperlink r:id="rId143">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4">
        <w:r>
          <w:rPr>
            <w:b w:val="0"/>
            <w:i w:val="0"/>
            <w:color w:val="B8860B"/>
          </w:rPr>
          <w:t>Atlantis and the Tree of Knowledge</w:t>
        </w:r>
      </w:hyperlink>
      <w:r>
        <w:rPr>
          <w:b w:val="0"/>
          <w:i w:val="0"/>
        </w:rPr>
        <w:t>.</w:t>
      </w:r>
    </w:p>
    <w:p>
      <w:r>
        <w:rPr>
          <w:b w:val="0"/>
          <w:i w:val="0"/>
        </w:rPr>
        <w:t>The Gilgamesh tradition also preserves explicit wheel-of-sky language:</w:t>
      </w:r>
    </w:p>
    <w:p>
      <w:pPr>
        <w:pStyle w:val="Quote"/>
      </w:pPr>
      <w:r>
        <w:rPr>
          <w:b w:val="0"/>
          <w:i w:val="0"/>
          <w:sz w:val="19"/>
        </w:rPr>
        <w:t>"Immediately shall I travel the wheel-rim (1) to him."</w:t>
      </w:r>
      <w:r>
        <w:rPr>
          <w:b w:val="0"/>
          <w:i w:val="0"/>
          <w:sz w:val="19"/>
        </w:rPr>
        <w:t xml:space="preserve"> </w:t>
      </w:r>
      <w:r>
        <w:rPr>
          <w:b w:val="0"/>
          <w:i w:val="0"/>
          <w:sz w:val="19"/>
        </w:rPr>
        <w:t xml:space="preserve">— </w:t>
      </w:r>
      <w:r>
        <w:rPr>
          <w:b w:val="0"/>
          <w:i/>
          <w:sz w:val="19"/>
        </w:rPr>
        <w:t>Epic of Gilgamesh</w:t>
      </w:r>
      <w:r>
        <w:rPr>
          <w:b w:val="0"/>
          <w:i w:val="0"/>
          <w:sz w:val="19"/>
        </w:rPr>
        <w:t xml:space="preserve"> (Temple translation notes), </w:t>
      </w:r>
      <w:hyperlink r:id="rId145">
        <w:r>
          <w:rPr>
            <w:b w:val="0"/>
            <w:i w:val="0"/>
            <w:color w:val="B8860B"/>
            <w:sz w:val="19"/>
          </w:rPr>
          <w:t>saturniancosmology.org/files/gilgamesh/temple2.txt</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Proto-Saturn joins the Sun's orbit</w:t>
      </w:r>
    </w:p>
    <w:p>
      <w:pPr>
        <w:pStyle w:val="Quote"/>
      </w:pPr>
      <w:r>
        <w:rPr>
          <w:b w:val="0"/>
          <w:i w:val="0"/>
          <w:sz w:val="19"/>
        </w:rPr>
      </w:r>
      <w:r>
        <w:rPr>
          <w:b/>
          <w:i w:val="0"/>
          <w:sz w:val="19"/>
        </w:rPr>
        <w:t>TL;DR:</w:t>
      </w:r>
      <w:r>
        <w:rPr>
          <w:b w:val="0"/>
          <w:i w:val="0"/>
          <w:sz w:val="19"/>
        </w:rPr>
        <w:t xml:space="preserve"> </w:t>
      </w:r>
      <w:r>
        <w:rPr>
          <w:b/>
          <w:i w:val="0"/>
          <w:sz w:val="19"/>
        </w:rPr>
        <w:t>4077 BCE</w:t>
      </w:r>
      <w:r>
        <w:rPr>
          <w:b w:val="0"/>
          <w:i w:val="0"/>
          <w:sz w:val="19"/>
        </w:rPr>
        <w:t xml:space="preserve">: </w:t>
      </w:r>
      <w:r>
        <w:rPr>
          <w:b/>
          <w:i w:val="0"/>
          <w:sz w:val="19"/>
        </w:rPr>
        <w:t>Saturn’s</w:t>
      </w:r>
      <w:r>
        <w:rPr>
          <w:b w:val="0"/>
          <w:i w:val="0"/>
          <w:sz w:val="19"/>
        </w:rPr>
        <w:t xml:space="preserve"> system enters the </w:t>
      </w:r>
      <w:r>
        <w:rPr>
          <w:b/>
          <w:i w:val="0"/>
          <w:sz w:val="19"/>
        </w:rPr>
        <w:t>Sun’s</w:t>
      </w:r>
      <w:r>
        <w:rPr>
          <w:b w:val="0"/>
          <w:i w:val="0"/>
          <w:sz w:val="19"/>
        </w:rPr>
        <w:t xml:space="preserve"> </w:t>
      </w:r>
      <w:r>
        <w:rPr>
          <w:b/>
          <w:i w:val="0"/>
          <w:sz w:val="19"/>
        </w:rPr>
        <w:t>positive</w:t>
      </w:r>
      <w:r>
        <w:rPr>
          <w:b w:val="0"/>
          <w:i w:val="0"/>
          <w:sz w:val="19"/>
        </w:rPr>
        <w:t xml:space="preserve"> field as </w:t>
      </w:r>
      <w:r>
        <w:rPr>
          <w:b/>
          <w:i w:val="0"/>
          <w:sz w:val="19"/>
        </w:rPr>
        <w:t>cathode</w:t>
      </w:r>
      <w:r>
        <w:rPr>
          <w:b w:val="0"/>
          <w:i w:val="0"/>
          <w:sz w:val="19"/>
        </w:rPr>
        <w:t xml:space="preserve"> </w:t>
      </w:r>
      <w:r>
        <w:rPr>
          <w:b/>
          <w:i w:val="0"/>
          <w:sz w:val="19"/>
        </w:rPr>
        <w:t>super-capacitor</w:t>
      </w:r>
      <w:r>
        <w:rPr>
          <w:b w:val="0"/>
          <w:i w:val="0"/>
          <w:sz w:val="19"/>
        </w:rPr>
        <w:t xml:space="preserve">, </w:t>
      </w:r>
      <w:r>
        <w:rPr>
          <w:b/>
          <w:i w:val="0"/>
          <w:sz w:val="19"/>
        </w:rPr>
        <w:t>Birkeland</w:t>
      </w:r>
      <w:r>
        <w:rPr>
          <w:b w:val="0"/>
          <w:i w:val="0"/>
          <w:sz w:val="19"/>
        </w:rPr>
        <w:t xml:space="preserve"> </w:t>
      </w:r>
      <w:r>
        <w:rPr>
          <w:b/>
          <w:i w:val="0"/>
          <w:sz w:val="19"/>
        </w:rPr>
        <w:t>threads</w:t>
      </w:r>
      <w:r>
        <w:rPr>
          <w:b w:val="0"/>
          <w:i w:val="0"/>
          <w:sz w:val="19"/>
        </w:rPr>
        <w:t xml:space="preserve"> snap </w:t>
      </w:r>
      <w:r>
        <w:rPr>
          <w:b/>
          <w:i w:val="0"/>
          <w:sz w:val="19"/>
        </w:rPr>
        <w:t>worlds</w:t>
      </w:r>
      <w:r>
        <w:rPr>
          <w:b w:val="0"/>
          <w:i w:val="0"/>
          <w:sz w:val="19"/>
        </w:rPr>
        <w:t xml:space="preserve"> into </w:t>
      </w:r>
      <w:r>
        <w:rPr>
          <w:b/>
          <w:i w:val="0"/>
          <w:sz w:val="19"/>
        </w:rPr>
        <w:t>pole-to-pole</w:t>
      </w:r>
      <w:r>
        <w:rPr>
          <w:b w:val="0"/>
          <w:i w:val="0"/>
          <w:sz w:val="19"/>
        </w:rPr>
        <w:t xml:space="preserve"> </w:t>
      </w:r>
      <w:r>
        <w:rPr>
          <w:b/>
          <w:i w:val="0"/>
          <w:sz w:val="19"/>
        </w:rPr>
        <w:t>series</w:t>
      </w:r>
      <w:r>
        <w:rPr>
          <w:b w:val="0"/>
          <w:i w:val="0"/>
          <w:sz w:val="19"/>
        </w:rPr>
        <w:t xml:space="preserve">; </w:t>
      </w:r>
      <w:r>
        <w:rPr>
          <w:b/>
          <w:i w:val="0"/>
          <w:sz w:val="19"/>
        </w:rPr>
        <w:t>flare</w:t>
      </w:r>
      <w:r>
        <w:rPr>
          <w:b w:val="0"/>
          <w:i w:val="0"/>
          <w:sz w:val="19"/>
        </w:rPr>
        <w:t xml:space="preserve"> lifts a </w:t>
      </w:r>
      <w:r>
        <w:rPr>
          <w:b/>
          <w:i w:val="0"/>
          <w:sz w:val="19"/>
        </w:rPr>
        <w:t>polar</w:t>
      </w:r>
      <w:r>
        <w:rPr>
          <w:b w:val="0"/>
          <w:i w:val="0"/>
          <w:sz w:val="19"/>
        </w:rPr>
        <w:t xml:space="preserve"> </w:t>
      </w:r>
      <w:r>
        <w:rPr>
          <w:b/>
          <w:i w:val="0"/>
          <w:sz w:val="19"/>
        </w:rPr>
        <w:t>sun</w:t>
      </w:r>
      <w:r>
        <w:rPr>
          <w:b w:val="0"/>
          <w:i w:val="0"/>
          <w:sz w:val="19"/>
        </w:rPr>
        <w:t xml:space="preserve"> </w:t>
      </w:r>
      <w:r>
        <w:rPr>
          <w:b/>
          <w:i w:val="0"/>
          <w:sz w:val="19"/>
        </w:rPr>
        <w:t>disk</w:t>
      </w:r>
      <w:r>
        <w:rPr>
          <w:b w:val="0"/>
          <w:i w:val="0"/>
          <w:sz w:val="19"/>
        </w:rPr>
        <w:t xml:space="preserve">, </w:t>
      </w:r>
      <w:r>
        <w:rPr>
          <w:b/>
          <w:i w:val="0"/>
          <w:sz w:val="19"/>
        </w:rPr>
        <w:t>frees</w:t>
      </w:r>
      <w:r>
        <w:rPr>
          <w:b w:val="0"/>
          <w:i w:val="0"/>
          <w:sz w:val="19"/>
        </w:rPr>
        <w:t xml:space="preserve"> the </w:t>
      </w:r>
      <w:r>
        <w:rPr>
          <w:b/>
          <w:i w:val="0"/>
          <w:sz w:val="19"/>
        </w:rPr>
        <w:t>polar</w:t>
      </w:r>
      <w:r>
        <w:rPr>
          <w:b w:val="0"/>
          <w:i w:val="0"/>
          <w:sz w:val="19"/>
        </w:rPr>
        <w:t xml:space="preserve"> </w:t>
      </w:r>
      <w:r>
        <w:rPr>
          <w:b/>
          <w:i w:val="0"/>
          <w:sz w:val="19"/>
        </w:rPr>
        <w:t>water</w:t>
      </w:r>
      <w:r>
        <w:rPr>
          <w:b w:val="0"/>
          <w:i w:val="0"/>
          <w:sz w:val="19"/>
        </w:rPr>
        <w:t xml:space="preserve"> </w:t>
      </w:r>
      <w:r>
        <w:rPr>
          <w:b/>
          <w:i w:val="0"/>
          <w:sz w:val="19"/>
        </w:rPr>
        <w:t>mound</w:t>
      </w:r>
      <w:r>
        <w:rPr>
          <w:b w:val="0"/>
          <w:i w:val="0"/>
          <w:sz w:val="19"/>
        </w:rPr>
        <w:t xml:space="preserve">, and </w:t>
      </w:r>
      <w:r>
        <w:rPr>
          <w:b/>
          <w:i w:val="0"/>
          <w:sz w:val="19"/>
        </w:rPr>
        <w:t>ignites</w:t>
      </w:r>
      <w:r>
        <w:rPr>
          <w:b w:val="0"/>
          <w:i w:val="0"/>
          <w:sz w:val="19"/>
        </w:rPr>
        <w:t xml:space="preserve"> </w:t>
      </w:r>
      <w:r>
        <w:rPr>
          <w:b/>
          <w:i w:val="0"/>
          <w:sz w:val="19"/>
        </w:rPr>
        <w:t>aurora</w:t>
      </w:r>
      <w:r>
        <w:rPr>
          <w:b w:val="0"/>
          <w:i w:val="0"/>
          <w:sz w:val="19"/>
        </w:rPr>
        <w:t>/</w:t>
      </w:r>
      <w:r>
        <w:rPr>
          <w:b/>
          <w:i w:val="0"/>
          <w:sz w:val="19"/>
        </w:rPr>
        <w:t>Z-pinch</w:t>
      </w:r>
      <w:r>
        <w:rPr>
          <w:b w:val="0"/>
          <w:i w:val="0"/>
          <w:sz w:val="19"/>
        </w:rPr>
        <w:t xml:space="preserve"> </w:t>
      </w:r>
      <w:r>
        <w:rPr>
          <w:b/>
          <w:i w:val="0"/>
          <w:sz w:val="19"/>
        </w:rPr>
        <w:t>displays</w:t>
      </w:r>
      <w:r>
        <w:rPr>
          <w:b w:val="0"/>
          <w:i w:val="0"/>
          <w:sz w:val="19"/>
        </w:rPr>
        <w:t xml:space="preserve"> remembered as </w:t>
      </w:r>
      <w:r>
        <w:rPr>
          <w:b/>
          <w:i w:val="0"/>
          <w:sz w:val="19"/>
        </w:rPr>
        <w:t>new</w:t>
      </w:r>
      <w:r>
        <w:rPr>
          <w:b w:val="0"/>
          <w:i w:val="0"/>
          <w:sz w:val="19"/>
        </w:rPr>
        <w:t xml:space="preserve"> </w:t>
      </w:r>
      <w:r>
        <w:rPr>
          <w:b/>
          <w:i w:val="0"/>
          <w:sz w:val="19"/>
        </w:rPr>
        <w:t>age</w:t>
      </w:r>
      <w:r>
        <w:rPr>
          <w:b w:val="0"/>
          <w:i w:val="0"/>
          <w:sz w:val="19"/>
        </w:rPr>
        <w:t xml:space="preserve"> </w:t>
      </w:r>
      <w:r>
        <w:rPr>
          <w:b/>
          <w:i w:val="0"/>
          <w:sz w:val="19"/>
        </w:rPr>
        <w:t>dawn</w:t>
      </w:r>
      <w:r>
        <w:rPr>
          <w:b w:val="0"/>
          <w:i w:val="0"/>
          <w:sz w:val="19"/>
        </w:rPr>
        <w:t xml:space="preserve"> and </w:t>
      </w:r>
      <w:r>
        <w:rPr>
          <w:b/>
          <w:i w:val="0"/>
          <w:sz w:val="19"/>
        </w:rPr>
        <w:t>proto-gas-giant</w:t>
      </w:r>
      <w:r>
        <w:rPr>
          <w:b w:val="0"/>
          <w:i w:val="0"/>
          <w:sz w:val="19"/>
        </w:rPr>
        <w:t xml:space="preserve"> </w:t>
      </w:r>
      <w:r>
        <w:rPr>
          <w:b/>
          <w:i w:val="0"/>
          <w:sz w:val="19"/>
        </w:rPr>
        <w:t>birth</w:t>
      </w:r>
      <w:r>
        <w:rPr>
          <w:b w:val="0"/>
          <w:i w:val="0"/>
          <w:sz w:val="19"/>
        </w:rPr>
        <w:t>.</w:t>
      </w:r>
    </w:p>
    <w:p>
      <w:pPr>
        <w:jc w:val="center"/>
      </w:pPr>
      <w:r>
        <w:drawing>
          <wp:inline xmlns:a="http://schemas.openxmlformats.org/drawingml/2006/main" xmlns:pic="http://schemas.openxmlformats.org/drawingml/2006/picture">
            <wp:extent cx="3657600" cy="557784"/>
            <wp:docPr id="3" name="Picture 3"/>
            <wp:cNvGraphicFramePr>
              <a:graphicFrameLocks noChangeAspect="1"/>
            </wp:cNvGraphicFramePr>
            <a:graphic>
              <a:graphicData uri="http://schemas.openxmlformats.org/drawingml/2006/picture">
                <pic:pic>
                  <pic:nvPicPr>
                    <pic:cNvPr id="0" name="image.jpg"/>
                    <pic:cNvPicPr/>
                  </pic:nvPicPr>
                  <pic:blipFill>
                    <a:blip r:embed="rId146"/>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7">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5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5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5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Earth started rotating visibly</w:t>
      </w:r>
    </w:p>
    <w:p>
      <w:pPr>
        <w:pStyle w:val="Quote"/>
      </w:pPr>
      <w:r>
        <w:rPr>
          <w:b w:val="0"/>
          <w:i w:val="0"/>
          <w:sz w:val="19"/>
        </w:rPr>
      </w:r>
      <w:r>
        <w:rPr>
          <w:b/>
          <w:i w:val="0"/>
          <w:sz w:val="19"/>
        </w:rPr>
        <w:t>TL;DR:</w:t>
      </w:r>
      <w:r>
        <w:rPr>
          <w:b w:val="0"/>
          <w:i w:val="0"/>
          <w:sz w:val="19"/>
        </w:rPr>
        <w:t xml:space="preserve"> While the </w:t>
      </w:r>
      <w:r>
        <w:rPr>
          <w:b/>
          <w:i w:val="0"/>
          <w:sz w:val="19"/>
        </w:rPr>
        <w:t>chain</w:t>
      </w:r>
      <w:r>
        <w:rPr>
          <w:b w:val="0"/>
          <w:i w:val="0"/>
          <w:sz w:val="19"/>
        </w:rPr>
        <w:t xml:space="preserve"> stays </w:t>
      </w:r>
      <w:r>
        <w:rPr>
          <w:b/>
          <w:i w:val="0"/>
          <w:sz w:val="19"/>
        </w:rPr>
        <w:t>fixed</w:t>
      </w:r>
      <w:r>
        <w:rPr>
          <w:b w:val="0"/>
          <w:i w:val="0"/>
          <w:sz w:val="19"/>
        </w:rPr>
        <w:t xml:space="preserve"> toward </w:t>
      </w:r>
      <w:r>
        <w:rPr>
          <w:b/>
          <w:i w:val="0"/>
          <w:sz w:val="19"/>
        </w:rPr>
        <w:t>Saturn</w:t>
      </w:r>
      <w:r>
        <w:rPr>
          <w:b w:val="0"/>
          <w:i w:val="0"/>
          <w:sz w:val="19"/>
        </w:rPr>
        <w:t xml:space="preserve">, </w:t>
      </w:r>
      <w:r>
        <w:rPr>
          <w:b/>
          <w:i w:val="0"/>
          <w:sz w:val="19"/>
        </w:rPr>
        <w:t>Earth’s</w:t>
      </w:r>
      <w:r>
        <w:rPr>
          <w:b w:val="0"/>
          <w:i w:val="0"/>
          <w:sz w:val="19"/>
        </w:rPr>
        <w:t xml:space="preserve"> </w:t>
      </w:r>
      <w:r>
        <w:rPr>
          <w:b/>
          <w:i w:val="0"/>
          <w:sz w:val="19"/>
        </w:rPr>
        <w:t>spin</w:t>
      </w:r>
      <w:r>
        <w:rPr>
          <w:b w:val="0"/>
          <w:i w:val="0"/>
          <w:sz w:val="19"/>
        </w:rPr>
        <w:t xml:space="preserve"> makes the </w:t>
      </w:r>
      <w:r>
        <w:rPr>
          <w:b/>
          <w:i w:val="0"/>
          <w:sz w:val="19"/>
        </w:rPr>
        <w:t>lit</w:t>
      </w:r>
      <w:r>
        <w:rPr>
          <w:b w:val="0"/>
          <w:i w:val="0"/>
          <w:sz w:val="19"/>
        </w:rPr>
        <w:t xml:space="preserve"> </w:t>
      </w:r>
      <w:r>
        <w:rPr>
          <w:b/>
          <w:i w:val="0"/>
          <w:sz w:val="19"/>
        </w:rPr>
        <w:t>rim-crescent</w:t>
      </w:r>
      <w:r>
        <w:rPr>
          <w:b w:val="0"/>
          <w:i w:val="0"/>
          <w:sz w:val="19"/>
        </w:rPr>
        <w:t xml:space="preserve"> </w:t>
      </w:r>
      <w:r>
        <w:rPr>
          <w:b/>
          <w:i w:val="0"/>
          <w:sz w:val="19"/>
        </w:rPr>
        <w:t>circle</w:t>
      </w:r>
      <w:r>
        <w:rPr>
          <w:b w:val="0"/>
          <w:i w:val="0"/>
          <w:sz w:val="19"/>
        </w:rPr>
        <w:t xml:space="preserve"> the </w:t>
      </w:r>
      <w:r>
        <w:rPr>
          <w:b/>
          <w:i w:val="0"/>
          <w:sz w:val="19"/>
        </w:rPr>
        <w:t>pole</w:t>
      </w:r>
      <w:r>
        <w:rPr>
          <w:b w:val="0"/>
          <w:i w:val="0"/>
          <w:sz w:val="19"/>
        </w:rPr>
        <w:t>—</w:t>
      </w:r>
      <w:r>
        <w:rPr>
          <w:b/>
          <w:i w:val="0"/>
          <w:sz w:val="19"/>
        </w:rPr>
        <w:t>dimming</w:t>
      </w:r>
      <w:r>
        <w:rPr>
          <w:b w:val="0"/>
          <w:i w:val="0"/>
          <w:sz w:val="19"/>
        </w:rPr>
        <w:t xml:space="preserve"> by </w:t>
      </w:r>
      <w:r>
        <w:rPr>
          <w:b/>
          <w:i w:val="0"/>
          <w:sz w:val="19"/>
        </w:rPr>
        <w:t>day</w:t>
      </w:r>
      <w:r>
        <w:rPr>
          <w:b w:val="0"/>
          <w:i w:val="0"/>
          <w:sz w:val="19"/>
        </w:rPr>
        <w:t xml:space="preserve">, </w:t>
      </w:r>
      <w:r>
        <w:rPr>
          <w:b/>
          <w:i w:val="0"/>
          <w:sz w:val="19"/>
        </w:rPr>
        <w:t>brightening</w:t>
      </w:r>
      <w:r>
        <w:rPr>
          <w:b w:val="0"/>
          <w:i w:val="0"/>
          <w:sz w:val="19"/>
        </w:rPr>
        <w:t xml:space="preserve"> by </w:t>
      </w:r>
      <w:r>
        <w:rPr>
          <w:b/>
          <w:i w:val="0"/>
          <w:sz w:val="19"/>
        </w:rPr>
        <w:t>night</w:t>
      </w:r>
      <w:r>
        <w:rPr>
          <w:b w:val="0"/>
          <w:i w:val="0"/>
          <w:sz w:val="19"/>
        </w:rPr>
        <w:t xml:space="preserve">—so </w:t>
      </w:r>
      <w:r>
        <w:rPr>
          <w:b/>
          <w:i w:val="0"/>
          <w:sz w:val="19"/>
        </w:rPr>
        <w:t>clock-time</w:t>
      </w:r>
      <w:r>
        <w:rPr>
          <w:b w:val="0"/>
          <w:i w:val="0"/>
          <w:sz w:val="19"/>
        </w:rPr>
        <w:t xml:space="preserve"> </w:t>
      </w:r>
      <w:r>
        <w:rPr>
          <w:b/>
          <w:i w:val="0"/>
          <w:sz w:val="19"/>
        </w:rPr>
        <w:t>starts</w:t>
      </w:r>
      <w:r>
        <w:rPr>
          <w:b w:val="0"/>
          <w:i w:val="0"/>
          <w:sz w:val="19"/>
        </w:rPr>
        <w:t xml:space="preserve"> for </w:t>
      </w:r>
      <w:r>
        <w:rPr>
          <w:b/>
          <w:i w:val="0"/>
          <w:sz w:val="19"/>
        </w:rPr>
        <w:t>humanity</w:t>
      </w:r>
      <w:r>
        <w:rPr>
          <w:b w:val="0"/>
          <w:i w:val="0"/>
          <w:sz w:val="19"/>
        </w:rPr>
        <w:t xml:space="preserve">; whether </w:t>
      </w:r>
      <w:r>
        <w:rPr>
          <w:b/>
          <w:i w:val="0"/>
          <w:sz w:val="19"/>
        </w:rPr>
        <w:t>rotation</w:t>
      </w:r>
      <w:r>
        <w:rPr>
          <w:b w:val="0"/>
          <w:i w:val="0"/>
          <w:sz w:val="19"/>
        </w:rPr>
        <w:t xml:space="preserve"> </w:t>
      </w:r>
      <w:r>
        <w:rPr>
          <w:b/>
          <w:i w:val="0"/>
          <w:sz w:val="19"/>
        </w:rPr>
        <w:t>begins</w:t>
      </w:r>
      <w:r>
        <w:rPr>
          <w:b w:val="0"/>
          <w:i w:val="0"/>
          <w:sz w:val="19"/>
        </w:rPr>
        <w:t xml:space="preserve"> then or only becomes </w:t>
      </w:r>
      <w:r>
        <w:rPr>
          <w:b/>
          <w:i w:val="0"/>
          <w:sz w:val="19"/>
        </w:rPr>
        <w:t>visible</w:t>
      </w:r>
      <w:r>
        <w:rPr>
          <w:b w:val="0"/>
          <w:i w:val="0"/>
          <w:sz w:val="19"/>
        </w:rPr>
        <w:t xml:space="preserve"> remains </w:t>
      </w:r>
      <w:r>
        <w:rPr>
          <w:b/>
          <w:i w:val="0"/>
          <w:sz w:val="19"/>
        </w:rPr>
        <w:t>undated</w:t>
      </w:r>
      <w:r>
        <w:rPr>
          <w:b w:val="0"/>
          <w:i w:val="0"/>
          <w:sz w:val="19"/>
        </w:rPr>
        <w:t xml:space="preserve"> and </w:t>
      </w:r>
      <w:r>
        <w:rPr>
          <w:b/>
          <w:i w:val="0"/>
          <w:sz w:val="19"/>
        </w:rPr>
        <w:t>ambiguous</w:t>
      </w:r>
      <w:r>
        <w:rPr>
          <w:b w:val="0"/>
          <w:i w:val="0"/>
          <w:sz w:val="19"/>
        </w:rPr>
        <w:t>.</w:t>
      </w:r>
    </w:p>
    <w:p>
      <w:r>
        <w:rPr>
          <w:b w:val="0"/>
          <w:i w:val="0"/>
        </w:rPr>
        <w:t xml:space="preserve">During the collinear configuration, planets in the northern chain (Mars, Venus, Saturn, Jupiter) were aligned pole-to-pole and did not spin independently. Earth's orientation was fixed toward Saturn. In </w:t>
      </w:r>
      <w:hyperlink r:id="rId141">
        <w:r>
          <w:rPr>
            <w:b w:val="0"/>
            <w:i w:val="0"/>
            <w:color w:val="B8860B"/>
          </w:rPr>
          <w:t>The Saturn Myth</w:t>
        </w:r>
      </w:hyperlink>
      <w:r>
        <w:rPr>
          <w:b w:val="0"/>
          <w:i w:val="0"/>
        </w:rPr>
        <w:t xml:space="preserve"> David Talbott describes Saturn as fixed at the north celestial pole—the visual pivot of the heavens.</w:t>
      </w:r>
    </w:p>
    <w:p>
      <w:hyperlink r:id="rId91">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1">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40">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Mars and Venus changed positions</w:t>
      </w:r>
    </w:p>
    <w:p>
      <w:pPr>
        <w:pStyle w:val="Quote"/>
      </w:pPr>
      <w:r>
        <w:rPr>
          <w:b w:val="0"/>
          <w:i w:val="0"/>
          <w:sz w:val="19"/>
        </w:rPr>
      </w:r>
      <w:r>
        <w:rPr>
          <w:b/>
          <w:i w:val="0"/>
          <w:sz w:val="19"/>
        </w:rPr>
        <w:t>TL;DR:</w:t>
      </w:r>
      <w:r>
        <w:rPr>
          <w:b w:val="0"/>
          <w:i w:val="0"/>
          <w:sz w:val="19"/>
        </w:rPr>
        <w:t xml:space="preserve"> </w:t>
      </w:r>
      <w:r>
        <w:rPr>
          <w:b/>
          <w:i w:val="0"/>
          <w:sz w:val="19"/>
        </w:rPr>
        <w:t>North</w:t>
      </w:r>
      <w:r>
        <w:rPr>
          <w:b w:val="0"/>
          <w:i w:val="0"/>
          <w:sz w:val="19"/>
        </w:rPr>
        <w:t xml:space="preserve"> stack orders </w:t>
      </w:r>
      <w:r>
        <w:rPr>
          <w:b/>
          <w:i w:val="0"/>
          <w:sz w:val="19"/>
        </w:rPr>
        <w:t>Mars</w:t>
      </w:r>
      <w:r>
        <w:rPr>
          <w:b w:val="0"/>
          <w:i w:val="0"/>
          <w:sz w:val="19"/>
        </w:rPr>
        <w:t xml:space="preserve"> nearest </w:t>
      </w:r>
      <w:r>
        <w:rPr>
          <w:b/>
          <w:i w:val="0"/>
          <w:sz w:val="19"/>
        </w:rPr>
        <w:t>Earth</w:t>
      </w:r>
      <w:r>
        <w:rPr>
          <w:b w:val="0"/>
          <w:i w:val="0"/>
          <w:sz w:val="19"/>
        </w:rPr>
        <w:t xml:space="preserve">, then </w:t>
      </w:r>
      <w:r>
        <w:rPr>
          <w:b/>
          <w:i w:val="0"/>
          <w:sz w:val="19"/>
        </w:rPr>
        <w:t>Venus</w:t>
      </w:r>
      <w:r>
        <w:rPr>
          <w:b w:val="0"/>
          <w:i w:val="0"/>
          <w:sz w:val="19"/>
        </w:rPr>
        <w:t xml:space="preserve">, then </w:t>
      </w:r>
      <w:r>
        <w:rPr>
          <w:b/>
          <w:i w:val="0"/>
          <w:sz w:val="19"/>
        </w:rPr>
        <w:t>Saturn</w:t>
      </w:r>
      <w:r>
        <w:rPr>
          <w:b w:val="0"/>
          <w:i w:val="0"/>
          <w:sz w:val="19"/>
        </w:rPr>
        <w:t>—</w:t>
      </w:r>
      <w:r>
        <w:rPr>
          <w:b/>
          <w:i w:val="0"/>
          <w:sz w:val="19"/>
        </w:rPr>
        <w:t>solid</w:t>
      </w:r>
      <w:r>
        <w:rPr>
          <w:b w:val="0"/>
          <w:i w:val="0"/>
          <w:sz w:val="19"/>
        </w:rPr>
        <w:t xml:space="preserve"> </w:t>
      </w:r>
      <w:r>
        <w:rPr>
          <w:b/>
          <w:i w:val="0"/>
          <w:sz w:val="19"/>
        </w:rPr>
        <w:t>Fenrir</w:t>
      </w:r>
      <w:r>
        <w:rPr>
          <w:b w:val="0"/>
          <w:i w:val="0"/>
          <w:sz w:val="19"/>
        </w:rPr>
        <w:t xml:space="preserve"> beside </w:t>
      </w:r>
      <w:r>
        <w:rPr>
          <w:b/>
          <w:i w:val="0"/>
          <w:sz w:val="19"/>
        </w:rPr>
        <w:t>plasmoid</w:t>
      </w:r>
      <w:r>
        <w:rPr>
          <w:b w:val="0"/>
          <w:i w:val="0"/>
          <w:sz w:val="19"/>
        </w:rPr>
        <w:t xml:space="preserve"> </w:t>
      </w:r>
      <w:r>
        <w:rPr>
          <w:b/>
          <w:i w:val="0"/>
          <w:sz w:val="19"/>
        </w:rPr>
        <w:t>Midgard</w:t>
      </w:r>
      <w:r>
        <w:rPr>
          <w:b w:val="0"/>
          <w:i w:val="0"/>
          <w:sz w:val="19"/>
        </w:rPr>
        <w:t xml:space="preserve"> </w:t>
      </w:r>
      <w:r>
        <w:rPr>
          <w:b/>
          <w:i w:val="0"/>
          <w:sz w:val="19"/>
        </w:rPr>
        <w:t>serpent</w:t>
      </w:r>
      <w:r>
        <w:rPr>
          <w:b w:val="0"/>
          <w:i w:val="0"/>
          <w:sz w:val="19"/>
        </w:rPr>
        <w:t xml:space="preserve">; </w:t>
      </w:r>
      <w:r>
        <w:rPr>
          <w:b/>
          <w:i w:val="0"/>
          <w:sz w:val="19"/>
        </w:rPr>
        <w:t>lateral</w:t>
      </w:r>
      <w:r>
        <w:rPr>
          <w:b w:val="0"/>
          <w:i w:val="0"/>
          <w:sz w:val="19"/>
        </w:rPr>
        <w:t xml:space="preserve"> </w:t>
      </w:r>
      <w:r>
        <w:rPr>
          <w:b/>
          <w:i w:val="0"/>
          <w:sz w:val="19"/>
        </w:rPr>
        <w:t>shifts</w:t>
      </w:r>
      <w:r>
        <w:rPr>
          <w:b w:val="0"/>
          <w:i w:val="0"/>
          <w:sz w:val="19"/>
        </w:rPr>
        <w:t xml:space="preserve"> in that </w:t>
      </w:r>
      <w:r>
        <w:rPr>
          <w:b/>
          <w:i w:val="0"/>
          <w:sz w:val="19"/>
        </w:rPr>
        <w:t>order</w:t>
      </w:r>
      <w:r>
        <w:rPr>
          <w:b w:val="0"/>
          <w:i w:val="0"/>
          <w:sz w:val="19"/>
        </w:rPr>
        <w:t xml:space="preserve"> are </w:t>
      </w:r>
      <w:r>
        <w:rPr>
          <w:b/>
          <w:i w:val="0"/>
          <w:sz w:val="19"/>
        </w:rPr>
        <w:t>not</w:t>
      </w:r>
      <w:r>
        <w:rPr>
          <w:b w:val="0"/>
          <w:i w:val="0"/>
          <w:sz w:val="19"/>
        </w:rPr>
        <w:t xml:space="preserve"> </w:t>
      </w:r>
      <w:r>
        <w:rPr>
          <w:b/>
          <w:i w:val="0"/>
          <w:sz w:val="19"/>
        </w:rPr>
        <w:t>calendared</w:t>
      </w:r>
      <w:r>
        <w:rPr>
          <w:b w:val="0"/>
          <w:i w:val="0"/>
          <w:sz w:val="19"/>
        </w:rPr>
        <w:t xml:space="preserve">, yet they </w:t>
      </w:r>
      <w:r>
        <w:rPr>
          <w:b/>
          <w:i w:val="0"/>
          <w:sz w:val="19"/>
        </w:rPr>
        <w:t>prefigure</w:t>
      </w:r>
      <w:r>
        <w:rPr>
          <w:b w:val="0"/>
          <w:i w:val="0"/>
          <w:sz w:val="19"/>
        </w:rPr>
        <w:t xml:space="preserve"> the </w:t>
      </w:r>
      <w:r>
        <w:rPr>
          <w:b/>
          <w:i w:val="0"/>
          <w:sz w:val="19"/>
        </w:rPr>
        <w:t>post-3147</w:t>
      </w:r>
      <w:r>
        <w:rPr>
          <w:b w:val="0"/>
          <w:i w:val="0"/>
          <w:sz w:val="19"/>
        </w:rPr>
        <w:t xml:space="preserve"> </w:t>
      </w:r>
      <w:r>
        <w:rPr>
          <w:b/>
          <w:i w:val="0"/>
          <w:sz w:val="19"/>
        </w:rPr>
        <w:t>battle</w:t>
      </w:r>
      <w:r>
        <w:rPr>
          <w:b w:val="0"/>
          <w:i w:val="0"/>
          <w:sz w:val="19"/>
        </w:rPr>
        <w:t xml:space="preserve"> when </w:t>
      </w:r>
      <w:r>
        <w:rPr>
          <w:b/>
          <w:i w:val="0"/>
          <w:sz w:val="19"/>
        </w:rPr>
        <w:t>worlds</w:t>
      </w:r>
      <w:r>
        <w:rPr>
          <w:b w:val="0"/>
          <w:i w:val="0"/>
          <w:sz w:val="19"/>
        </w:rPr>
        <w:t xml:space="preserve"> </w:t>
      </w:r>
      <w:r>
        <w:rPr>
          <w:b/>
          <w:i w:val="0"/>
          <w:sz w:val="19"/>
        </w:rPr>
        <w:t>scramble</w:t>
      </w:r>
      <w:r>
        <w:rPr>
          <w:b w:val="0"/>
          <w:i w:val="0"/>
          <w:sz w:val="19"/>
        </w:rPr>
        <w:t xml:space="preserve"> for </w:t>
      </w:r>
      <w:r>
        <w:rPr>
          <w:b/>
          <w:i w:val="0"/>
          <w:sz w:val="19"/>
        </w:rPr>
        <w:t>new</w:t>
      </w:r>
      <w:r>
        <w:rPr>
          <w:b w:val="0"/>
          <w:i w:val="0"/>
          <w:sz w:val="19"/>
        </w:rPr>
        <w:t xml:space="preserve"> </w:t>
      </w:r>
      <w:r>
        <w:rPr>
          <w:b/>
          <w:i w:val="0"/>
          <w:sz w:val="19"/>
        </w:rPr>
        <w:t>slots</w:t>
      </w:r>
      <w:r>
        <w:rPr>
          <w:b w:val="0"/>
          <w:i w:val="0"/>
          <w:sz w:val="19"/>
        </w:rPr>
        <w:t>.</w:t>
      </w: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40">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pPr>
        <w:pStyle w:val="Quote"/>
      </w:pPr>
      <w:r>
        <w:rPr>
          <w:b w:val="0"/>
          <w:i w:val="0"/>
          <w:sz w:val="19"/>
        </w:rPr>
      </w:r>
      <w:r>
        <w:rPr>
          <w:b/>
          <w:i w:val="0"/>
          <w:sz w:val="19"/>
        </w:rPr>
        <w:t>TL;DR:</w:t>
      </w:r>
      <w:r>
        <w:rPr>
          <w:b w:val="0"/>
          <w:i w:val="0"/>
          <w:sz w:val="19"/>
        </w:rPr>
        <w:t xml:space="preserve"> </w:t>
      </w:r>
      <w:r>
        <w:rPr>
          <w:b/>
          <w:i w:val="0"/>
          <w:sz w:val="19"/>
        </w:rPr>
        <w:t>Equatorial</w:t>
      </w:r>
      <w:r>
        <w:rPr>
          <w:b w:val="0"/>
          <w:i w:val="0"/>
          <w:sz w:val="19"/>
        </w:rPr>
        <w:t xml:space="preserve"> </w:t>
      </w:r>
      <w:r>
        <w:rPr>
          <w:b/>
          <w:i w:val="0"/>
          <w:sz w:val="19"/>
        </w:rPr>
        <w:t>plasma</w:t>
      </w:r>
      <w:r>
        <w:rPr>
          <w:b w:val="0"/>
          <w:i w:val="0"/>
          <w:sz w:val="19"/>
        </w:rPr>
        <w:t xml:space="preserve"> rings—</w:t>
      </w:r>
      <w:r>
        <w:rPr>
          <w:b/>
          <w:i w:val="0"/>
          <w:sz w:val="19"/>
        </w:rPr>
        <w:t>Absu</w:t>
      </w:r>
      <w:r>
        <w:rPr>
          <w:b w:val="0"/>
          <w:i w:val="0"/>
          <w:sz w:val="19"/>
        </w:rPr>
        <w:t xml:space="preserve">, </w:t>
      </w:r>
      <w:r>
        <w:rPr>
          <w:b/>
          <w:i w:val="0"/>
          <w:sz w:val="19"/>
        </w:rPr>
        <w:t>Duat</w:t>
      </w:r>
      <w:r>
        <w:rPr>
          <w:b w:val="0"/>
          <w:i w:val="0"/>
          <w:sz w:val="19"/>
        </w:rPr>
        <w:t xml:space="preserve">, </w:t>
      </w:r>
      <w:r>
        <w:rPr>
          <w:b/>
          <w:i w:val="0"/>
          <w:sz w:val="19"/>
        </w:rPr>
        <w:t>firmament</w:t>
      </w:r>
      <w:r>
        <w:rPr>
          <w:b w:val="0"/>
          <w:i w:val="0"/>
          <w:sz w:val="19"/>
        </w:rPr>
        <w:t xml:space="preserve">—stand in the </w:t>
      </w:r>
      <w:r>
        <w:rPr>
          <w:b/>
          <w:i w:val="0"/>
          <w:sz w:val="19"/>
        </w:rPr>
        <w:t>southern</w:t>
      </w:r>
      <w:r>
        <w:rPr>
          <w:b w:val="0"/>
          <w:i w:val="0"/>
          <w:sz w:val="19"/>
        </w:rPr>
        <w:t xml:space="preserve"> sky as a </w:t>
      </w:r>
      <w:r>
        <w:rPr>
          <w:b/>
          <w:i w:val="0"/>
          <w:sz w:val="19"/>
        </w:rPr>
        <w:t>brilliant</w:t>
      </w:r>
      <w:r>
        <w:rPr>
          <w:b w:val="0"/>
          <w:i w:val="0"/>
          <w:sz w:val="19"/>
        </w:rPr>
        <w:t xml:space="preserve"> </w:t>
      </w:r>
      <w:r>
        <w:rPr>
          <w:b/>
          <w:i w:val="0"/>
          <w:sz w:val="19"/>
        </w:rPr>
        <w:t>sea</w:t>
      </w:r>
      <w:r>
        <w:rPr>
          <w:b w:val="0"/>
          <w:i w:val="0"/>
          <w:sz w:val="19"/>
        </w:rPr>
        <w:t xml:space="preserve">; </w:t>
      </w:r>
      <w:r>
        <w:rPr>
          <w:b/>
          <w:i w:val="0"/>
          <w:sz w:val="19"/>
        </w:rPr>
        <w:t>latitude</w:t>
      </w:r>
      <w:r>
        <w:rPr>
          <w:b w:val="0"/>
          <w:i w:val="0"/>
          <w:sz w:val="19"/>
        </w:rPr>
        <w:t xml:space="preserve"> sets how many </w:t>
      </w:r>
      <w:r>
        <w:rPr>
          <w:b/>
          <w:i w:val="0"/>
          <w:sz w:val="19"/>
        </w:rPr>
        <w:t>bands</w:t>
      </w:r>
      <w:r>
        <w:rPr>
          <w:b w:val="0"/>
          <w:i w:val="0"/>
          <w:sz w:val="19"/>
        </w:rPr>
        <w:t xml:space="preserve"> show (six, seven, nine); nightly </w:t>
      </w:r>
      <w:r>
        <w:rPr>
          <w:b/>
          <w:i w:val="0"/>
          <w:sz w:val="19"/>
        </w:rPr>
        <w:t>shadow</w:t>
      </w:r>
      <w:r>
        <w:rPr>
          <w:b w:val="0"/>
          <w:i w:val="0"/>
          <w:sz w:val="19"/>
        </w:rPr>
        <w:t xml:space="preserve"> </w:t>
      </w:r>
      <w:r>
        <w:rPr>
          <w:b/>
          <w:i w:val="0"/>
          <w:sz w:val="19"/>
        </w:rPr>
        <w:t>gaps</w:t>
      </w:r>
      <w:r>
        <w:rPr>
          <w:b w:val="0"/>
          <w:i w:val="0"/>
          <w:sz w:val="19"/>
        </w:rPr>
        <w:t xml:space="preserve"> become </w:t>
      </w:r>
      <w:r>
        <w:rPr>
          <w:b/>
          <w:i w:val="0"/>
          <w:sz w:val="19"/>
        </w:rPr>
        <w:t>Duat</w:t>
      </w:r>
      <w:r>
        <w:rPr>
          <w:b w:val="0"/>
          <w:i w:val="0"/>
          <w:sz w:val="19"/>
        </w:rPr>
        <w:t xml:space="preserve"> </w:t>
      </w:r>
      <w:r>
        <w:rPr>
          <w:b/>
          <w:i w:val="0"/>
          <w:sz w:val="19"/>
        </w:rPr>
        <w:t>boats</w:t>
      </w:r>
      <w:r>
        <w:rPr>
          <w:b w:val="0"/>
          <w:i w:val="0"/>
          <w:sz w:val="19"/>
        </w:rPr>
        <w:t xml:space="preserve">, </w:t>
      </w:r>
      <w:r>
        <w:rPr>
          <w:b/>
          <w:i w:val="0"/>
          <w:sz w:val="19"/>
        </w:rPr>
        <w:t>ballcourts</w:t>
      </w:r>
      <w:r>
        <w:rPr>
          <w:b w:val="0"/>
          <w:i w:val="0"/>
          <w:sz w:val="19"/>
        </w:rPr>
        <w:t xml:space="preserve">, </w:t>
      </w:r>
      <w:r>
        <w:rPr>
          <w:b/>
          <w:i w:val="0"/>
          <w:sz w:val="19"/>
        </w:rPr>
        <w:t>Babylon</w:t>
      </w:r>
      <w:r>
        <w:rPr>
          <w:b w:val="0"/>
          <w:i w:val="0"/>
          <w:sz w:val="19"/>
        </w:rPr>
        <w:t xml:space="preserve">’s </w:t>
      </w:r>
      <w:r>
        <w:rPr>
          <w:b/>
          <w:i w:val="0"/>
          <w:sz w:val="19"/>
        </w:rPr>
        <w:t>gate</w:t>
      </w:r>
      <w:r>
        <w:rPr>
          <w:b w:val="0"/>
          <w:i w:val="0"/>
          <w:sz w:val="19"/>
        </w:rPr>
        <w:t xml:space="preserve">; </w:t>
      </w:r>
      <w:r>
        <w:rPr>
          <w:b/>
          <w:i w:val="0"/>
          <w:sz w:val="19"/>
        </w:rPr>
        <w:t>2349 BCE</w:t>
      </w:r>
      <w:r>
        <w:rPr>
          <w:b w:val="0"/>
          <w:i w:val="0"/>
          <w:sz w:val="19"/>
        </w:rPr>
        <w:t xml:space="preserve"> </w:t>
      </w:r>
      <w:r>
        <w:rPr>
          <w:b/>
          <w:i w:val="0"/>
          <w:sz w:val="19"/>
        </w:rPr>
        <w:t>Noah</w:t>
      </w:r>
      <w:r>
        <w:rPr>
          <w:b w:val="0"/>
          <w:i w:val="0"/>
          <w:sz w:val="19"/>
        </w:rPr>
        <w:t xml:space="preserve"> flood </w:t>
      </w:r>
      <w:r>
        <w:rPr>
          <w:b/>
          <w:i w:val="0"/>
          <w:sz w:val="19"/>
        </w:rPr>
        <w:t>collapses</w:t>
      </w:r>
      <w:r>
        <w:rPr>
          <w:b w:val="0"/>
          <w:i w:val="0"/>
          <w:sz w:val="19"/>
        </w:rPr>
        <w:t xml:space="preserve"> the rings and </w:t>
      </w:r>
      <w:r>
        <w:rPr>
          <w:b/>
          <w:i w:val="0"/>
          <w:sz w:val="19"/>
        </w:rPr>
        <w:t>first</w:t>
      </w:r>
      <w:r>
        <w:rPr>
          <w:b w:val="0"/>
          <w:i w:val="0"/>
          <w:sz w:val="19"/>
        </w:rPr>
        <w:t xml:space="preserve"> reveals </w:t>
      </w:r>
      <w:r>
        <w:rPr>
          <w:b/>
          <w:i w:val="0"/>
          <w:sz w:val="19"/>
        </w:rPr>
        <w:t>deep-south</w:t>
      </w:r>
      <w:r>
        <w:rPr>
          <w:b w:val="0"/>
          <w:i w:val="0"/>
          <w:sz w:val="19"/>
        </w:rPr>
        <w:t xml:space="preserve"> </w:t>
      </w:r>
      <w:r>
        <w:rPr>
          <w:b/>
          <w:i w:val="0"/>
          <w:sz w:val="19"/>
        </w:rPr>
        <w:t>stars</w:t>
      </w:r>
      <w:r>
        <w:rPr>
          <w:b w:val="0"/>
          <w:i w:val="0"/>
          <w:sz w:val="19"/>
        </w:rPr>
        <w:t xml:space="preserve"> like the </w:t>
      </w:r>
      <w:r>
        <w:rPr>
          <w:b/>
          <w:i w:val="0"/>
          <w:sz w:val="19"/>
        </w:rPr>
        <w:t>Pleiades</w:t>
      </w:r>
      <w:r>
        <w:rPr>
          <w:b w:val="0"/>
          <w:i w:val="0"/>
          <w:sz w:val="19"/>
        </w:rPr>
        <w:t>.</w:t>
      </w:r>
    </w:p>
    <w:p>
      <w:r>
        <w:rPr>
          <w:b w:val="0"/>
          <w:i w:val="0"/>
        </w:rPr>
        <w:t>Visible on Earth's Southern Hemisphere was "</w:t>
      </w:r>
      <w:hyperlink r:id="rId153">
        <w:r>
          <w:rPr>
            <w:b w:val="0"/>
            <w:i w:val="0"/>
            <w:color w:val="B8860B"/>
          </w:rPr>
          <w:t>the Absu</w:t>
        </w:r>
      </w:hyperlink>
      <w:r>
        <w:rPr>
          <w:b w:val="0"/>
          <w:i w:val="0"/>
        </w:rPr>
        <w:t xml:space="preserve">", also called "The Abyss" or </w:t>
      </w:r>
      <w:hyperlink r:id="rId154">
        <w:r>
          <w:rPr>
            <w:b w:val="0"/>
            <w:i w:val="0"/>
            <w:color w:val="B8860B"/>
          </w:rPr>
          <w:t>Firmament</w:t>
        </w:r>
      </w:hyperlink>
      <w:r>
        <w:rPr>
          <w:b w:val="0"/>
          <w:i w:val="0"/>
        </w:rPr>
        <w:t xml:space="preserve"> — outer layers of Saturn's plasma sheath appearing as obscuring equatorial rings, a cosmic 'sea' in the southern sky. </w:t>
      </w:r>
      <w:hyperlink r:id="rId15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pPr>
        <w:pStyle w:val="Quote"/>
      </w:pPr>
      <w:r>
        <w:rPr>
          <w:b w:val="0"/>
          <w:i w:val="0"/>
          <w:sz w:val="19"/>
        </w:rPr>
      </w:r>
      <w:r>
        <w:rPr>
          <w:b/>
          <w:i w:val="0"/>
          <w:sz w:val="19"/>
        </w:rPr>
        <w:t>TL;DR:</w:t>
      </w:r>
      <w:r>
        <w:rPr>
          <w:b w:val="0"/>
          <w:i w:val="0"/>
          <w:sz w:val="19"/>
        </w:rPr>
        <w:t xml:space="preserve"> </w:t>
      </w:r>
      <w:r>
        <w:rPr>
          <w:b/>
          <w:i w:val="0"/>
          <w:sz w:val="19"/>
        </w:rPr>
        <w:t>Northward</w:t>
      </w:r>
      <w:r>
        <w:rPr>
          <w:b w:val="0"/>
          <w:i w:val="0"/>
          <w:sz w:val="19"/>
        </w:rPr>
        <w:t xml:space="preserve">: </w:t>
      </w:r>
      <w:r>
        <w:rPr>
          <w:b/>
          <w:i w:val="0"/>
          <w:sz w:val="19"/>
        </w:rPr>
        <w:t>Mars</w:t>
      </w:r>
      <w:r>
        <w:rPr>
          <w:b w:val="0"/>
          <w:i w:val="0"/>
          <w:sz w:val="19"/>
        </w:rPr>
        <w:t xml:space="preserve">, </w:t>
      </w:r>
      <w:r>
        <w:rPr>
          <w:b/>
          <w:i w:val="0"/>
          <w:sz w:val="19"/>
        </w:rPr>
        <w:t>Venus</w:t>
      </w:r>
      <w:r>
        <w:rPr>
          <w:b w:val="0"/>
          <w:i w:val="0"/>
          <w:sz w:val="19"/>
        </w:rPr>
        <w:t xml:space="preserve">, </w:t>
      </w:r>
      <w:r>
        <w:rPr>
          <w:b/>
          <w:i w:val="0"/>
          <w:sz w:val="19"/>
        </w:rPr>
        <w:t>Saturn</w:t>
      </w:r>
      <w:r>
        <w:rPr>
          <w:b w:val="0"/>
          <w:i w:val="0"/>
          <w:sz w:val="19"/>
        </w:rPr>
        <w:t xml:space="preserve"> in </w:t>
      </w:r>
      <w:r>
        <w:rPr>
          <w:b/>
          <w:i w:val="0"/>
          <w:sz w:val="19"/>
        </w:rPr>
        <w:t>line</w:t>
      </w:r>
      <w:r>
        <w:rPr>
          <w:b w:val="0"/>
          <w:i w:val="0"/>
          <w:sz w:val="19"/>
        </w:rPr>
        <w:t xml:space="preserve">, </w:t>
      </w:r>
      <w:r>
        <w:rPr>
          <w:b/>
          <w:i w:val="0"/>
          <w:sz w:val="19"/>
        </w:rPr>
        <w:t>Jupiter</w:t>
      </w:r>
      <w:r>
        <w:rPr>
          <w:b w:val="0"/>
          <w:i w:val="0"/>
          <w:sz w:val="19"/>
        </w:rPr>
        <w:t xml:space="preserve"> still </w:t>
      </w:r>
      <w:r>
        <w:rPr>
          <w:b/>
          <w:i w:val="0"/>
          <w:sz w:val="19"/>
        </w:rPr>
        <w:t>hidden</w:t>
      </w:r>
      <w:r>
        <w:rPr>
          <w:b w:val="0"/>
          <w:i w:val="0"/>
          <w:sz w:val="19"/>
        </w:rPr>
        <w:t xml:space="preserve"> behind </w:t>
      </w:r>
      <w:r>
        <w:rPr>
          <w:b/>
          <w:i w:val="0"/>
          <w:sz w:val="19"/>
        </w:rPr>
        <w:t>Saturn</w:t>
      </w:r>
      <w:r>
        <w:rPr>
          <w:b w:val="0"/>
          <w:i w:val="0"/>
          <w:sz w:val="19"/>
        </w:rPr>
        <w:t xml:space="preserve">, true </w:t>
      </w:r>
      <w:r>
        <w:rPr>
          <w:b/>
          <w:i w:val="0"/>
          <w:sz w:val="19"/>
        </w:rPr>
        <w:t>Sun</w:t>
      </w:r>
      <w:r>
        <w:rPr>
          <w:b w:val="0"/>
          <w:i w:val="0"/>
          <w:sz w:val="19"/>
        </w:rPr>
        <w:t xml:space="preserve"> </w:t>
      </w:r>
      <w:r>
        <w:rPr>
          <w:b/>
          <w:i w:val="0"/>
          <w:sz w:val="19"/>
        </w:rPr>
        <w:t>offset</w:t>
      </w:r>
      <w:r>
        <w:rPr>
          <w:b w:val="0"/>
          <w:i w:val="0"/>
          <w:sz w:val="19"/>
        </w:rPr>
        <w:t xml:space="preserve">—the </w:t>
      </w:r>
      <w:r>
        <w:rPr>
          <w:b/>
          <w:i w:val="0"/>
          <w:sz w:val="19"/>
        </w:rPr>
        <w:t>star-and-crescent</w:t>
      </w:r>
      <w:r>
        <w:rPr>
          <w:b w:val="0"/>
          <w:i w:val="0"/>
          <w:sz w:val="19"/>
        </w:rPr>
        <w:t xml:space="preserve"> </w:t>
      </w:r>
      <w:r>
        <w:rPr>
          <w:b/>
          <w:i w:val="0"/>
          <w:sz w:val="19"/>
        </w:rPr>
        <w:t>cult</w:t>
      </w:r>
      <w:r>
        <w:rPr>
          <w:b w:val="0"/>
          <w:i w:val="0"/>
          <w:sz w:val="19"/>
        </w:rPr>
        <w:t xml:space="preserve"> and </w:t>
      </w:r>
      <w:r>
        <w:rPr>
          <w:b/>
          <w:i w:val="0"/>
          <w:sz w:val="19"/>
        </w:rPr>
        <w:t>Osiris</w:t>
      </w:r>
      <w:r>
        <w:rPr>
          <w:b w:val="0"/>
          <w:i w:val="0"/>
          <w:sz w:val="19"/>
        </w:rPr>
        <w:t xml:space="preserve"> </w:t>
      </w:r>
      <w:r>
        <w:rPr>
          <w:b/>
          <w:i w:val="0"/>
          <w:sz w:val="19"/>
        </w:rPr>
        <w:t>Triform</w:t>
      </w:r>
      <w:r>
        <w:rPr>
          <w:b w:val="0"/>
          <w:i w:val="0"/>
          <w:sz w:val="19"/>
        </w:rPr>
        <w:t xml:space="preserve">; </w:t>
      </w:r>
      <w:r>
        <w:rPr>
          <w:b/>
          <w:i w:val="0"/>
          <w:sz w:val="19"/>
        </w:rPr>
        <w:t>Genesis</w:t>
      </w:r>
      <w:r>
        <w:rPr>
          <w:b w:val="0"/>
          <w:i w:val="0"/>
          <w:sz w:val="19"/>
        </w:rPr>
        <w:t xml:space="preserve"> </w:t>
      </w:r>
      <w:r>
        <w:rPr>
          <w:b/>
          <w:i w:val="0"/>
          <w:sz w:val="19"/>
        </w:rPr>
        <w:t>light</w:t>
      </w:r>
      <w:r>
        <w:rPr>
          <w:b w:val="0"/>
          <w:i w:val="0"/>
          <w:sz w:val="19"/>
        </w:rPr>
        <w:t xml:space="preserve">/ </w:t>
      </w:r>
      <w:r>
        <w:rPr>
          <w:b/>
          <w:i w:val="0"/>
          <w:sz w:val="19"/>
        </w:rPr>
        <w:t>dark</w:t>
      </w:r>
      <w:r>
        <w:rPr>
          <w:b w:val="0"/>
          <w:i w:val="0"/>
          <w:sz w:val="19"/>
        </w:rPr>
        <w:t xml:space="preserve"> split matches </w:t>
      </w:r>
      <w:r>
        <w:rPr>
          <w:b/>
          <w:i w:val="0"/>
          <w:sz w:val="19"/>
        </w:rPr>
        <w:t>crescent</w:t>
      </w:r>
      <w:r>
        <w:rPr>
          <w:b w:val="0"/>
          <w:i w:val="0"/>
          <w:sz w:val="19"/>
        </w:rPr>
        <w:t xml:space="preserve"> </w:t>
      </w:r>
      <w:r>
        <w:rPr>
          <w:b/>
          <w:i w:val="0"/>
          <w:sz w:val="19"/>
        </w:rPr>
        <w:t>rotation</w:t>
      </w:r>
      <w:r>
        <w:rPr>
          <w:b w:val="0"/>
          <w:i w:val="0"/>
          <w:sz w:val="19"/>
        </w:rPr>
        <w:t xml:space="preserve">; </w:t>
      </w:r>
      <w:r>
        <w:rPr>
          <w:b/>
          <w:i w:val="0"/>
          <w:sz w:val="19"/>
        </w:rPr>
        <w:t>Norse</w:t>
      </w:r>
      <w:r>
        <w:rPr>
          <w:b w:val="0"/>
          <w:i w:val="0"/>
          <w:sz w:val="19"/>
        </w:rPr>
        <w:t xml:space="preserve"> </w:t>
      </w:r>
      <w:r>
        <w:rPr>
          <w:b/>
          <w:i w:val="0"/>
          <w:sz w:val="19"/>
        </w:rPr>
        <w:t>nine</w:t>
      </w:r>
      <w:r>
        <w:rPr>
          <w:b w:val="0"/>
          <w:i w:val="0"/>
          <w:sz w:val="19"/>
        </w:rPr>
        <w:t xml:space="preserve"> </w:t>
      </w:r>
      <w:r>
        <w:rPr>
          <w:b/>
          <w:i w:val="0"/>
          <w:sz w:val="19"/>
        </w:rPr>
        <w:t>realms</w:t>
      </w:r>
      <w:r>
        <w:rPr>
          <w:b w:val="0"/>
          <w:i w:val="0"/>
          <w:sz w:val="19"/>
        </w:rPr>
        <w:t xml:space="preserve"> and </w:t>
      </w:r>
      <w:r>
        <w:rPr>
          <w:b/>
          <w:i w:val="0"/>
          <w:sz w:val="19"/>
        </w:rPr>
        <w:t>Bifröst</w:t>
      </w:r>
      <w:r>
        <w:rPr>
          <w:b w:val="0"/>
          <w:i w:val="0"/>
          <w:sz w:val="19"/>
        </w:rPr>
        <w:t xml:space="preserve"> </w:t>
      </w:r>
      <w:r>
        <w:rPr>
          <w:b/>
          <w:i w:val="0"/>
          <w:sz w:val="19"/>
        </w:rPr>
        <w:t>name</w:t>
      </w:r>
      <w:r>
        <w:rPr>
          <w:b w:val="0"/>
          <w:i w:val="0"/>
          <w:sz w:val="19"/>
        </w:rPr>
        <w:t xml:space="preserve"> the </w:t>
      </w:r>
      <w:r>
        <w:rPr>
          <w:b/>
          <w:i w:val="0"/>
          <w:sz w:val="19"/>
        </w:rPr>
        <w:t>current</w:t>
      </w:r>
      <w:r>
        <w:rPr>
          <w:b w:val="0"/>
          <w:i w:val="0"/>
          <w:sz w:val="19"/>
        </w:rPr>
        <w:t xml:space="preserve"> </w:t>
      </w:r>
      <w:r>
        <w:rPr>
          <w:b/>
          <w:i w:val="0"/>
          <w:sz w:val="19"/>
        </w:rPr>
        <w:t>bridge</w:t>
      </w:r>
      <w:r>
        <w:rPr>
          <w:b w:val="0"/>
          <w:i w:val="0"/>
          <w:sz w:val="19"/>
        </w:rPr>
        <w:t xml:space="preserve">; </w:t>
      </w:r>
      <w:r>
        <w:rPr>
          <w:b/>
          <w:i w:val="0"/>
          <w:sz w:val="19"/>
        </w:rPr>
        <w:t>south</w:t>
      </w:r>
      <w:r>
        <w:rPr>
          <w:b w:val="0"/>
          <w:i w:val="0"/>
          <w:sz w:val="19"/>
        </w:rPr>
        <w:t xml:space="preserve"> holds </w:t>
      </w:r>
      <w:r>
        <w:rPr>
          <w:b/>
          <w:i w:val="0"/>
          <w:sz w:val="19"/>
        </w:rPr>
        <w:t>Peratt</w:t>
      </w:r>
      <w:r>
        <w:rPr>
          <w:b w:val="0"/>
          <w:i w:val="0"/>
          <w:sz w:val="19"/>
        </w:rPr>
        <w:t xml:space="preserve">’s </w:t>
      </w:r>
      <w:r>
        <w:rPr>
          <w:b/>
          <w:i w:val="0"/>
          <w:sz w:val="19"/>
        </w:rPr>
        <w:t>triple</w:t>
      </w:r>
      <w:r>
        <w:rPr>
          <w:b w:val="0"/>
          <w:i w:val="0"/>
          <w:sz w:val="19"/>
        </w:rPr>
        <w:t xml:space="preserve"> </w:t>
      </w:r>
      <w:r>
        <w:rPr>
          <w:b/>
          <w:i w:val="0"/>
          <w:sz w:val="19"/>
        </w:rPr>
        <w:t>plasmoids</w:t>
      </w:r>
      <w:r>
        <w:rPr>
          <w:b w:val="0"/>
          <w:i w:val="0"/>
          <w:sz w:val="19"/>
        </w:rPr>
        <w:t xml:space="preserve"> and </w:t>
      </w:r>
      <w:r>
        <w:rPr>
          <w:b/>
          <w:i w:val="0"/>
          <w:sz w:val="19"/>
        </w:rPr>
        <w:t>squatter-man</w:t>
      </w:r>
      <w:r>
        <w:rPr>
          <w:b w:val="0"/>
          <w:i w:val="0"/>
          <w:sz w:val="19"/>
        </w:rPr>
        <w:t xml:space="preserve"> </w:t>
      </w:r>
      <w:r>
        <w:rPr>
          <w:b/>
          <w:i w:val="0"/>
          <w:sz w:val="19"/>
        </w:rPr>
        <w:t>fire</w:t>
      </w:r>
      <w:r>
        <w:rPr>
          <w:b w:val="0"/>
          <w:i w:val="0"/>
          <w:sz w:val="19"/>
        </w:rPr>
        <w:t>.</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41">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8">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60">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61">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62">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63">
        <w:r>
          <w:rPr>
            <w:b w:val="0"/>
            <w:i w:val="0"/>
            <w:color w:val="B8860B"/>
          </w:rPr>
          <w:t>Squatter Man</w:t>
        </w:r>
      </w:hyperlink>
      <w:r>
        <w:rPr>
          <w:b w:val="0"/>
          <w:i w:val="0"/>
        </w:rPr>
        <w:t xml:space="preserve"> figure in the south was recorded as the </w:t>
      </w:r>
      <w:hyperlink r:id="rId164">
        <w:r>
          <w:rPr>
            <w:b w:val="0"/>
            <w:i w:val="0"/>
            <w:color w:val="B8860B"/>
          </w:rPr>
          <w:t>Phoenix</w:t>
        </w:r>
      </w:hyperlink>
      <w:r>
        <w:rPr>
          <w:b w:val="0"/>
          <w:i w:val="0"/>
        </w:rPr>
        <w:t xml:space="preserve">, Burning Man, </w:t>
      </w:r>
      <w:hyperlink r:id="rId165">
        <w:r>
          <w:rPr>
            <w:b w:val="0"/>
            <w:i w:val="0"/>
            <w:color w:val="B8860B"/>
          </w:rPr>
          <w:t>Wicker Man</w:t>
        </w:r>
      </w:hyperlink>
      <w:r>
        <w:rPr>
          <w:b w:val="0"/>
          <w:i w:val="0"/>
        </w:rPr>
        <w:t xml:space="preserve">, and </w:t>
      </w:r>
      <w:hyperlink r:id="rId166">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Mars drew close to Earth in oscillation</w:t>
      </w:r>
    </w:p>
    <w:p>
      <w:pPr>
        <w:pStyle w:val="Quote"/>
      </w:pPr>
      <w:r>
        <w:rPr>
          <w:b w:val="0"/>
          <w:i w:val="0"/>
          <w:sz w:val="19"/>
        </w:rPr>
      </w:r>
      <w:r>
        <w:rPr>
          <w:b/>
          <w:i w:val="0"/>
          <w:sz w:val="19"/>
        </w:rPr>
        <w:t>TL;DR:</w:t>
      </w:r>
      <w:r>
        <w:rPr>
          <w:b w:val="0"/>
          <w:i w:val="0"/>
          <w:sz w:val="19"/>
        </w:rPr>
        <w:t xml:space="preserve"> </w:t>
      </w:r>
      <w:r>
        <w:rPr>
          <w:b/>
          <w:i w:val="0"/>
          <w:sz w:val="19"/>
        </w:rPr>
        <w:t>Hollow</w:t>
      </w:r>
      <w:r>
        <w:rPr>
          <w:b w:val="0"/>
          <w:i w:val="0"/>
          <w:sz w:val="19"/>
        </w:rPr>
        <w:t xml:space="preserve"> </w:t>
      </w:r>
      <w:r>
        <w:rPr>
          <w:b/>
          <w:i w:val="0"/>
          <w:sz w:val="19"/>
        </w:rPr>
        <w:t>Priori-Mars</w:t>
      </w:r>
      <w:r>
        <w:rPr>
          <w:b w:val="0"/>
          <w:i w:val="0"/>
          <w:sz w:val="19"/>
        </w:rPr>
        <w:t xml:space="preserve"> </w:t>
      </w:r>
      <w:r>
        <w:rPr>
          <w:b/>
          <w:i w:val="0"/>
          <w:sz w:val="19"/>
        </w:rPr>
        <w:t>sheds</w:t>
      </w:r>
      <w:r>
        <w:rPr>
          <w:b w:val="0"/>
          <w:i w:val="0"/>
          <w:sz w:val="19"/>
        </w:rPr>
        <w:t xml:space="preserve"> </w:t>
      </w:r>
      <w:r>
        <w:rPr>
          <w:b/>
          <w:i w:val="0"/>
          <w:sz w:val="19"/>
        </w:rPr>
        <w:t>nested</w:t>
      </w:r>
      <w:r>
        <w:rPr>
          <w:b w:val="0"/>
          <w:i w:val="0"/>
          <w:sz w:val="19"/>
        </w:rPr>
        <w:t xml:space="preserve"> </w:t>
      </w:r>
      <w:r>
        <w:rPr>
          <w:b/>
          <w:i w:val="0"/>
          <w:sz w:val="19"/>
        </w:rPr>
        <w:t>shells</w:t>
      </w:r>
      <w:r>
        <w:rPr>
          <w:b w:val="0"/>
          <w:i w:val="0"/>
          <w:sz w:val="19"/>
        </w:rPr>
        <w:t xml:space="preserve"> into </w:t>
      </w:r>
      <w:r>
        <w:rPr>
          <w:b/>
          <w:i w:val="0"/>
          <w:sz w:val="19"/>
        </w:rPr>
        <w:t>cone</w:t>
      </w:r>
      <w:r>
        <w:rPr>
          <w:b w:val="0"/>
          <w:i w:val="0"/>
          <w:sz w:val="19"/>
        </w:rPr>
        <w:t xml:space="preserve"> </w:t>
      </w:r>
      <w:r>
        <w:rPr>
          <w:b/>
          <w:i w:val="0"/>
          <w:sz w:val="19"/>
        </w:rPr>
        <w:t>mountains</w:t>
      </w:r>
      <w:r>
        <w:rPr>
          <w:b w:val="0"/>
          <w:i w:val="0"/>
          <w:sz w:val="19"/>
        </w:rPr>
        <w:t xml:space="preserve"> (</w:t>
      </w:r>
      <w:r>
        <w:rPr>
          <w:b/>
          <w:i w:val="0"/>
          <w:sz w:val="19"/>
        </w:rPr>
        <w:t>Yggdrasil</w:t>
      </w:r>
      <w:r>
        <w:rPr>
          <w:b w:val="0"/>
          <w:i w:val="0"/>
          <w:sz w:val="19"/>
        </w:rPr>
        <w:t xml:space="preserve">, </w:t>
      </w:r>
      <w:r>
        <w:rPr>
          <w:b/>
          <w:i w:val="0"/>
          <w:sz w:val="19"/>
        </w:rPr>
        <w:t>Babel</w:t>
      </w:r>
      <w:r>
        <w:rPr>
          <w:b w:val="0"/>
          <w:i w:val="0"/>
          <w:sz w:val="19"/>
        </w:rPr>
        <w:t xml:space="preserve">); the </w:t>
      </w:r>
      <w:r>
        <w:rPr>
          <w:b/>
          <w:i w:val="0"/>
          <w:sz w:val="19"/>
        </w:rPr>
        <w:t>inner</w:t>
      </w:r>
      <w:r>
        <w:rPr>
          <w:b w:val="0"/>
          <w:i w:val="0"/>
          <w:sz w:val="19"/>
        </w:rPr>
        <w:t xml:space="preserve"> </w:t>
      </w:r>
      <w:r>
        <w:rPr>
          <w:b/>
          <w:i w:val="0"/>
          <w:sz w:val="19"/>
        </w:rPr>
        <w:t>body</w:t>
      </w:r>
      <w:r>
        <w:rPr>
          <w:b w:val="0"/>
          <w:i w:val="0"/>
          <w:sz w:val="19"/>
        </w:rPr>
        <w:t xml:space="preserve"> </w:t>
      </w:r>
      <w:r>
        <w:rPr>
          <w:b/>
          <w:i w:val="0"/>
          <w:sz w:val="19"/>
        </w:rPr>
        <w:t>rides</w:t>
      </w:r>
      <w:r>
        <w:rPr>
          <w:b w:val="0"/>
          <w:i w:val="0"/>
          <w:sz w:val="19"/>
        </w:rPr>
        <w:t xml:space="preserve"> the </w:t>
      </w:r>
      <w:r>
        <w:rPr>
          <w:b/>
          <w:i w:val="0"/>
          <w:sz w:val="19"/>
        </w:rPr>
        <w:t>column</w:t>
      </w:r>
      <w:r>
        <w:rPr>
          <w:b w:val="0"/>
          <w:i w:val="0"/>
          <w:sz w:val="19"/>
        </w:rPr>
        <w:t xml:space="preserve">, </w:t>
      </w:r>
      <w:r>
        <w:rPr>
          <w:b/>
          <w:i w:val="0"/>
          <w:sz w:val="19"/>
        </w:rPr>
        <w:t>nears</w:t>
      </w:r>
      <w:r>
        <w:rPr>
          <w:b w:val="0"/>
          <w:i w:val="0"/>
          <w:sz w:val="19"/>
        </w:rPr>
        <w:t xml:space="preserve"> </w:t>
      </w:r>
      <w:r>
        <w:rPr>
          <w:b/>
          <w:i w:val="0"/>
          <w:sz w:val="19"/>
        </w:rPr>
        <w:t>Earth</w:t>
      </w:r>
      <w:r>
        <w:rPr>
          <w:b w:val="0"/>
          <w:i w:val="0"/>
          <w:sz w:val="19"/>
        </w:rPr>
        <w:t xml:space="preserve">, </w:t>
      </w:r>
      <w:r>
        <w:rPr>
          <w:b/>
          <w:i w:val="0"/>
          <w:sz w:val="19"/>
        </w:rPr>
        <w:t>unleashes</w:t>
      </w:r>
      <w:r>
        <w:rPr>
          <w:b w:val="0"/>
          <w:i w:val="0"/>
          <w:sz w:val="19"/>
        </w:rPr>
        <w:t xml:space="preserve"> </w:t>
      </w:r>
      <w:r>
        <w:rPr>
          <w:b/>
          <w:i w:val="0"/>
          <w:sz w:val="19"/>
        </w:rPr>
        <w:t>local</w:t>
      </w:r>
      <w:r>
        <w:rPr>
          <w:b w:val="0"/>
          <w:i w:val="0"/>
          <w:sz w:val="19"/>
        </w:rPr>
        <w:t xml:space="preserve"> </w:t>
      </w:r>
      <w:r>
        <w:rPr>
          <w:b/>
          <w:i w:val="0"/>
          <w:sz w:val="19"/>
        </w:rPr>
        <w:t>cataclysm</w:t>
      </w:r>
      <w:r>
        <w:rPr>
          <w:b w:val="0"/>
          <w:i w:val="0"/>
          <w:sz w:val="19"/>
        </w:rPr>
        <w:t xml:space="preserve">, then </w:t>
      </w:r>
      <w:r>
        <w:rPr>
          <w:b/>
          <w:i w:val="0"/>
          <w:sz w:val="19"/>
        </w:rPr>
        <w:t>withdraws</w:t>
      </w:r>
      <w:r>
        <w:rPr>
          <w:b w:val="0"/>
          <w:i w:val="0"/>
          <w:sz w:val="19"/>
        </w:rPr>
        <w:t>—</w:t>
      </w:r>
      <w:r>
        <w:rPr>
          <w:b/>
          <w:i w:val="0"/>
          <w:sz w:val="19"/>
        </w:rPr>
        <w:t>eight</w:t>
      </w:r>
      <w:r>
        <w:rPr>
          <w:b w:val="0"/>
          <w:i w:val="0"/>
          <w:sz w:val="19"/>
        </w:rPr>
        <w:t xml:space="preserve"> </w:t>
      </w:r>
      <w:r>
        <w:rPr>
          <w:b/>
          <w:i w:val="0"/>
          <w:sz w:val="19"/>
        </w:rPr>
        <w:t>descents</w:t>
      </w:r>
      <w:r>
        <w:rPr>
          <w:b w:val="0"/>
          <w:i w:val="0"/>
          <w:sz w:val="19"/>
        </w:rPr>
        <w:t xml:space="preserve"> and </w:t>
      </w:r>
      <w:r>
        <w:rPr>
          <w:b/>
          <w:i w:val="0"/>
          <w:sz w:val="19"/>
        </w:rPr>
        <w:t>Osiris</w:t>
      </w:r>
      <w:r>
        <w:rPr>
          <w:b w:val="0"/>
          <w:i w:val="0"/>
          <w:sz w:val="19"/>
        </w:rPr>
        <w:t xml:space="preserve"> </w:t>
      </w:r>
      <w:r>
        <w:rPr>
          <w:b/>
          <w:i w:val="0"/>
          <w:sz w:val="19"/>
        </w:rPr>
        <w:t>triform</w:t>
      </w:r>
      <w:r>
        <w:rPr>
          <w:b w:val="0"/>
          <w:i w:val="0"/>
          <w:sz w:val="19"/>
        </w:rPr>
        <w:t xml:space="preserve"> </w:t>
      </w:r>
      <w:r>
        <w:rPr>
          <w:b/>
          <w:i w:val="0"/>
          <w:sz w:val="19"/>
        </w:rPr>
        <w:t>lore</w:t>
      </w:r>
      <w:r>
        <w:rPr>
          <w:b w:val="0"/>
          <w:i w:val="0"/>
          <w:sz w:val="19"/>
        </w:rPr>
        <w:t xml:space="preserve"> </w:t>
      </w:r>
      <w:r>
        <w:rPr>
          <w:b/>
          <w:i w:val="0"/>
          <w:sz w:val="19"/>
        </w:rPr>
        <w:t>without</w:t>
      </w:r>
      <w:r>
        <w:rPr>
          <w:b w:val="0"/>
          <w:i w:val="0"/>
          <w:sz w:val="19"/>
        </w:rPr>
        <w:t xml:space="preserve"> firm </w:t>
      </w:r>
      <w:r>
        <w:rPr>
          <w:b/>
          <w:i w:val="0"/>
          <w:sz w:val="19"/>
        </w:rPr>
        <w:t>Golden</w:t>
      </w:r>
      <w:r>
        <w:rPr>
          <w:b w:val="0"/>
          <w:i w:val="0"/>
          <w:sz w:val="19"/>
        </w:rPr>
        <w:t xml:space="preserve"> </w:t>
      </w:r>
      <w:r>
        <w:rPr>
          <w:b/>
          <w:i w:val="0"/>
          <w:sz w:val="19"/>
        </w:rPr>
        <w:t>Age</w:t>
      </w:r>
      <w:r>
        <w:rPr>
          <w:b w:val="0"/>
          <w:i w:val="0"/>
          <w:sz w:val="19"/>
        </w:rPr>
        <w:t xml:space="preserve"> </w:t>
      </w:r>
      <w:r>
        <w:rPr>
          <w:b/>
          <w:i w:val="0"/>
          <w:sz w:val="19"/>
        </w:rPr>
        <w:t>dates</w:t>
      </w:r>
      <w:r>
        <w:rPr>
          <w:b w:val="0"/>
          <w:i w:val="0"/>
          <w:sz w:val="19"/>
        </w:rPr>
        <w:t>.</w:t>
      </w: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40">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pPr>
        <w:pStyle w:val="Quote"/>
      </w:pPr>
      <w:r>
        <w:rPr>
          <w:b w:val="0"/>
          <w:i w:val="0"/>
          <w:sz w:val="19"/>
        </w:rPr>
      </w:r>
      <w:r>
        <w:rPr>
          <w:b/>
          <w:i w:val="0"/>
          <w:sz w:val="19"/>
        </w:rPr>
        <w:t>TL;DR:</w:t>
      </w:r>
      <w:r>
        <w:rPr>
          <w:b w:val="0"/>
          <w:i w:val="0"/>
          <w:sz w:val="19"/>
        </w:rPr>
        <w:t xml:space="preserve"> </w:t>
      </w:r>
      <w:r>
        <w:rPr>
          <w:b/>
          <w:i w:val="0"/>
          <w:sz w:val="19"/>
        </w:rPr>
        <w:t>Atlantis</w:t>
      </w:r>
      <w:r>
        <w:rPr>
          <w:b w:val="0"/>
          <w:i w:val="0"/>
          <w:sz w:val="19"/>
        </w:rPr>
        <w:t xml:space="preserve"> is read here as </w:t>
      </w:r>
      <w:r>
        <w:rPr>
          <w:b/>
          <w:i w:val="0"/>
          <w:sz w:val="19"/>
        </w:rPr>
        <w:t>First Jerusalem</w:t>
      </w:r>
      <w:r>
        <w:rPr>
          <w:b w:val="0"/>
          <w:i w:val="0"/>
          <w:sz w:val="19"/>
        </w:rPr>
        <w:t xml:space="preserve"> on the </w:t>
      </w:r>
      <w:r>
        <w:rPr>
          <w:b/>
          <w:i w:val="0"/>
          <w:sz w:val="19"/>
        </w:rPr>
        <w:t>Martian</w:t>
      </w:r>
      <w:r>
        <w:rPr>
          <w:b w:val="0"/>
          <w:i w:val="0"/>
          <w:sz w:val="19"/>
        </w:rPr>
        <w:t xml:space="preserve"> </w:t>
      </w:r>
      <w:r>
        <w:rPr>
          <w:b/>
          <w:i w:val="0"/>
          <w:sz w:val="19"/>
        </w:rPr>
        <w:t>north</w:t>
      </w:r>
      <w:r>
        <w:rPr>
          <w:b w:val="0"/>
          <w:i w:val="0"/>
          <w:sz w:val="19"/>
        </w:rPr>
        <w:t xml:space="preserve"> </w:t>
      </w:r>
      <w:r>
        <w:rPr>
          <w:b/>
          <w:i w:val="0"/>
          <w:sz w:val="19"/>
        </w:rPr>
        <w:t>pole</w:t>
      </w:r>
      <w:r>
        <w:rPr>
          <w:b w:val="0"/>
          <w:i w:val="0"/>
          <w:sz w:val="19"/>
        </w:rPr>
        <w:t>—</w:t>
      </w:r>
      <w:r>
        <w:rPr>
          <w:b/>
          <w:i w:val="0"/>
          <w:sz w:val="19"/>
        </w:rPr>
        <w:t>Poseida</w:t>
      </w:r>
      <w:r>
        <w:rPr>
          <w:b w:val="0"/>
          <w:i w:val="0"/>
          <w:sz w:val="19"/>
        </w:rPr>
        <w:t xml:space="preserve">’s </w:t>
      </w:r>
      <w:r>
        <w:rPr>
          <w:b/>
          <w:i w:val="0"/>
          <w:sz w:val="19"/>
        </w:rPr>
        <w:t>grown-emerald</w:t>
      </w:r>
      <w:r>
        <w:rPr>
          <w:b w:val="0"/>
          <w:i w:val="0"/>
          <w:sz w:val="19"/>
        </w:rPr>
        <w:t xml:space="preserve"> </w:t>
      </w:r>
      <w:r>
        <w:rPr>
          <w:b/>
          <w:i w:val="0"/>
          <w:sz w:val="19"/>
        </w:rPr>
        <w:t>pyramid</w:t>
      </w:r>
      <w:r>
        <w:rPr>
          <w:b w:val="0"/>
          <w:i w:val="0"/>
          <w:sz w:val="19"/>
        </w:rPr>
        <w:t xml:space="preserve"> as </w:t>
      </w:r>
      <w:r>
        <w:rPr>
          <w:b/>
          <w:i w:val="0"/>
          <w:sz w:val="19"/>
        </w:rPr>
        <w:t>conductive</w:t>
      </w:r>
      <w:r>
        <w:rPr>
          <w:b w:val="0"/>
          <w:i w:val="0"/>
          <w:sz w:val="19"/>
        </w:rPr>
        <w:t xml:space="preserve"> hub of the </w:t>
      </w:r>
      <w:r>
        <w:rPr>
          <w:b/>
          <w:i w:val="0"/>
          <w:sz w:val="19"/>
        </w:rPr>
        <w:t>Tree of Knowledge</w:t>
      </w:r>
      <w:r>
        <w:rPr>
          <w:b w:val="0"/>
          <w:i w:val="0"/>
          <w:sz w:val="19"/>
        </w:rPr>
        <w:t xml:space="preserve"> beside </w:t>
      </w:r>
      <w:r>
        <w:rPr>
          <w:b/>
          <w:i w:val="0"/>
          <w:sz w:val="19"/>
        </w:rPr>
        <w:t>Og</w:t>
      </w:r>
      <w:r>
        <w:rPr>
          <w:b w:val="0"/>
          <w:i w:val="0"/>
          <w:sz w:val="19"/>
        </w:rPr>
        <w:t xml:space="preserve"> and </w:t>
      </w:r>
      <w:r>
        <w:rPr>
          <w:b/>
          <w:i w:val="0"/>
          <w:sz w:val="19"/>
        </w:rPr>
        <w:t>Aryan</w:t>
      </w:r>
      <w:r>
        <w:rPr>
          <w:b w:val="0"/>
          <w:i w:val="0"/>
          <w:sz w:val="19"/>
        </w:rPr>
        <w:t xml:space="preserve">; </w:t>
      </w:r>
      <w:r>
        <w:rPr>
          <w:b/>
          <w:i w:val="0"/>
          <w:sz w:val="19"/>
        </w:rPr>
        <w:t>Plato</w:t>
      </w:r>
      <w:r>
        <w:rPr>
          <w:b w:val="0"/>
          <w:i w:val="0"/>
          <w:sz w:val="19"/>
        </w:rPr>
        <w:t xml:space="preserve">’s </w:t>
      </w:r>
      <w:r>
        <w:rPr>
          <w:b/>
          <w:i w:val="0"/>
          <w:sz w:val="19"/>
        </w:rPr>
        <w:t>oversize</w:t>
      </w:r>
      <w:r>
        <w:rPr>
          <w:b w:val="0"/>
          <w:i w:val="0"/>
          <w:sz w:val="19"/>
        </w:rPr>
        <w:t xml:space="preserve"> island, </w:t>
      </w:r>
      <w:r>
        <w:rPr>
          <w:b/>
          <w:i w:val="0"/>
          <w:sz w:val="19"/>
        </w:rPr>
        <w:t>no</w:t>
      </w:r>
      <w:r>
        <w:rPr>
          <w:b w:val="0"/>
          <w:i w:val="0"/>
          <w:sz w:val="19"/>
        </w:rPr>
        <w:t xml:space="preserve"> </w:t>
      </w:r>
      <w:r>
        <w:rPr>
          <w:b/>
          <w:i w:val="0"/>
          <w:sz w:val="19"/>
        </w:rPr>
        <w:t>ships</w:t>
      </w:r>
      <w:r>
        <w:rPr>
          <w:b w:val="0"/>
          <w:i w:val="0"/>
          <w:sz w:val="19"/>
        </w:rPr>
        <w:t xml:space="preserve">, and </w:t>
      </w:r>
      <w:r>
        <w:rPr>
          <w:b/>
          <w:i w:val="0"/>
          <w:sz w:val="19"/>
        </w:rPr>
        <w:t>ring</w:t>
      </w:r>
      <w:r>
        <w:rPr>
          <w:b w:val="0"/>
          <w:i w:val="0"/>
          <w:sz w:val="19"/>
        </w:rPr>
        <w:t xml:space="preserve"> </w:t>
      </w:r>
      <w:r>
        <w:rPr>
          <w:b/>
          <w:i w:val="0"/>
          <w:sz w:val="19"/>
        </w:rPr>
        <w:t>harbors</w:t>
      </w:r>
      <w:r>
        <w:rPr>
          <w:b w:val="0"/>
          <w:i w:val="0"/>
          <w:sz w:val="19"/>
        </w:rPr>
        <w:t xml:space="preserve"> fit </w:t>
      </w:r>
      <w:r>
        <w:rPr>
          <w:b/>
          <w:i w:val="0"/>
          <w:sz w:val="19"/>
        </w:rPr>
        <w:t>polar</w:t>
      </w:r>
      <w:r>
        <w:rPr>
          <w:b w:val="0"/>
          <w:i w:val="0"/>
          <w:sz w:val="19"/>
        </w:rPr>
        <w:t xml:space="preserve"> </w:t>
      </w:r>
      <w:r>
        <w:rPr>
          <w:b/>
          <w:i w:val="0"/>
          <w:sz w:val="19"/>
        </w:rPr>
        <w:t>Mars</w:t>
      </w:r>
      <w:r>
        <w:rPr>
          <w:b w:val="0"/>
          <w:i w:val="0"/>
          <w:sz w:val="19"/>
        </w:rPr>
        <w:t xml:space="preserve"> and </w:t>
      </w:r>
      <w:r>
        <w:rPr>
          <w:b/>
          <w:i w:val="0"/>
          <w:sz w:val="19"/>
        </w:rPr>
        <w:t>Bifröst</w:t>
      </w:r>
      <w:r>
        <w:rPr>
          <w:b w:val="0"/>
          <w:i w:val="0"/>
          <w:sz w:val="19"/>
        </w:rPr>
        <w:t xml:space="preserve"> </w:t>
      </w:r>
      <w:r>
        <w:rPr>
          <w:b/>
          <w:i w:val="0"/>
          <w:sz w:val="19"/>
        </w:rPr>
        <w:t>access</w:t>
      </w:r>
      <w:r>
        <w:rPr>
          <w:b w:val="0"/>
          <w:i w:val="0"/>
          <w:sz w:val="19"/>
        </w:rPr>
        <w:t xml:space="preserve"> better than </w:t>
      </w:r>
      <w:r>
        <w:rPr>
          <w:b/>
          <w:i w:val="0"/>
          <w:sz w:val="19"/>
        </w:rPr>
        <w:t>Atlantic</w:t>
      </w:r>
      <w:r>
        <w:rPr>
          <w:b w:val="0"/>
          <w:i w:val="0"/>
          <w:sz w:val="19"/>
        </w:rPr>
        <w:t xml:space="preserve"> </w:t>
      </w:r>
      <w:r>
        <w:rPr>
          <w:b/>
          <w:i w:val="0"/>
          <w:sz w:val="19"/>
        </w:rPr>
        <w:t>fiction</w:t>
      </w:r>
      <w:r>
        <w:rPr>
          <w:b w:val="0"/>
          <w:i w:val="0"/>
          <w:sz w:val="19"/>
        </w:rPr>
        <w:t xml:space="preserve">; </w:t>
      </w:r>
      <w:r>
        <w:rPr>
          <w:b/>
          <w:i w:val="0"/>
          <w:sz w:val="19"/>
        </w:rPr>
        <w:t>priest</w:t>
      </w:r>
      <w:r>
        <w:rPr>
          <w:b w:val="0"/>
          <w:i w:val="0"/>
          <w:sz w:val="19"/>
        </w:rPr>
        <w:t xml:space="preserve"> elites </w:t>
      </w:r>
      <w:r>
        <w:rPr>
          <w:b/>
          <w:i w:val="0"/>
          <w:sz w:val="19"/>
        </w:rPr>
        <w:t>outrun</w:t>
      </w:r>
      <w:r>
        <w:rPr>
          <w:b w:val="0"/>
          <w:i w:val="0"/>
          <w:sz w:val="19"/>
        </w:rPr>
        <w:t xml:space="preserve"> the </w:t>
      </w:r>
      <w:r>
        <w:rPr>
          <w:b/>
          <w:i w:val="0"/>
          <w:sz w:val="19"/>
        </w:rPr>
        <w:t>fall</w:t>
      </w:r>
      <w:r>
        <w:rPr>
          <w:b w:val="0"/>
          <w:i w:val="0"/>
          <w:sz w:val="19"/>
        </w:rPr>
        <w:t xml:space="preserve"> toward the </w:t>
      </w:r>
      <w:r>
        <w:rPr>
          <w:b/>
          <w:i w:val="0"/>
          <w:sz w:val="19"/>
        </w:rPr>
        <w:t>Pyramidal</w:t>
      </w:r>
      <w:r>
        <w:rPr>
          <w:b w:val="0"/>
          <w:i w:val="0"/>
          <w:sz w:val="19"/>
        </w:rPr>
        <w:t xml:space="preserve"> </w:t>
      </w:r>
      <w:r>
        <w:rPr>
          <w:b/>
          <w:i w:val="0"/>
          <w:sz w:val="19"/>
        </w:rPr>
        <w:t>Empire</w:t>
      </w:r>
      <w:r>
        <w:rPr>
          <w:b w:val="0"/>
          <w:i w:val="0"/>
          <w:sz w:val="19"/>
        </w:rPr>
        <w:t>.</w:t>
      </w:r>
    </w:p>
    <w:p>
      <w:r>
        <w:rPr>
          <w:b w:val="0"/>
          <w:i/>
        </w:rP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6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9">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7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7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72">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Cataclysm hit Earth</w:t>
      </w:r>
    </w:p>
    <w:p>
      <w:pPr>
        <w:pStyle w:val="Quote"/>
      </w:pPr>
      <w:r>
        <w:rPr>
          <w:b w:val="0"/>
          <w:i w:val="0"/>
          <w:sz w:val="19"/>
        </w:rPr>
      </w:r>
      <w:r>
        <w:rPr>
          <w:b/>
          <w:i w:val="0"/>
          <w:sz w:val="19"/>
        </w:rPr>
        <w:t>TL;DR:</w:t>
      </w:r>
      <w:r>
        <w:rPr>
          <w:b w:val="0"/>
          <w:i w:val="0"/>
          <w:sz w:val="19"/>
        </w:rPr>
        <w:t xml:space="preserve"> </w:t>
      </w:r>
      <w:r>
        <w:rPr>
          <w:b/>
          <w:i w:val="0"/>
          <w:sz w:val="19"/>
        </w:rPr>
        <w:t>Mars</w:t>
      </w:r>
      <w:r>
        <w:rPr>
          <w:b w:val="0"/>
          <w:i w:val="0"/>
          <w:sz w:val="19"/>
        </w:rPr>
        <w:t xml:space="preserve"> </w:t>
      </w:r>
      <w:r>
        <w:rPr>
          <w:b/>
          <w:i w:val="0"/>
          <w:sz w:val="19"/>
        </w:rPr>
        <w:t>inner-shell</w:t>
      </w:r>
      <w:r>
        <w:rPr>
          <w:b w:val="0"/>
          <w:i w:val="0"/>
          <w:sz w:val="19"/>
        </w:rPr>
        <w:t xml:space="preserve"> </w:t>
      </w:r>
      <w:r>
        <w:rPr>
          <w:b/>
          <w:i w:val="0"/>
          <w:sz w:val="19"/>
        </w:rPr>
        <w:t>approaches</w:t>
      </w:r>
      <w:r>
        <w:rPr>
          <w:b w:val="0"/>
          <w:i w:val="0"/>
          <w:sz w:val="19"/>
        </w:rPr>
        <w:t xml:space="preserve"> </w:t>
      </w:r>
      <w:r>
        <w:rPr>
          <w:b/>
          <w:i w:val="0"/>
          <w:sz w:val="19"/>
        </w:rPr>
        <w:t>strike</w:t>
      </w:r>
      <w:r>
        <w:rPr>
          <w:b w:val="0"/>
          <w:i w:val="0"/>
          <w:sz w:val="19"/>
        </w:rPr>
        <w:t xml:space="preserve"> </w:t>
      </w:r>
      <w:r>
        <w:rPr>
          <w:b/>
          <w:i w:val="0"/>
          <w:sz w:val="19"/>
        </w:rPr>
        <w:t>between</w:t>
      </w:r>
      <w:r>
        <w:rPr>
          <w:b w:val="0"/>
          <w:i w:val="0"/>
          <w:sz w:val="19"/>
        </w:rPr>
        <w:t xml:space="preserve"> </w:t>
      </w:r>
      <w:r>
        <w:rPr>
          <w:b/>
          <w:i w:val="0"/>
          <w:sz w:val="19"/>
        </w:rPr>
        <w:t>retreats</w:t>
      </w:r>
      <w:r>
        <w:rPr>
          <w:b w:val="0"/>
          <w:i w:val="0"/>
          <w:sz w:val="19"/>
        </w:rPr>
        <w:t xml:space="preserve">, etching </w:t>
      </w:r>
      <w:r>
        <w:rPr>
          <w:b/>
          <w:i w:val="0"/>
          <w:sz w:val="19"/>
        </w:rPr>
        <w:t>Fenrir</w:t>
      </w:r>
      <w:r>
        <w:rPr>
          <w:b w:val="0"/>
          <w:i w:val="0"/>
          <w:sz w:val="19"/>
        </w:rPr>
        <w:t xml:space="preserve">, </w:t>
      </w:r>
      <w:r>
        <w:rPr>
          <w:b/>
          <w:i w:val="0"/>
          <w:sz w:val="19"/>
        </w:rPr>
        <w:t>cosmic</w:t>
      </w:r>
      <w:r>
        <w:rPr>
          <w:b w:val="0"/>
          <w:i w:val="0"/>
          <w:sz w:val="19"/>
        </w:rPr>
        <w:t xml:space="preserve"> </w:t>
      </w:r>
      <w:r>
        <w:rPr>
          <w:b/>
          <w:i w:val="0"/>
          <w:sz w:val="19"/>
        </w:rPr>
        <w:t>mountain</w:t>
      </w:r>
      <w:r>
        <w:rPr>
          <w:b w:val="0"/>
          <w:i w:val="0"/>
          <w:sz w:val="19"/>
        </w:rPr>
        <w:t xml:space="preserve">, and </w:t>
      </w:r>
      <w:r>
        <w:rPr>
          <w:b/>
          <w:i w:val="0"/>
          <w:sz w:val="19"/>
        </w:rPr>
        <w:t>Osiris</w:t>
      </w:r>
      <w:r>
        <w:rPr>
          <w:b w:val="0"/>
          <w:i w:val="0"/>
          <w:sz w:val="19"/>
        </w:rPr>
        <w:t xml:space="preserve"> </w:t>
      </w:r>
      <w:r>
        <w:rPr>
          <w:b/>
          <w:i w:val="0"/>
          <w:sz w:val="19"/>
        </w:rPr>
        <w:t>wound</w:t>
      </w:r>
      <w:r>
        <w:rPr>
          <w:b w:val="0"/>
          <w:i w:val="0"/>
          <w:sz w:val="19"/>
        </w:rPr>
        <w:t xml:space="preserve"> </w:t>
      </w:r>
      <w:r>
        <w:rPr>
          <w:b/>
          <w:i w:val="0"/>
          <w:sz w:val="19"/>
        </w:rPr>
        <w:t>myth</w:t>
      </w:r>
      <w:r>
        <w:rPr>
          <w:b w:val="0"/>
          <w:i w:val="0"/>
          <w:sz w:val="19"/>
        </w:rPr>
        <w:t xml:space="preserve">; the </w:t>
      </w:r>
      <w:r>
        <w:rPr>
          <w:b/>
          <w:i w:val="0"/>
          <w:sz w:val="19"/>
        </w:rPr>
        <w:t>civilization-scale</w:t>
      </w:r>
      <w:r>
        <w:rPr>
          <w:b w:val="0"/>
          <w:i w:val="0"/>
          <w:sz w:val="19"/>
        </w:rPr>
        <w:t xml:space="preserve"> </w:t>
      </w:r>
      <w:r>
        <w:rPr>
          <w:b/>
          <w:i w:val="0"/>
          <w:sz w:val="19"/>
        </w:rPr>
        <w:t>break</w:t>
      </w:r>
      <w:r>
        <w:rPr>
          <w:b w:val="0"/>
          <w:i w:val="0"/>
          <w:sz w:val="19"/>
        </w:rPr>
        <w:t xml:space="preserve"> is the </w:t>
      </w:r>
      <w:r>
        <w:rPr>
          <w:b/>
          <w:i w:val="0"/>
          <w:sz w:val="19"/>
        </w:rPr>
        <w:t>~3147</w:t>
      </w:r>
      <w:r>
        <w:rPr>
          <w:b w:val="0"/>
          <w:i w:val="0"/>
          <w:sz w:val="19"/>
        </w:rPr>
        <w:t xml:space="preserve"> </w:t>
      </w:r>
      <w:r>
        <w:rPr>
          <w:b/>
          <w:i w:val="0"/>
          <w:sz w:val="19"/>
        </w:rPr>
        <w:t>Great</w:t>
      </w:r>
      <w:r>
        <w:rPr>
          <w:b w:val="0"/>
          <w:i w:val="0"/>
          <w:sz w:val="19"/>
        </w:rPr>
        <w:t xml:space="preserve"> </w:t>
      </w:r>
      <w:r>
        <w:rPr>
          <w:b/>
          <w:i w:val="0"/>
          <w:sz w:val="19"/>
        </w:rPr>
        <w:t>Deluge</w:t>
      </w:r>
      <w:r>
        <w:rPr>
          <w:b w:val="0"/>
          <w:i w:val="0"/>
          <w:sz w:val="19"/>
        </w:rPr>
        <w:t xml:space="preserve"> through </w:t>
      </w:r>
      <w:r>
        <w:rPr>
          <w:b/>
          <w:i w:val="0"/>
          <w:sz w:val="19"/>
        </w:rPr>
        <w:t>Saturn’s</w:t>
      </w:r>
      <w:r>
        <w:rPr>
          <w:b w:val="0"/>
          <w:i w:val="0"/>
          <w:sz w:val="19"/>
        </w:rPr>
        <w:t xml:space="preserve"> </w:t>
      </w:r>
      <w:r>
        <w:rPr>
          <w:b/>
          <w:i w:val="0"/>
          <w:sz w:val="19"/>
        </w:rPr>
        <w:t>salt</w:t>
      </w:r>
      <w:r>
        <w:rPr>
          <w:b w:val="0"/>
          <w:i w:val="0"/>
          <w:sz w:val="19"/>
        </w:rPr>
        <w:t xml:space="preserve"> </w:t>
      </w:r>
      <w:r>
        <w:rPr>
          <w:b/>
          <w:i w:val="0"/>
          <w:sz w:val="19"/>
        </w:rPr>
        <w:t>sheath</w:t>
      </w:r>
      <w:r>
        <w:rPr>
          <w:b w:val="0"/>
          <w:i w:val="0"/>
          <w:sz w:val="19"/>
        </w:rPr>
        <w:t xml:space="preserve">, </w:t>
      </w:r>
      <w:r>
        <w:rPr>
          <w:b/>
          <w:i w:val="0"/>
          <w:sz w:val="19"/>
        </w:rPr>
        <w:t>separate</w:t>
      </w:r>
      <w:r>
        <w:rPr>
          <w:b w:val="0"/>
          <w:i w:val="0"/>
          <w:sz w:val="19"/>
        </w:rPr>
        <w:t xml:space="preserve"> from </w:t>
      </w:r>
      <w:r>
        <w:rPr>
          <w:b/>
          <w:i w:val="0"/>
          <w:sz w:val="19"/>
        </w:rPr>
        <w:t>earlier</w:t>
      </w:r>
      <w:r>
        <w:rPr>
          <w:b w:val="0"/>
          <w:i w:val="0"/>
          <w:sz w:val="19"/>
        </w:rPr>
        <w:t xml:space="preserve"> </w:t>
      </w:r>
      <w:r>
        <w:rPr>
          <w:b/>
          <w:i w:val="0"/>
          <w:sz w:val="19"/>
        </w:rPr>
        <w:t>undated</w:t>
      </w:r>
      <w:r>
        <w:rPr>
          <w:b w:val="0"/>
          <w:i w:val="0"/>
          <w:sz w:val="19"/>
        </w:rPr>
        <w:t xml:space="preserve"> </w:t>
      </w:r>
      <w:r>
        <w:rPr>
          <w:b/>
          <w:i w:val="0"/>
          <w:sz w:val="19"/>
        </w:rPr>
        <w:t>contacts</w:t>
      </w:r>
      <w:r>
        <w:rPr>
          <w:b w:val="0"/>
          <w:i w:val="0"/>
          <w:sz w:val="19"/>
        </w:rPr>
        <w:t>.</w:t>
      </w: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40">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pPr>
        <w:pStyle w:val="Quote"/>
      </w:pPr>
      <w:r>
        <w:rPr>
          <w:b w:val="0"/>
          <w:i w:val="0"/>
          <w:sz w:val="19"/>
        </w:rPr>
      </w:r>
      <w:r>
        <w:rPr>
          <w:b/>
          <w:i w:val="0"/>
          <w:sz w:val="19"/>
        </w:rPr>
        <w:t>TL;DR:</w:t>
      </w:r>
      <w:r>
        <w:rPr>
          <w:b w:val="0"/>
          <w:i w:val="0"/>
          <w:sz w:val="19"/>
        </w:rPr>
        <w:t xml:space="preserve"> </w:t>
      </w:r>
      <w:r>
        <w:rPr>
          <w:b/>
          <w:i w:val="0"/>
          <w:sz w:val="19"/>
        </w:rPr>
        <w:t>Low-spin</w:t>
      </w:r>
      <w:r>
        <w:rPr>
          <w:b w:val="0"/>
          <w:i w:val="0"/>
          <w:sz w:val="19"/>
        </w:rPr>
        <w:t xml:space="preserve"> poles </w:t>
      </w:r>
      <w:r>
        <w:rPr>
          <w:b/>
          <w:i w:val="0"/>
          <w:sz w:val="19"/>
        </w:rPr>
        <w:t>couple</w:t>
      </w:r>
      <w:r>
        <w:rPr>
          <w:b w:val="0"/>
          <w:i w:val="0"/>
          <w:sz w:val="19"/>
        </w:rPr>
        <w:t xml:space="preserve"> through the </w:t>
      </w:r>
      <w:r>
        <w:rPr>
          <w:b/>
          <w:i w:val="0"/>
          <w:sz w:val="19"/>
        </w:rPr>
        <w:t>Bifröst</w:t>
      </w:r>
      <w:r>
        <w:rPr>
          <w:b w:val="0"/>
          <w:i w:val="0"/>
          <w:sz w:val="19"/>
        </w:rPr>
        <w:t xml:space="preserve"> </w:t>
      </w:r>
      <w:r>
        <w:rPr>
          <w:b/>
          <w:i w:val="0"/>
          <w:sz w:val="19"/>
        </w:rPr>
        <w:t>current</w:t>
      </w:r>
      <w:r>
        <w:rPr>
          <w:b w:val="0"/>
          <w:i w:val="0"/>
          <w:sz w:val="19"/>
        </w:rPr>
        <w:t xml:space="preserve">; </w:t>
      </w:r>
      <w:r>
        <w:rPr>
          <w:b/>
          <w:i w:val="0"/>
          <w:sz w:val="19"/>
        </w:rPr>
        <w:t>pyramids</w:t>
      </w:r>
      <w:r>
        <w:rPr>
          <w:b w:val="0"/>
          <w:i w:val="0"/>
          <w:sz w:val="19"/>
        </w:rPr>
        <w:t xml:space="preserve"> at </w:t>
      </w:r>
      <w:r>
        <w:rPr>
          <w:b/>
          <w:i w:val="0"/>
          <w:sz w:val="19"/>
        </w:rPr>
        <w:t>axis</w:t>
      </w:r>
      <w:r>
        <w:rPr>
          <w:b w:val="0"/>
          <w:i w:val="0"/>
          <w:sz w:val="19"/>
        </w:rPr>
        <w:t xml:space="preserve"> </w:t>
      </w:r>
      <w:r>
        <w:rPr>
          <w:b/>
          <w:i w:val="0"/>
          <w:sz w:val="19"/>
        </w:rPr>
        <w:t>sites</w:t>
      </w:r>
      <w:r>
        <w:rPr>
          <w:b w:val="0"/>
          <w:i w:val="0"/>
          <w:sz w:val="19"/>
        </w:rPr>
        <w:t xml:space="preserve"> frame lore of </w:t>
      </w:r>
      <w:r>
        <w:rPr>
          <w:b/>
          <w:i w:val="0"/>
          <w:sz w:val="19"/>
        </w:rPr>
        <w:t>instant</w:t>
      </w:r>
      <w:r>
        <w:rPr>
          <w:b w:val="0"/>
          <w:i w:val="0"/>
          <w:sz w:val="19"/>
        </w:rPr>
        <w:t xml:space="preserve"> </w:t>
      </w:r>
      <w:r>
        <w:rPr>
          <w:b/>
          <w:i w:val="0"/>
          <w:sz w:val="19"/>
        </w:rPr>
        <w:t>transit</w:t>
      </w:r>
      <w:r>
        <w:rPr>
          <w:b w:val="0"/>
          <w:i w:val="0"/>
          <w:sz w:val="19"/>
        </w:rPr>
        <w:t>—</w:t>
      </w:r>
      <w:r>
        <w:rPr>
          <w:b/>
          <w:i w:val="0"/>
          <w:sz w:val="19"/>
        </w:rPr>
        <w:t>Ra</w:t>
      </w:r>
      <w:r>
        <w:rPr>
          <w:b w:val="0"/>
          <w:i w:val="0"/>
          <w:sz w:val="19"/>
        </w:rPr>
        <w:t xml:space="preserve">’s </w:t>
      </w:r>
      <w:r>
        <w:rPr>
          <w:b/>
          <w:i w:val="0"/>
          <w:sz w:val="19"/>
        </w:rPr>
        <w:t>night</w:t>
      </w:r>
      <w:r>
        <w:rPr>
          <w:b w:val="0"/>
          <w:i w:val="0"/>
          <w:sz w:val="19"/>
        </w:rPr>
        <w:t xml:space="preserve"> </w:t>
      </w:r>
      <w:r>
        <w:rPr>
          <w:b/>
          <w:i w:val="0"/>
          <w:sz w:val="19"/>
        </w:rPr>
        <w:t>barque</w:t>
      </w:r>
      <w:r>
        <w:rPr>
          <w:b w:val="0"/>
          <w:i w:val="0"/>
          <w:sz w:val="19"/>
        </w:rPr>
        <w:t xml:space="preserve"> and </w:t>
      </w:r>
      <w:r>
        <w:rPr>
          <w:b/>
          <w:i w:val="0"/>
          <w:sz w:val="19"/>
        </w:rPr>
        <w:t>wormhole</w:t>
      </w:r>
      <w:r>
        <w:rPr>
          <w:b w:val="0"/>
          <w:i w:val="0"/>
          <w:sz w:val="19"/>
        </w:rPr>
        <w:t xml:space="preserve">-like </w:t>
      </w:r>
      <w:r>
        <w:rPr>
          <w:b/>
          <w:i w:val="0"/>
          <w:sz w:val="19"/>
        </w:rPr>
        <w:t>crossing</w:t>
      </w:r>
      <w:r>
        <w:rPr>
          <w:b w:val="0"/>
          <w:i w:val="0"/>
          <w:sz w:val="19"/>
        </w:rPr>
        <w:t xml:space="preserve">; </w:t>
      </w:r>
      <w:r>
        <w:rPr>
          <w:b/>
          <w:i w:val="0"/>
          <w:sz w:val="19"/>
        </w:rPr>
        <w:t>rainbow</w:t>
      </w:r>
      <w:r>
        <w:rPr>
          <w:b w:val="0"/>
          <w:i w:val="0"/>
          <w:sz w:val="19"/>
        </w:rPr>
        <w:t xml:space="preserve"> </w:t>
      </w:r>
      <w:r>
        <w:rPr>
          <w:b/>
          <w:i w:val="0"/>
          <w:sz w:val="19"/>
        </w:rPr>
        <w:t>covenant</w:t>
      </w:r>
      <w:r>
        <w:rPr>
          <w:b w:val="0"/>
          <w:i w:val="0"/>
          <w:sz w:val="19"/>
        </w:rPr>
        <w:t xml:space="preserve">, </w:t>
      </w:r>
      <w:r>
        <w:rPr>
          <w:b/>
          <w:i w:val="0"/>
          <w:sz w:val="19"/>
        </w:rPr>
        <w:t>Marduk</w:t>
      </w:r>
      <w:r>
        <w:rPr>
          <w:b w:val="0"/>
          <w:i w:val="0"/>
          <w:sz w:val="19"/>
        </w:rPr>
        <w:t xml:space="preserve">’s </w:t>
      </w:r>
      <w:r>
        <w:rPr>
          <w:b/>
          <w:i w:val="0"/>
          <w:sz w:val="19"/>
        </w:rPr>
        <w:t>bow</w:t>
      </w:r>
      <w:r>
        <w:rPr>
          <w:b w:val="0"/>
          <w:i w:val="0"/>
          <w:sz w:val="19"/>
        </w:rPr>
        <w:t xml:space="preserve">, and </w:t>
      </w:r>
      <w:r>
        <w:rPr>
          <w:b/>
          <w:i w:val="0"/>
          <w:sz w:val="19"/>
        </w:rPr>
        <w:t>Rainbow</w:t>
      </w:r>
      <w:r>
        <w:rPr>
          <w:b w:val="0"/>
          <w:i w:val="0"/>
          <w:sz w:val="19"/>
        </w:rPr>
        <w:t xml:space="preserve"> </w:t>
      </w:r>
      <w:r>
        <w:rPr>
          <w:b/>
          <w:i w:val="0"/>
          <w:sz w:val="19"/>
        </w:rPr>
        <w:t>Serpent</w:t>
      </w:r>
      <w:r>
        <w:rPr>
          <w:b w:val="0"/>
          <w:i w:val="0"/>
          <w:sz w:val="19"/>
        </w:rPr>
        <w:t xml:space="preserve"> </w:t>
      </w:r>
      <w:r>
        <w:rPr>
          <w:b/>
          <w:i w:val="0"/>
          <w:sz w:val="19"/>
        </w:rPr>
        <w:t>motifs</w:t>
      </w:r>
      <w:r>
        <w:rPr>
          <w:b w:val="0"/>
          <w:i w:val="0"/>
          <w:sz w:val="19"/>
        </w:rPr>
        <w:t xml:space="preserve"> </w:t>
      </w:r>
      <w:r>
        <w:rPr>
          <w:b/>
          <w:i w:val="0"/>
          <w:sz w:val="19"/>
        </w:rPr>
        <w:t>recode</w:t>
      </w:r>
      <w:r>
        <w:rPr>
          <w:b w:val="0"/>
          <w:i w:val="0"/>
          <w:sz w:val="19"/>
        </w:rPr>
        <w:t xml:space="preserve"> </w:t>
      </w:r>
      <w:r>
        <w:rPr>
          <w:b/>
          <w:i w:val="0"/>
          <w:sz w:val="19"/>
        </w:rPr>
        <w:t>polar</w:t>
      </w:r>
      <w:r>
        <w:rPr>
          <w:b w:val="0"/>
          <w:i w:val="0"/>
          <w:sz w:val="19"/>
        </w:rPr>
        <w:t xml:space="preserve"> </w:t>
      </w:r>
      <w:r>
        <w:rPr>
          <w:b/>
          <w:i w:val="0"/>
          <w:sz w:val="19"/>
        </w:rPr>
        <w:t>plumes</w:t>
      </w:r>
      <w:r>
        <w:rPr>
          <w:b w:val="0"/>
          <w:i w:val="0"/>
          <w:sz w:val="19"/>
        </w:rPr>
        <w:t xml:space="preserve"> and </w:t>
      </w:r>
      <w:r>
        <w:rPr>
          <w:b/>
          <w:i w:val="0"/>
          <w:sz w:val="19"/>
        </w:rPr>
        <w:t>auroral</w:t>
      </w:r>
      <w:r>
        <w:rPr>
          <w:b w:val="0"/>
          <w:i w:val="0"/>
          <w:sz w:val="19"/>
        </w:rPr>
        <w:t xml:space="preserve"> </w:t>
      </w:r>
      <w:r>
        <w:rPr>
          <w:b/>
          <w:i w:val="0"/>
          <w:sz w:val="19"/>
        </w:rPr>
        <w:t>arches</w:t>
      </w:r>
      <w:r>
        <w:rPr>
          <w:b w:val="0"/>
          <w:i w:val="0"/>
          <w:sz w:val="19"/>
        </w:rPr>
        <w:t xml:space="preserve"> after </w:t>
      </w:r>
      <w:r>
        <w:rPr>
          <w:b/>
          <w:i w:val="0"/>
          <w:sz w:val="19"/>
        </w:rPr>
        <w:t>orbital</w:t>
      </w:r>
      <w:r>
        <w:rPr>
          <w:b w:val="0"/>
          <w:i w:val="0"/>
          <w:sz w:val="19"/>
        </w:rPr>
        <w:t xml:space="preserve"> </w:t>
      </w:r>
      <w:r>
        <w:rPr>
          <w:b/>
          <w:i w:val="0"/>
          <w:sz w:val="19"/>
        </w:rPr>
        <w:t>shock</w:t>
      </w:r>
      <w:r>
        <w:rPr>
          <w:b w:val="0"/>
          <w:i w:val="0"/>
          <w:sz w:val="19"/>
        </w:rPr>
        <w:t>.</w:t>
      </w:r>
    </w:p>
    <w:p>
      <w:r>
        <w:rPr>
          <w:b w:val="0"/>
          <w:i w:val="0"/>
        </w:rPr>
        <w:t xml:space="preserve">During Golden Age, high-amplitude, low-voltage energy flowed through each planet in the configuration Norse called "The Bifröst." As planets did not spin, each pole acted as strong </w:t>
      </w:r>
      <w:hyperlink r:id="rId17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4">
        <w:r>
          <w:rPr>
            <w:b w:val="0"/>
            <w:i w:val="0"/>
            <w:color w:val="B8860B"/>
          </w:rPr>
          <w:t>"Boat of Ra"</w:t>
        </w:r>
      </w:hyperlink>
      <w:r>
        <w:rPr>
          <w:b w:val="0"/>
          <w:i w:val="0"/>
        </w:rPr>
        <w:t xml:space="preserve"> — which </w:t>
      </w:r>
      <w:hyperlink r:id="rId175">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Collinear configuration became unstable</w:t>
      </w:r>
    </w:p>
    <w:p>
      <w:pPr>
        <w:pStyle w:val="Quote"/>
      </w:pPr>
      <w:r>
        <w:rPr>
          <w:b w:val="0"/>
          <w:i w:val="0"/>
          <w:sz w:val="19"/>
        </w:rPr>
      </w:r>
      <w:r>
        <w:rPr>
          <w:b/>
          <w:i w:val="0"/>
          <w:sz w:val="19"/>
        </w:rPr>
        <w:t>TL;DR:</w:t>
      </w:r>
      <w:r>
        <w:rPr>
          <w:b w:val="0"/>
          <w:i w:val="0"/>
          <w:sz w:val="19"/>
        </w:rPr>
        <w:t xml:space="preserve"> </w:t>
      </w:r>
      <w:r>
        <w:rPr>
          <w:b/>
          <w:i w:val="0"/>
          <w:sz w:val="19"/>
        </w:rPr>
        <w:t>Swollen</w:t>
      </w:r>
      <w:r>
        <w:rPr>
          <w:b w:val="0"/>
          <w:i w:val="0"/>
          <w:sz w:val="19"/>
        </w:rPr>
        <w:t xml:space="preserve">, </w:t>
      </w:r>
      <w:r>
        <w:rPr>
          <w:b/>
          <w:i w:val="0"/>
          <w:sz w:val="19"/>
        </w:rPr>
        <w:t>over-energized</w:t>
      </w:r>
      <w:r>
        <w:rPr>
          <w:b w:val="0"/>
          <w:i w:val="0"/>
          <w:sz w:val="19"/>
        </w:rPr>
        <w:t xml:space="preserve"> </w:t>
      </w:r>
      <w:r>
        <w:rPr>
          <w:b/>
          <w:i w:val="0"/>
          <w:sz w:val="19"/>
        </w:rPr>
        <w:t>worlds</w:t>
      </w:r>
      <w:r>
        <w:rPr>
          <w:b w:val="0"/>
          <w:i w:val="0"/>
          <w:sz w:val="19"/>
        </w:rPr>
        <w:t xml:space="preserve"> </w:t>
      </w:r>
      <w:r>
        <w:rPr>
          <w:b/>
          <w:i w:val="0"/>
          <w:sz w:val="19"/>
        </w:rPr>
        <w:t>oscillate</w:t>
      </w:r>
      <w:r>
        <w:rPr>
          <w:b w:val="0"/>
          <w:i w:val="0"/>
          <w:sz w:val="19"/>
        </w:rPr>
        <w:t xml:space="preserve"> off the </w:t>
      </w:r>
      <w:r>
        <w:rPr>
          <w:b/>
          <w:i w:val="0"/>
          <w:sz w:val="19"/>
        </w:rPr>
        <w:t>collinear</w:t>
      </w:r>
      <w:r>
        <w:rPr>
          <w:b w:val="0"/>
          <w:i w:val="0"/>
          <w:sz w:val="19"/>
        </w:rPr>
        <w:t xml:space="preserve"> </w:t>
      </w:r>
      <w:r>
        <w:rPr>
          <w:b/>
          <w:i w:val="0"/>
          <w:sz w:val="19"/>
        </w:rPr>
        <w:t>rail</w:t>
      </w:r>
      <w:r>
        <w:rPr>
          <w:b w:val="0"/>
          <w:i w:val="0"/>
          <w:sz w:val="19"/>
        </w:rPr>
        <w:t xml:space="preserve">; </w:t>
      </w:r>
      <w:r>
        <w:rPr>
          <w:b/>
          <w:i w:val="0"/>
          <w:sz w:val="19"/>
        </w:rPr>
        <w:t>Jupiter</w:t>
      </w:r>
      <w:r>
        <w:rPr>
          <w:b w:val="0"/>
          <w:i w:val="0"/>
          <w:sz w:val="19"/>
        </w:rPr>
        <w:t xml:space="preserve"> </w:t>
      </w:r>
      <w:r>
        <w:rPr>
          <w:b/>
          <w:i w:val="0"/>
          <w:sz w:val="19"/>
        </w:rPr>
        <w:t>displaces</w:t>
      </w:r>
      <w:r>
        <w:rPr>
          <w:b w:val="0"/>
          <w:i w:val="0"/>
          <w:sz w:val="19"/>
        </w:rPr>
        <w:t xml:space="preserve"> </w:t>
      </w:r>
      <w:r>
        <w:rPr>
          <w:b/>
          <w:i w:val="0"/>
          <w:sz w:val="19"/>
        </w:rPr>
        <w:t>Saturn</w:t>
      </w:r>
      <w:r>
        <w:rPr>
          <w:b w:val="0"/>
          <w:i w:val="0"/>
          <w:sz w:val="19"/>
        </w:rPr>
        <w:t xml:space="preserve">, the </w:t>
      </w:r>
      <w:r>
        <w:rPr>
          <w:b/>
          <w:i w:val="0"/>
          <w:sz w:val="19"/>
        </w:rPr>
        <w:t>protective</w:t>
      </w:r>
      <w:r>
        <w:rPr>
          <w:b w:val="0"/>
          <w:i w:val="0"/>
          <w:sz w:val="19"/>
        </w:rPr>
        <w:t xml:space="preserve"> </w:t>
      </w:r>
      <w:r>
        <w:rPr>
          <w:b/>
          <w:i w:val="0"/>
          <w:sz w:val="19"/>
        </w:rPr>
        <w:t>sheath</w:t>
      </w:r>
      <w:r>
        <w:rPr>
          <w:b w:val="0"/>
          <w:i w:val="0"/>
          <w:sz w:val="19"/>
        </w:rPr>
        <w:t xml:space="preserve"> </w:t>
      </w:r>
      <w:r>
        <w:rPr>
          <w:b/>
          <w:i w:val="0"/>
          <w:sz w:val="19"/>
        </w:rPr>
        <w:t>fails</w:t>
      </w:r>
      <w:r>
        <w:rPr>
          <w:b w:val="0"/>
          <w:i w:val="0"/>
          <w:sz w:val="19"/>
        </w:rPr>
        <w:t xml:space="preserve"> into the </w:t>
      </w:r>
      <w:r>
        <w:rPr>
          <w:b/>
          <w:i w:val="0"/>
          <w:sz w:val="19"/>
        </w:rPr>
        <w:t>Deluge</w:t>
      </w:r>
      <w:r>
        <w:rPr>
          <w:b w:val="0"/>
          <w:i w:val="0"/>
          <w:sz w:val="19"/>
        </w:rPr>
        <w:t xml:space="preserve">, and </w:t>
      </w:r>
      <w:r>
        <w:rPr>
          <w:b/>
          <w:i w:val="0"/>
          <w:sz w:val="19"/>
        </w:rPr>
        <w:t>orbits</w:t>
      </w:r>
      <w:r>
        <w:rPr>
          <w:b w:val="0"/>
          <w:i w:val="0"/>
          <w:sz w:val="19"/>
        </w:rPr>
        <w:t xml:space="preserve"> </w:t>
      </w:r>
      <w:r>
        <w:rPr>
          <w:b/>
          <w:i w:val="0"/>
          <w:sz w:val="19"/>
        </w:rPr>
        <w:t>fight</w:t>
      </w:r>
      <w:r>
        <w:rPr>
          <w:b w:val="0"/>
          <w:i w:val="0"/>
          <w:sz w:val="19"/>
        </w:rPr>
        <w:t xml:space="preserve"> for </w:t>
      </w:r>
      <w:r>
        <w:rPr>
          <w:b/>
          <w:i w:val="0"/>
          <w:sz w:val="19"/>
        </w:rPr>
        <w:t>order</w:t>
      </w:r>
      <w:r>
        <w:rPr>
          <w:b w:val="0"/>
          <w:i w:val="0"/>
          <w:sz w:val="19"/>
        </w:rPr>
        <w:t>—</w:t>
      </w:r>
      <w:r>
        <w:rPr>
          <w:b/>
          <w:i w:val="0"/>
          <w:sz w:val="19"/>
        </w:rPr>
        <w:t>Maya</w:t>
      </w:r>
      <w:r>
        <w:rPr>
          <w:b w:val="0"/>
          <w:i w:val="0"/>
          <w:sz w:val="19"/>
        </w:rPr>
        <w:t xml:space="preserve"> </w:t>
      </w:r>
      <w:r>
        <w:rPr>
          <w:b/>
          <w:i w:val="0"/>
          <w:sz w:val="19"/>
        </w:rPr>
        <w:t>3114</w:t>
      </w:r>
      <w:r>
        <w:rPr>
          <w:b w:val="0"/>
          <w:i w:val="0"/>
          <w:sz w:val="19"/>
        </w:rPr>
        <w:t xml:space="preserve"> logs one </w:t>
      </w:r>
      <w:r>
        <w:rPr>
          <w:b/>
          <w:i w:val="0"/>
          <w:sz w:val="19"/>
        </w:rPr>
        <w:t>240-day</w:t>
      </w:r>
      <w:r>
        <w:rPr>
          <w:b w:val="0"/>
          <w:i w:val="0"/>
          <w:sz w:val="19"/>
        </w:rPr>
        <w:t xml:space="preserve"> </w:t>
      </w:r>
      <w:r>
        <w:rPr>
          <w:b/>
          <w:i w:val="0"/>
          <w:sz w:val="19"/>
        </w:rPr>
        <w:t>jump</w:t>
      </w:r>
      <w:r>
        <w:rPr>
          <w:b w:val="0"/>
          <w:i w:val="0"/>
          <w:sz w:val="19"/>
        </w:rPr>
        <w:t xml:space="preserve"> as the </w:t>
      </w:r>
      <w:r>
        <w:rPr>
          <w:b/>
          <w:i w:val="0"/>
          <w:sz w:val="19"/>
        </w:rPr>
        <w:t>Golden</w:t>
      </w:r>
      <w:r>
        <w:rPr>
          <w:b w:val="0"/>
          <w:i w:val="0"/>
          <w:sz w:val="19"/>
        </w:rPr>
        <w:t xml:space="preserve"> </w:t>
      </w:r>
      <w:r>
        <w:rPr>
          <w:b/>
          <w:i w:val="0"/>
          <w:sz w:val="19"/>
        </w:rPr>
        <w:t>Age</w:t>
      </w:r>
      <w:r>
        <w:rPr>
          <w:b w:val="0"/>
          <w:i w:val="0"/>
          <w:sz w:val="19"/>
        </w:rPr>
        <w:t xml:space="preserve"> </w:t>
      </w:r>
      <w:r>
        <w:rPr>
          <w:b/>
          <w:i w:val="0"/>
          <w:sz w:val="19"/>
        </w:rPr>
        <w:t>ends</w:t>
      </w:r>
      <w:r>
        <w:rPr>
          <w:b w:val="0"/>
          <w:i w:val="0"/>
          <w:sz w:val="19"/>
        </w:rPr>
        <w:t>.</w:t>
      </w: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5"/>
          <w:footerReference w:type="default" r:id="rId11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The Dark Ages</w:t>
      </w:r>
    </w:p>
    <w:p>
      <w:pPr>
        <w:jc w:val="center"/>
      </w:pPr>
      <w:r>
        <w:drawing>
          <wp:inline xmlns:a="http://schemas.openxmlformats.org/drawingml/2006/main" xmlns:pic="http://schemas.openxmlformats.org/drawingml/2006/picture">
            <wp:extent cx="3657600" cy="370332"/>
            <wp:docPr id="4" name="Picture 4"/>
            <wp:cNvGraphicFramePr>
              <a:graphicFrameLocks noChangeAspect="1"/>
            </wp:cNvGraphicFramePr>
            <a:graphic>
              <a:graphicData uri="http://schemas.openxmlformats.org/drawingml/2006/picture">
                <pic:pic>
                  <pic:nvPicPr>
                    <pic:cNvPr id="0" name="image.jpg"/>
                    <pic:cNvPicPr/>
                  </pic:nvPicPr>
                  <pic:blipFill>
                    <a:blip r:embed="rId178"/>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5" name="Picture 5"/>
            <wp:cNvGraphicFramePr>
              <a:graphicFrameLocks noChangeAspect="1"/>
            </wp:cNvGraphicFramePr>
            <a:graphic>
              <a:graphicData uri="http://schemas.openxmlformats.org/drawingml/2006/picture">
                <pic:pic>
                  <pic:nvPicPr>
                    <pic:cNvPr id="0" name="image.jpg"/>
                    <pic:cNvPicPr/>
                  </pic:nvPicPr>
                  <pic:blipFill>
                    <a:blip r:embed="rId179"/>
                    <a:stretch>
                      <a:fillRect/>
                    </a:stretch>
                  </pic:blipFill>
                  <pic:spPr>
                    <a:xfrm>
                      <a:off x="0" y="0"/>
                      <a:ext cx="3657600" cy="708660"/>
                    </a:xfrm>
                    <a:prstGeom prst="rect"/>
                  </pic:spPr>
                </pic:pic>
              </a:graphicData>
            </a:graphic>
          </wp:inline>
        </w:drawing>
      </w:r>
    </w:p>
    <w:p>
      <w:pPr>
        <w:pStyle w:val="Caption"/>
      </w:pPr>
      <w:r>
        <w:t>The Dark Ages — Events</w:t>
      </w:r>
    </w:p>
    <w:p>
      <w:pPr>
        <w:pStyle w:val="Quote"/>
      </w:pPr>
      <w:r>
        <w:rPr>
          <w:b w:val="0"/>
          <w:i w:val="0"/>
          <w:sz w:val="19"/>
        </w:rPr>
      </w:r>
      <w:r>
        <w:rPr>
          <w:b/>
          <w:i w:val="0"/>
          <w:sz w:val="19"/>
        </w:rPr>
        <w:t>TL;DR:</w:t>
      </w:r>
      <w:r>
        <w:rPr>
          <w:b w:val="0"/>
          <w:i w:val="0"/>
          <w:sz w:val="19"/>
        </w:rPr>
        <w:t xml:space="preserve"> From </w:t>
      </w:r>
      <w:r>
        <w:rPr>
          <w:b/>
          <w:i w:val="0"/>
          <w:sz w:val="19"/>
        </w:rPr>
        <w:t>3147</w:t>
      </w:r>
      <w:r>
        <w:rPr>
          <w:b w:val="0"/>
          <w:i w:val="0"/>
          <w:sz w:val="19"/>
        </w:rPr>
        <w:t xml:space="preserve"> to </w:t>
      </w:r>
      <w:r>
        <w:rPr>
          <w:b/>
          <w:i w:val="0"/>
          <w:sz w:val="19"/>
        </w:rPr>
        <w:t>670 BCE</w:t>
      </w:r>
      <w:r>
        <w:rPr>
          <w:b w:val="0"/>
          <w:i w:val="0"/>
          <w:sz w:val="19"/>
        </w:rPr>
        <w:t xml:space="preserve">, swollen planets </w:t>
      </w:r>
      <w:r>
        <w:rPr>
          <w:b/>
          <w:i w:val="0"/>
          <w:sz w:val="19"/>
        </w:rPr>
        <w:t>jostle</w:t>
      </w:r>
      <w:r>
        <w:rPr>
          <w:b w:val="0"/>
          <w:i w:val="0"/>
          <w:sz w:val="19"/>
        </w:rPr>
        <w:t xml:space="preserve"> out of Saturn’s order—</w:t>
      </w:r>
      <w:r>
        <w:rPr>
          <w:b/>
          <w:i w:val="0"/>
          <w:sz w:val="19"/>
        </w:rPr>
        <w:t>2,477</w:t>
      </w:r>
      <w:r>
        <w:rPr>
          <w:b w:val="0"/>
          <w:i w:val="0"/>
          <w:sz w:val="19"/>
        </w:rPr>
        <w:t xml:space="preserve"> years of </w:t>
      </w:r>
      <w:r>
        <w:rPr>
          <w:b/>
          <w:i w:val="0"/>
          <w:sz w:val="19"/>
        </w:rPr>
        <w:t>Deluge</w:t>
      </w:r>
      <w:r>
        <w:rPr>
          <w:b w:val="0"/>
          <w:i w:val="0"/>
          <w:sz w:val="19"/>
        </w:rPr>
        <w:t xml:space="preserve">, </w:t>
      </w:r>
      <w:r>
        <w:rPr>
          <w:b/>
          <w:i w:val="0"/>
          <w:sz w:val="19"/>
        </w:rPr>
        <w:t>Exodus</w:t>
      </w:r>
      <w:r>
        <w:rPr>
          <w:b w:val="0"/>
          <w:i w:val="0"/>
          <w:sz w:val="19"/>
        </w:rPr>
        <w:t xml:space="preserve">, </w:t>
      </w:r>
      <w:r>
        <w:rPr>
          <w:b/>
          <w:i w:val="0"/>
          <w:sz w:val="19"/>
        </w:rPr>
        <w:t>plagues</w:t>
      </w:r>
      <w:r>
        <w:rPr>
          <w:b w:val="0"/>
          <w:i w:val="0"/>
          <w:sz w:val="19"/>
        </w:rPr>
        <w:t xml:space="preserve">, and </w:t>
      </w:r>
      <w:r>
        <w:rPr>
          <w:b/>
          <w:i w:val="0"/>
          <w:sz w:val="19"/>
        </w:rPr>
        <w:t>orbit</w:t>
      </w:r>
      <w:r>
        <w:rPr>
          <w:b w:val="0"/>
          <w:i w:val="0"/>
          <w:sz w:val="19"/>
        </w:rPr>
        <w:t xml:space="preserve"> resets; each world briefly </w:t>
      </w:r>
      <w:r>
        <w:rPr>
          <w:b/>
          <w:i w:val="0"/>
          <w:sz w:val="19"/>
        </w:rPr>
        <w:t>worshipped</w:t>
      </w:r>
      <w:r>
        <w:rPr>
          <w:b w:val="0"/>
          <w:i w:val="0"/>
          <w:sz w:val="19"/>
        </w:rPr>
        <w:t xml:space="preserve"> then </w:t>
      </w:r>
      <w:r>
        <w:rPr>
          <w:b/>
          <w:i w:val="0"/>
          <w:sz w:val="19"/>
        </w:rPr>
        <w:t>feared</w:t>
      </w:r>
      <w:r>
        <w:rPr>
          <w:b w:val="0"/>
          <w:i w:val="0"/>
          <w:sz w:val="19"/>
        </w:rPr>
        <w:t xml:space="preserve"> as </w:t>
      </w:r>
      <w:r>
        <w:rPr>
          <w:b/>
          <w:i w:val="0"/>
          <w:sz w:val="19"/>
        </w:rPr>
        <w:t>saviour</w:t>
      </w:r>
      <w:r>
        <w:rPr>
          <w:b w:val="0"/>
          <w:i w:val="0"/>
          <w:sz w:val="19"/>
        </w:rPr>
        <w:t xml:space="preserve"> becomes </w:t>
      </w:r>
      <w:r>
        <w:rPr>
          <w:b/>
          <w:i w:val="0"/>
          <w:sz w:val="19"/>
        </w:rPr>
        <w:t>destroyer</w:t>
      </w:r>
      <w:r>
        <w:rPr>
          <w:b w:val="0"/>
          <w:i w:val="0"/>
          <w:sz w:val="19"/>
        </w:rPr>
        <w:t xml:space="preserve">; </w:t>
      </w:r>
      <w:r>
        <w:rPr>
          <w:b/>
          <w:i w:val="0"/>
          <w:sz w:val="19"/>
        </w:rPr>
        <w:t>year length</w:t>
      </w:r>
      <w:r>
        <w:rPr>
          <w:b w:val="0"/>
          <w:i w:val="0"/>
          <w:sz w:val="19"/>
        </w:rPr>
        <w:t xml:space="preserve"> steps </w:t>
      </w:r>
      <w:r>
        <w:rPr>
          <w:b/>
          <w:i w:val="0"/>
          <w:sz w:val="19"/>
        </w:rPr>
        <w:t>225→365.25</w:t>
      </w:r>
      <w:r>
        <w:rPr>
          <w:b w:val="0"/>
          <w:i w:val="0"/>
          <w:sz w:val="19"/>
        </w:rPr>
        <w:t xml:space="preserve"> until the sky </w:t>
      </w:r>
      <w:r>
        <w:rPr>
          <w:b/>
          <w:i w:val="0"/>
          <w:sz w:val="19"/>
        </w:rPr>
        <w:t>quiet</w:t>
      </w:r>
      <w:r>
        <w:rPr>
          <w:b w:val="0"/>
          <w:i w:val="0"/>
          <w:sz w:val="19"/>
        </w:rPr>
        <w:t xml:space="preserve"> before the </w:t>
      </w:r>
      <w:r>
        <w:rPr>
          <w:b/>
          <w:i w:val="0"/>
          <w:sz w:val="19"/>
        </w:rPr>
        <w:t>Sun</w:t>
      </w:r>
      <w:r>
        <w:rPr>
          <w:b w:val="0"/>
          <w:i w:val="0"/>
          <w:sz w:val="19"/>
        </w:rPr>
        <w:t xml:space="preserve"> age.</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7">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8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8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8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83">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7">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pPr>
        <w:pStyle w:val="Quote"/>
      </w:pPr>
      <w:r>
        <w:rPr>
          <w:b w:val="0"/>
          <w:i w:val="0"/>
          <w:sz w:val="19"/>
        </w:rPr>
      </w:r>
      <w:r>
        <w:rPr>
          <w:b/>
          <w:i w:val="0"/>
          <w:sz w:val="19"/>
        </w:rPr>
        <w:t>TL;DR:</w:t>
      </w:r>
      <w:r>
        <w:rPr>
          <w:b w:val="0"/>
          <w:i w:val="0"/>
          <w:sz w:val="19"/>
        </w:rPr>
        <w:t xml:space="preserve"> Nine worlds </w:t>
      </w:r>
      <w:r>
        <w:rPr>
          <w:b/>
          <w:i w:val="0"/>
          <w:sz w:val="19"/>
        </w:rPr>
        <w:t>spill</w:t>
      </w:r>
      <w:r>
        <w:rPr>
          <w:b w:val="0"/>
          <w:i w:val="0"/>
          <w:sz w:val="19"/>
        </w:rPr>
        <w:t xml:space="preserve"> from Saturn’s </w:t>
      </w:r>
      <w:r>
        <w:rPr>
          <w:b/>
          <w:i w:val="0"/>
          <w:sz w:val="19"/>
        </w:rPr>
        <w:t>collinear</w:t>
      </w:r>
      <w:r>
        <w:rPr>
          <w:b w:val="0"/>
          <w:i w:val="0"/>
          <w:sz w:val="19"/>
        </w:rPr>
        <w:t xml:space="preserve"> sheath into a violent </w:t>
      </w:r>
      <w:r>
        <w:rPr>
          <w:b/>
          <w:i w:val="0"/>
          <w:sz w:val="19"/>
        </w:rPr>
        <w:t>parallel</w:t>
      </w:r>
      <w:r>
        <w:rPr>
          <w:b w:val="0"/>
          <w:i w:val="0"/>
          <w:sz w:val="19"/>
        </w:rPr>
        <w:t xml:space="preserve"> dance; </w:t>
      </w:r>
      <w:r>
        <w:rPr>
          <w:b/>
          <w:i w:val="0"/>
          <w:sz w:val="19"/>
        </w:rPr>
        <w:t>3114</w:t>
      </w:r>
      <w:r>
        <w:rPr>
          <w:b w:val="0"/>
          <w:i w:val="0"/>
          <w:sz w:val="19"/>
        </w:rPr>
        <w:t xml:space="preserve"> </w:t>
      </w:r>
      <w:r>
        <w:rPr>
          <w:b/>
          <w:i w:val="0"/>
          <w:sz w:val="19"/>
        </w:rPr>
        <w:t>Mayan</w:t>
      </w:r>
      <w:r>
        <w:rPr>
          <w:b w:val="0"/>
          <w:i w:val="0"/>
          <w:sz w:val="19"/>
        </w:rPr>
        <w:t xml:space="preserve"> count marks </w:t>
      </w:r>
      <w:r>
        <w:rPr>
          <w:b/>
          <w:i w:val="0"/>
          <w:sz w:val="19"/>
        </w:rPr>
        <w:t>240-day</w:t>
      </w:r>
      <w:r>
        <w:rPr>
          <w:b w:val="0"/>
          <w:i w:val="0"/>
          <w:sz w:val="19"/>
        </w:rPr>
        <w:t xml:space="preserve"> </w:t>
      </w:r>
      <w:r>
        <w:rPr>
          <w:b/>
          <w:i w:val="0"/>
          <w:sz w:val="19"/>
        </w:rPr>
        <w:t>Jupiter</w:t>
      </w:r>
      <w:r>
        <w:rPr>
          <w:b w:val="0"/>
          <w:i w:val="0"/>
          <w:sz w:val="19"/>
        </w:rPr>
        <w:t xml:space="preserve"> capture and first </w:t>
      </w:r>
      <w:r>
        <w:rPr>
          <w:b/>
          <w:i w:val="0"/>
          <w:sz w:val="19"/>
        </w:rPr>
        <w:t>Sun</w:t>
      </w:r>
      <w:r>
        <w:rPr>
          <w:b w:val="0"/>
          <w:i w:val="0"/>
          <w:sz w:val="19"/>
        </w:rPr>
        <w:t xml:space="preserve"> glimpse; </w:t>
      </w:r>
      <w:r>
        <w:rPr>
          <w:b/>
          <w:i w:val="0"/>
          <w:sz w:val="19"/>
        </w:rPr>
        <w:t>Absu</w:t>
      </w:r>
      <w:r>
        <w:rPr>
          <w:b w:val="0"/>
          <w:i w:val="0"/>
          <w:sz w:val="19"/>
        </w:rPr>
        <w:t xml:space="preserve"> brine </w:t>
      </w:r>
      <w:r>
        <w:rPr>
          <w:b/>
          <w:i w:val="0"/>
          <w:sz w:val="19"/>
        </w:rPr>
        <w:t>deluge</w:t>
      </w:r>
      <w:r>
        <w:rPr>
          <w:b w:val="0"/>
          <w:i w:val="0"/>
          <w:sz w:val="19"/>
        </w:rPr>
        <w:t xml:space="preserve"> seeds the </w:t>
      </w:r>
      <w:r>
        <w:rPr>
          <w:b/>
          <w:i w:val="0"/>
          <w:sz w:val="19"/>
        </w:rPr>
        <w:t>oceans</w:t>
      </w:r>
      <w:r>
        <w:rPr>
          <w:b w:val="0"/>
          <w:i w:val="0"/>
          <w:sz w:val="19"/>
        </w:rPr>
        <w:t xml:space="preserve">—prelude to a </w:t>
      </w:r>
      <w:r>
        <w:rPr>
          <w:b/>
          <w:i w:val="0"/>
          <w:sz w:val="19"/>
        </w:rPr>
        <w:t>second</w:t>
      </w:r>
      <w:r>
        <w:rPr>
          <w:b w:val="0"/>
          <w:i w:val="0"/>
          <w:sz w:val="19"/>
        </w:rPr>
        <w:t xml:space="preserve"> flood when </w:t>
      </w:r>
      <w:r>
        <w:rPr>
          <w:b/>
          <w:i w:val="0"/>
          <w:sz w:val="19"/>
        </w:rPr>
        <w:t>Jupiter’s</w:t>
      </w:r>
      <w:r>
        <w:rPr>
          <w:b w:val="0"/>
          <w:i w:val="0"/>
          <w:sz w:val="19"/>
        </w:rPr>
        <w:t xml:space="preserve"> shell </w:t>
      </w:r>
      <w:r>
        <w:rPr>
          <w:b/>
          <w:i w:val="0"/>
          <w:sz w:val="19"/>
        </w:rPr>
        <w:t>fails</w:t>
      </w:r>
      <w:r>
        <w:rPr>
          <w:b w:val="0"/>
          <w:i w:val="0"/>
          <w:sz w:val="19"/>
        </w:rPr>
        <w:t>.</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4">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5">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6">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7">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8">
        <w:r>
          <w:rPr>
            <w:b w:val="0"/>
            <w:i w:val="0"/>
            <w:color w:val="B8860B"/>
          </w:rPr>
          <w:t>each civilization</w:t>
        </w:r>
      </w:hyperlink>
      <w:r>
        <w:rPr>
          <w:b w:val="0"/>
          <w:i w:val="0"/>
        </w:rPr>
        <w:t xml:space="preserve">. Earth received its salty oceans from Saturn, which is why the Atlantic is the </w:t>
      </w:r>
      <w:hyperlink r:id="rId189">
        <w:r>
          <w:rPr>
            <w:b w:val="0"/>
            <w:i w:val="0"/>
            <w:color w:val="B8860B"/>
          </w:rPr>
          <w:t>Sea of Kronos</w:t>
        </w:r>
      </w:hyperlink>
      <w:r>
        <w:rPr>
          <w:b w:val="0"/>
          <w:i w:val="0"/>
        </w:rPr>
        <w:t xml:space="preserve">. The NOAA cannot legitimately answer: </w:t>
      </w:r>
      <w:hyperlink r:id="rId190">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91">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8">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92">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pPr>
        <w:pStyle w:val="Quote"/>
      </w:pPr>
      <w:r>
        <w:rPr>
          <w:b w:val="0"/>
          <w:i w:val="0"/>
          <w:sz w:val="19"/>
        </w:rPr>
      </w:r>
      <w:r>
        <w:rPr>
          <w:b/>
          <w:i w:val="0"/>
          <w:sz w:val="19"/>
        </w:rPr>
        <w:t>TL;DR:</w:t>
      </w:r>
      <w:r>
        <w:rPr>
          <w:b w:val="0"/>
          <w:i w:val="0"/>
          <w:sz w:val="19"/>
        </w:rPr>
        <w:t xml:space="preserve"> Cast-out </w:t>
      </w:r>
      <w:r>
        <w:rPr>
          <w:b/>
          <w:i w:val="0"/>
          <w:sz w:val="19"/>
        </w:rPr>
        <w:t>Garden</w:t>
      </w:r>
      <w:r>
        <w:rPr>
          <w:b w:val="0"/>
          <w:i w:val="0"/>
          <w:sz w:val="19"/>
        </w:rPr>
        <w:t xml:space="preserve"> grief becomes </w:t>
      </w:r>
      <w:r>
        <w:rPr>
          <w:b/>
          <w:i w:val="0"/>
          <w:sz w:val="19"/>
        </w:rPr>
        <w:t>priestly</w:t>
      </w:r>
      <w:r>
        <w:rPr>
          <w:b w:val="0"/>
          <w:i w:val="0"/>
          <w:sz w:val="19"/>
        </w:rPr>
        <w:t xml:space="preserve"> lie—</w:t>
      </w:r>
      <w:r>
        <w:rPr>
          <w:b/>
          <w:i w:val="0"/>
          <w:sz w:val="19"/>
        </w:rPr>
        <w:t>forbidden knowledge</w:t>
      </w:r>
      <w:r>
        <w:rPr>
          <w:b w:val="0"/>
          <w:i w:val="0"/>
          <w:sz w:val="19"/>
        </w:rPr>
        <w:t xml:space="preserve"> blame, </w:t>
      </w:r>
      <w:r>
        <w:rPr>
          <w:b/>
          <w:i w:val="0"/>
          <w:sz w:val="19"/>
        </w:rPr>
        <w:t>Moloch</w:t>
      </w:r>
      <w:r>
        <w:rPr>
          <w:b w:val="0"/>
          <w:i w:val="0"/>
          <w:sz w:val="19"/>
        </w:rPr>
        <w:t xml:space="preserve"> idols, </w:t>
      </w:r>
      <w:r>
        <w:rPr>
          <w:b/>
          <w:i w:val="0"/>
          <w:sz w:val="19"/>
        </w:rPr>
        <w:t>child</w:t>
      </w:r>
      <w:r>
        <w:rPr>
          <w:b w:val="0"/>
          <w:i w:val="0"/>
          <w:sz w:val="19"/>
        </w:rPr>
        <w:t xml:space="preserve"> tithe and </w:t>
      </w:r>
      <w:r>
        <w:rPr>
          <w:b/>
          <w:i w:val="0"/>
          <w:sz w:val="19"/>
        </w:rPr>
        <w:t>pyramid</w:t>
      </w:r>
      <w:r>
        <w:rPr>
          <w:b w:val="0"/>
          <w:i w:val="0"/>
          <w:sz w:val="19"/>
        </w:rPr>
        <w:t xml:space="preserve"> labour for a </w:t>
      </w:r>
      <w:r>
        <w:rPr>
          <w:b/>
          <w:i w:val="0"/>
          <w:sz w:val="19"/>
        </w:rPr>
        <w:t>New Atlantis</w:t>
      </w:r>
      <w:r>
        <w:rPr>
          <w:b w:val="0"/>
          <w:i w:val="0"/>
          <w:sz w:val="19"/>
        </w:rPr>
        <w:t xml:space="preserve">; </w:t>
      </w:r>
      <w:r>
        <w:rPr>
          <w:b/>
          <w:i w:val="0"/>
          <w:sz w:val="19"/>
        </w:rPr>
        <w:t>3067</w:t>
      </w:r>
      <w:r>
        <w:rPr>
          <w:b w:val="0"/>
          <w:i w:val="0"/>
          <w:sz w:val="19"/>
        </w:rPr>
        <w:t xml:space="preserve"> </w:t>
      </w:r>
      <w:r>
        <w:rPr>
          <w:b/>
          <w:i w:val="0"/>
          <w:sz w:val="19"/>
        </w:rPr>
        <w:t>Jupiter</w:t>
      </w:r>
      <w:r>
        <w:rPr>
          <w:b w:val="0"/>
          <w:i w:val="0"/>
          <w:sz w:val="19"/>
        </w:rPr>
        <w:t xml:space="preserve"> </w:t>
      </w:r>
      <w:r>
        <w:rPr>
          <w:b/>
          <w:i w:val="0"/>
          <w:sz w:val="19"/>
        </w:rPr>
        <w:t>thunderbolt</w:t>
      </w:r>
      <w:r>
        <w:rPr>
          <w:b w:val="0"/>
          <w:i w:val="0"/>
          <w:sz w:val="19"/>
        </w:rPr>
        <w:t xml:space="preserve"> rebalances the pack; </w:t>
      </w:r>
      <w:r>
        <w:rPr>
          <w:b/>
          <w:i w:val="0"/>
          <w:sz w:val="19"/>
        </w:rPr>
        <w:t>Saturn</w:t>
      </w:r>
      <w:r>
        <w:rPr>
          <w:b w:val="0"/>
          <w:i w:val="0"/>
          <w:sz w:val="19"/>
        </w:rPr>
        <w:t xml:space="preserve"> </w:t>
      </w:r>
      <w:r>
        <w:rPr>
          <w:b/>
          <w:i w:val="0"/>
          <w:sz w:val="19"/>
        </w:rPr>
        <w:t>devours</w:t>
      </w:r>
      <w:r>
        <w:rPr>
          <w:b w:val="0"/>
          <w:i w:val="0"/>
          <w:sz w:val="19"/>
        </w:rPr>
        <w:t xml:space="preserve"> worlds until </w:t>
      </w:r>
      <w:r>
        <w:rPr>
          <w:b/>
          <w:i w:val="0"/>
          <w:sz w:val="19"/>
        </w:rPr>
        <w:t>Zeus</w:t>
      </w:r>
      <w:r>
        <w:rPr>
          <w:b w:val="0"/>
          <w:i w:val="0"/>
          <w:sz w:val="19"/>
        </w:rPr>
        <w:t xml:space="preserve"> ejects them into the </w:t>
      </w:r>
      <w:r>
        <w:rPr>
          <w:b/>
          <w:i w:val="0"/>
          <w:sz w:val="19"/>
        </w:rPr>
        <w:t>round-table</w:t>
      </w:r>
      <w:r>
        <w:rPr>
          <w:b w:val="0"/>
          <w:i w:val="0"/>
          <w:sz w:val="19"/>
        </w:rPr>
        <w:t xml:space="preserve"> </w:t>
      </w:r>
      <w:r>
        <w:rPr>
          <w:b/>
          <w:i w:val="0"/>
          <w:sz w:val="19"/>
        </w:rPr>
        <w:t>nonlinear</w:t>
      </w:r>
      <w:r>
        <w:rPr>
          <w:b w:val="0"/>
          <w:i w:val="0"/>
          <w:sz w:val="19"/>
        </w:rPr>
        <w:t xml:space="preserve"> orbit.</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93">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4">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5">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6">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4">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7">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8">
        <w:r>
          <w:rPr>
            <w:b w:val="0"/>
            <w:i w:val="0"/>
            <w:color w:val="B8860B"/>
          </w:rPr>
          <w:t>Roman Mythology</w:t>
        </w:r>
      </w:hyperlink>
      <w:r>
        <w:rPr>
          <w:b w:val="0"/>
          <w:i w:val="0"/>
        </w:rPr>
        <w:t xml:space="preserve"> </w:t>
      </w:r>
      <w:r>
        <w:rPr>
          <w:b w:val="0"/>
          <w:i w:val="0"/>
        </w:rPr>
        <w:t xml:space="preserve">describes the </w:t>
      </w:r>
      <w:hyperlink r:id="rId129">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9">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200">
        <w:r>
          <w:rPr>
            <w:b w:val="0"/>
            <w:i w:val="0"/>
            <w:color w:val="B8860B"/>
          </w:rPr>
          <w:t>Horus</w:t>
        </w:r>
      </w:hyperlink>
      <w:r>
        <w:rPr>
          <w:b w:val="0"/>
          <w:i w:val="0"/>
        </w:rPr>
        <w:t xml:space="preserve"> 10 times over the next 300 years.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2860 BCE</w:t>
      </w:r>
      <w:r>
        <w:rPr>
          <w:b w:val="0"/>
          <w:i w:val="0"/>
          <w:sz w:val="19"/>
        </w:rPr>
        <w:t xml:space="preserve"> seats </w:t>
      </w:r>
      <w:r>
        <w:rPr>
          <w:b/>
          <w:i w:val="0"/>
          <w:sz w:val="19"/>
        </w:rPr>
        <w:t>Jupiter</w:t>
      </w:r>
      <w:r>
        <w:rPr>
          <w:b w:val="0"/>
          <w:i w:val="0"/>
          <w:sz w:val="19"/>
        </w:rPr>
        <w:t xml:space="preserve"> as </w:t>
      </w:r>
      <w:r>
        <w:rPr>
          <w:b/>
          <w:i w:val="0"/>
          <w:sz w:val="19"/>
        </w:rPr>
        <w:t>good king</w:t>
      </w:r>
      <w:r>
        <w:rPr>
          <w:b w:val="0"/>
          <w:i w:val="0"/>
          <w:sz w:val="19"/>
        </w:rPr>
        <w:t>—</w:t>
      </w:r>
      <w:r>
        <w:rPr>
          <w:b/>
          <w:i w:val="0"/>
          <w:sz w:val="19"/>
        </w:rPr>
        <w:t>Zeus</w:t>
      </w:r>
      <w:r>
        <w:rPr>
          <w:b w:val="0"/>
          <w:i w:val="0"/>
          <w:sz w:val="19"/>
        </w:rPr>
        <w:t xml:space="preserve">, </w:t>
      </w:r>
      <w:r>
        <w:rPr>
          <w:b/>
          <w:i w:val="0"/>
          <w:sz w:val="19"/>
        </w:rPr>
        <w:t>Thor</w:t>
      </w:r>
      <w:r>
        <w:rPr>
          <w:b w:val="0"/>
          <w:i w:val="0"/>
          <w:sz w:val="19"/>
        </w:rPr>
        <w:t xml:space="preserve">, </w:t>
      </w:r>
      <w:r>
        <w:rPr>
          <w:b/>
          <w:i w:val="0"/>
          <w:sz w:val="19"/>
        </w:rPr>
        <w:t>Arthur</w:t>
      </w:r>
      <w:r>
        <w:rPr>
          <w:b w:val="0"/>
          <w:i w:val="0"/>
          <w:sz w:val="19"/>
        </w:rPr>
        <w:t xml:space="preserve">, </w:t>
      </w:r>
      <w:r>
        <w:rPr>
          <w:b/>
          <w:i w:val="0"/>
          <w:sz w:val="19"/>
        </w:rPr>
        <w:t>round table</w:t>
      </w:r>
      <w:r>
        <w:rPr>
          <w:b w:val="0"/>
          <w:i w:val="0"/>
          <w:sz w:val="19"/>
        </w:rPr>
        <w:t xml:space="preserve">, </w:t>
      </w:r>
      <w:r>
        <w:rPr>
          <w:b/>
          <w:i w:val="0"/>
          <w:sz w:val="19"/>
        </w:rPr>
        <w:t>511</w:t>
      </w:r>
      <w:r>
        <w:rPr>
          <w:b w:val="0"/>
          <w:i w:val="0"/>
          <w:sz w:val="19"/>
        </w:rPr>
        <w:t xml:space="preserve"> calmer years; same body becomes </w:t>
      </w:r>
      <w:r>
        <w:rPr>
          <w:b/>
          <w:i w:val="0"/>
          <w:sz w:val="19"/>
        </w:rPr>
        <w:t>jealous</w:t>
      </w:r>
      <w:r>
        <w:rPr>
          <w:b w:val="0"/>
          <w:i w:val="0"/>
          <w:sz w:val="19"/>
        </w:rPr>
        <w:t xml:space="preserve"> </w:t>
      </w:r>
      <w:r>
        <w:rPr>
          <w:b/>
          <w:i w:val="0"/>
          <w:sz w:val="19"/>
        </w:rPr>
        <w:t>thunder</w:t>
      </w:r>
      <w:r>
        <w:rPr>
          <w:b w:val="0"/>
          <w:i w:val="0"/>
          <w:sz w:val="19"/>
        </w:rPr>
        <w:t xml:space="preserve"> god; </w:t>
      </w:r>
      <w:r>
        <w:rPr>
          <w:b/>
          <w:i w:val="0"/>
          <w:sz w:val="19"/>
        </w:rPr>
        <w:t>~2349</w:t>
      </w:r>
      <w:r>
        <w:rPr>
          <w:b w:val="0"/>
          <w:i w:val="0"/>
          <w:sz w:val="19"/>
        </w:rPr>
        <w:t xml:space="preserve"> </w:t>
      </w:r>
      <w:r>
        <w:rPr>
          <w:b/>
          <w:i w:val="0"/>
          <w:sz w:val="19"/>
        </w:rPr>
        <w:t>vanishing</w:t>
      </w:r>
      <w:r>
        <w:rPr>
          <w:b w:val="0"/>
          <w:i w:val="0"/>
          <w:sz w:val="19"/>
        </w:rPr>
        <w:t xml:space="preserve"> act </w:t>
      </w:r>
      <w:r>
        <w:rPr>
          <w:b/>
          <w:i w:val="0"/>
          <w:sz w:val="19"/>
        </w:rPr>
        <w:t>swallows</w:t>
      </w:r>
      <w:r>
        <w:rPr>
          <w:b w:val="0"/>
          <w:i w:val="0"/>
          <w:sz w:val="19"/>
        </w:rPr>
        <w:t xml:space="preserve"> </w:t>
      </w:r>
      <w:r>
        <w:rPr>
          <w:b/>
          <w:i w:val="0"/>
          <w:sz w:val="19"/>
        </w:rPr>
        <w:t>Venus</w:t>
      </w:r>
      <w:r>
        <w:rPr>
          <w:b w:val="0"/>
          <w:i w:val="0"/>
          <w:sz w:val="19"/>
        </w:rPr>
        <w:t xml:space="preserve"> into </w:t>
      </w:r>
      <w:r>
        <w:rPr>
          <w:b/>
          <w:i w:val="0"/>
          <w:sz w:val="19"/>
        </w:rPr>
        <w:t>comet</w:t>
      </w:r>
      <w:r>
        <w:rPr>
          <w:b w:val="0"/>
          <w:i w:val="0"/>
          <w:sz w:val="19"/>
        </w:rPr>
        <w:t xml:space="preserve"> terror; </w:t>
      </w:r>
      <w:r>
        <w:rPr>
          <w:b/>
          <w:i w:val="0"/>
          <w:sz w:val="19"/>
        </w:rPr>
        <w:t>Burning Bush</w:t>
      </w:r>
      <w:r>
        <w:rPr>
          <w:b w:val="0"/>
          <w:i w:val="0"/>
          <w:sz w:val="19"/>
        </w:rPr>
        <w:t xml:space="preserve"> and </w:t>
      </w:r>
      <w:r>
        <w:rPr>
          <w:b/>
          <w:i w:val="0"/>
          <w:sz w:val="19"/>
        </w:rPr>
        <w:t>Mo-Zeus</w:t>
      </w:r>
      <w:r>
        <w:rPr>
          <w:b w:val="0"/>
          <w:i w:val="0"/>
          <w:sz w:val="19"/>
        </w:rPr>
        <w:t xml:space="preserve"> layer </w:t>
      </w:r>
      <w:r>
        <w:rPr>
          <w:b/>
          <w:i w:val="0"/>
          <w:sz w:val="19"/>
        </w:rPr>
        <w:t>rebrand</w:t>
      </w:r>
      <w:r>
        <w:rPr>
          <w:b w:val="0"/>
          <w:i w:val="0"/>
          <w:sz w:val="19"/>
        </w:rPr>
        <w:t xml:space="preserve"> plasma as </w:t>
      </w:r>
      <w:r>
        <w:rPr>
          <w:b/>
          <w:i w:val="0"/>
          <w:sz w:val="19"/>
        </w:rPr>
        <w:t>commandments</w:t>
      </w:r>
      <w:r>
        <w:rPr>
          <w:b w:val="0"/>
          <w:i w:val="0"/>
          <w:sz w:val="19"/>
        </w:rPr>
        <w:t>.</w:t>
      </w:r>
    </w:p>
    <w:p>
      <w:r>
        <w:rPr>
          <w:b w:val="0"/>
          <w:i w:val="0"/>
        </w:rPr>
        <w:t>{.book-illustration}</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7">
        <w:r>
          <w:rPr>
            <w:b w:val="0"/>
            <w:i/>
            <w:color w:val="B8860B"/>
            <w:sz w:val="19"/>
          </w:rPr>
          <w:t>Saturn</w:t>
        </w:r>
      </w:hyperlink>
      <w:r>
        <w:rPr>
          <w:b w:val="0"/>
          <w:i/>
          <w:sz w:val="19"/>
        </w:rPr>
        <w:t xml:space="preserve"> → </w:t>
      </w:r>
      <w:r>
        <w:rPr>
          <w:b/>
          <w:i/>
          <w:sz w:val="19"/>
        </w:rPr>
        <w:t>Jupiter</w:t>
      </w:r>
      <w:r>
        <w:rPr>
          <w:b w:val="0"/>
          <w:i/>
          <w:sz w:val="19"/>
        </w:rPr>
        <w:t xml:space="preserve"> → </w:t>
      </w:r>
      <w:hyperlink r:id="rId181">
        <w:r>
          <w:rPr>
            <w:b w:val="0"/>
            <w:i/>
            <w:color w:val="B8860B"/>
            <w:sz w:val="19"/>
          </w:rPr>
          <w:t>Venus</w:t>
        </w:r>
      </w:hyperlink>
      <w:r>
        <w:rPr>
          <w:b w:val="0"/>
          <w:i/>
          <w:sz w:val="19"/>
        </w:rPr>
        <w:t xml:space="preserve"> → </w:t>
      </w:r>
      <w:hyperlink r:id="rId182">
        <w:r>
          <w:rPr>
            <w:b w:val="0"/>
            <w:i/>
            <w:color w:val="B8860B"/>
            <w:sz w:val="19"/>
          </w:rPr>
          <w:t>Mars</w:t>
        </w:r>
      </w:hyperlink>
      <w:r>
        <w:rPr>
          <w:b w:val="0"/>
          <w:i/>
          <w:sz w:val="19"/>
        </w:rPr>
        <w:t xml:space="preserve"> → </w:t>
      </w:r>
      <w:hyperlink r:id="rId183">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201">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02">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92">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3">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4">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5">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81">
        <w:r>
          <w:rPr>
            <w:b w:val="0"/>
            <w:i/>
            <w:color w:val="B8860B"/>
          </w:rPr>
          <w:t>Venus replaces Jupiter</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Tombs</w:t>
      </w:r>
      <w:r>
        <w:rPr>
          <w:b w:val="0"/>
          <w:i w:val="0"/>
          <w:sz w:val="19"/>
        </w:rPr>
        <w:t xml:space="preserve"> and </w:t>
      </w:r>
      <w:r>
        <w:rPr>
          <w:b/>
          <w:i w:val="0"/>
          <w:sz w:val="19"/>
        </w:rPr>
        <w:t>slave ramps</w:t>
      </w:r>
      <w:r>
        <w:rPr>
          <w:b w:val="0"/>
          <w:i w:val="0"/>
          <w:sz w:val="19"/>
        </w:rPr>
        <w:t xml:space="preserve"> fail evidence—</w:t>
      </w:r>
      <w:r>
        <w:rPr>
          <w:b/>
          <w:i w:val="0"/>
          <w:sz w:val="19"/>
        </w:rPr>
        <w:t>cast</w:t>
      </w:r>
      <w:r>
        <w:rPr>
          <w:b w:val="0"/>
          <w:i w:val="0"/>
          <w:sz w:val="19"/>
        </w:rPr>
        <w:t xml:space="preserve"> </w:t>
      </w:r>
      <w:r>
        <w:rPr>
          <w:b/>
          <w:i w:val="0"/>
          <w:sz w:val="19"/>
        </w:rPr>
        <w:t>geopolymer</w:t>
      </w:r>
      <w:r>
        <w:rPr>
          <w:b w:val="0"/>
          <w:i w:val="0"/>
          <w:sz w:val="19"/>
        </w:rPr>
        <w:t xml:space="preserve">, </w:t>
      </w:r>
      <w:r>
        <w:rPr>
          <w:b/>
          <w:i w:val="0"/>
          <w:sz w:val="19"/>
        </w:rPr>
        <w:t>steel</w:t>
      </w:r>
      <w:r>
        <w:rPr>
          <w:b w:val="0"/>
          <w:i w:val="0"/>
          <w:sz w:val="19"/>
        </w:rPr>
        <w:t xml:space="preserve"> inclusions, </w:t>
      </w:r>
      <w:r>
        <w:rPr>
          <w:b/>
          <w:i w:val="0"/>
          <w:sz w:val="19"/>
        </w:rPr>
        <w:t>mould</w:t>
      </w:r>
      <w:r>
        <w:rPr>
          <w:b w:val="0"/>
          <w:i w:val="0"/>
          <w:sz w:val="19"/>
        </w:rPr>
        <w:t xml:space="preserve"> seams; pyramids read as </w:t>
      </w:r>
      <w:r>
        <w:rPr>
          <w:b/>
          <w:i w:val="0"/>
          <w:sz w:val="19"/>
        </w:rPr>
        <w:t>Dark Ages</w:t>
      </w:r>
      <w:r>
        <w:rPr>
          <w:b w:val="0"/>
          <w:i w:val="0"/>
          <w:sz w:val="19"/>
        </w:rPr>
        <w:t xml:space="preserve"> </w:t>
      </w:r>
      <w:r>
        <w:rPr>
          <w:b/>
          <w:i w:val="0"/>
          <w:sz w:val="19"/>
        </w:rPr>
        <w:t>Birkeland</w:t>
      </w:r>
      <w:r>
        <w:rPr>
          <w:b w:val="0"/>
          <w:i w:val="0"/>
          <w:sz w:val="19"/>
        </w:rPr>
        <w:t xml:space="preserve"> </w:t>
      </w:r>
      <w:r>
        <w:rPr>
          <w:b/>
          <w:i w:val="0"/>
          <w:sz w:val="19"/>
        </w:rPr>
        <w:t>nodes</w:t>
      </w:r>
      <w:r>
        <w:rPr>
          <w:b w:val="0"/>
          <w:i w:val="0"/>
          <w:sz w:val="19"/>
        </w:rPr>
        <w:t>—</w:t>
      </w:r>
      <w:r>
        <w:rPr>
          <w:b/>
          <w:i w:val="0"/>
          <w:sz w:val="19"/>
        </w:rPr>
        <w:t>Faraday</w:t>
      </w:r>
      <w:r>
        <w:rPr>
          <w:b w:val="0"/>
          <w:i w:val="0"/>
          <w:sz w:val="19"/>
        </w:rPr>
        <w:t xml:space="preserve">-like </w:t>
      </w:r>
      <w:r>
        <w:rPr>
          <w:b/>
          <w:i w:val="0"/>
          <w:sz w:val="19"/>
        </w:rPr>
        <w:t>grounds</w:t>
      </w:r>
      <w:r>
        <w:rPr>
          <w:b w:val="0"/>
          <w:i w:val="0"/>
          <w:sz w:val="19"/>
        </w:rPr>
        <w:t xml:space="preserve"> when interplanetary </w:t>
      </w:r>
      <w:r>
        <w:rPr>
          <w:b/>
          <w:i w:val="0"/>
          <w:sz w:val="19"/>
        </w:rPr>
        <w:t>arcs</w:t>
      </w:r>
      <w:r>
        <w:rPr>
          <w:b w:val="0"/>
          <w:i w:val="0"/>
          <w:sz w:val="19"/>
        </w:rPr>
        <w:t xml:space="preserve"> raged, not later </w:t>
      </w:r>
      <w:r>
        <w:rPr>
          <w:b/>
          <w:i w:val="0"/>
          <w:sz w:val="19"/>
        </w:rPr>
        <w:t>Horde</w:t>
      </w:r>
      <w:r>
        <w:rPr>
          <w:b w:val="0"/>
          <w:i w:val="0"/>
          <w:sz w:val="19"/>
        </w:rPr>
        <w:t xml:space="preserve"> vanity alone; technique </w:t>
      </w:r>
      <w:r>
        <w:rPr>
          <w:b/>
          <w:i w:val="0"/>
          <w:sz w:val="19"/>
        </w:rPr>
        <w:t>inherits</w:t>
      </w:r>
      <w:r>
        <w:rPr>
          <w:b w:val="0"/>
          <w:i w:val="0"/>
          <w:sz w:val="19"/>
        </w:rPr>
        <w:t xml:space="preserve"> </w:t>
      </w:r>
      <w:r>
        <w:rPr>
          <w:b/>
          <w:i w:val="0"/>
          <w:sz w:val="19"/>
        </w:rPr>
        <w:t>Golden Age</w:t>
      </w:r>
      <w:r>
        <w:rPr>
          <w:b w:val="0"/>
          <w:i w:val="0"/>
          <w:sz w:val="19"/>
        </w:rPr>
        <w:t xml:space="preserve"> craft applied under </w:t>
      </w:r>
      <w:r>
        <w:rPr>
          <w:b/>
          <w:i w:val="0"/>
          <w:sz w:val="19"/>
        </w:rPr>
        <w:t>cosmic</w:t>
      </w:r>
      <w:r>
        <w:rPr>
          <w:b w:val="0"/>
          <w:i w:val="0"/>
          <w:sz w:val="19"/>
        </w:rPr>
        <w:t xml:space="preserve"> stress.</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6">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7">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8">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September 8 — Jupiter disappears</w:t>
      </w:r>
    </w:p>
    <w:p>
      <w:pPr>
        <w:pStyle w:val="Quote"/>
      </w:pPr>
      <w:r>
        <w:rPr>
          <w:b w:val="0"/>
          <w:i w:val="0"/>
          <w:sz w:val="19"/>
        </w:rPr>
      </w:r>
      <w:r>
        <w:rPr>
          <w:b/>
          <w:i w:val="0"/>
          <w:sz w:val="19"/>
        </w:rPr>
        <w:t>TL;DR:</w:t>
      </w:r>
      <w:r>
        <w:rPr>
          <w:b w:val="0"/>
          <w:i w:val="0"/>
          <w:sz w:val="19"/>
        </w:rPr>
        <w:t xml:space="preserve"> </w:t>
      </w:r>
      <w:r>
        <w:rPr>
          <w:b/>
          <w:i w:val="0"/>
          <w:sz w:val="19"/>
        </w:rPr>
        <w:t>2349 BCE</w:t>
      </w:r>
      <w:r>
        <w:rPr>
          <w:b w:val="0"/>
          <w:i w:val="0"/>
          <w:sz w:val="19"/>
        </w:rPr>
        <w:t xml:space="preserve">: widening </w:t>
      </w:r>
      <w:r>
        <w:rPr>
          <w:b/>
          <w:i w:val="0"/>
          <w:sz w:val="19"/>
        </w:rPr>
        <w:t>orbit</w:t>
      </w:r>
      <w:r>
        <w:rPr>
          <w:b w:val="0"/>
          <w:i w:val="0"/>
          <w:sz w:val="19"/>
        </w:rPr>
        <w:t xml:space="preserve"> tears the last </w:t>
      </w:r>
      <w:r>
        <w:rPr>
          <w:b/>
          <w:i w:val="0"/>
          <w:sz w:val="19"/>
        </w:rPr>
        <w:t>Absu</w:t>
      </w:r>
      <w:r>
        <w:rPr>
          <w:b w:val="0"/>
          <w:i w:val="0"/>
          <w:sz w:val="19"/>
        </w:rPr>
        <w:t>—</w:t>
      </w:r>
      <w:r>
        <w:rPr>
          <w:b/>
          <w:i w:val="0"/>
          <w:sz w:val="19"/>
        </w:rPr>
        <w:t>Jupiter</w:t>
      </w:r>
      <w:r>
        <w:rPr>
          <w:b w:val="0"/>
          <w:i w:val="0"/>
          <w:sz w:val="19"/>
        </w:rPr>
        <w:t xml:space="preserve"> </w:t>
      </w:r>
      <w:r>
        <w:rPr>
          <w:b/>
          <w:i w:val="0"/>
          <w:sz w:val="19"/>
        </w:rPr>
        <w:t>dims</w:t>
      </w:r>
      <w:r>
        <w:rPr>
          <w:b w:val="0"/>
          <w:i w:val="0"/>
          <w:sz w:val="19"/>
        </w:rPr>
        <w:t xml:space="preserve"> through the veil; </w:t>
      </w:r>
      <w:r>
        <w:rPr>
          <w:b/>
          <w:i w:val="0"/>
          <w:sz w:val="19"/>
        </w:rPr>
        <w:t>Venus</w:t>
      </w:r>
      <w:r>
        <w:rPr>
          <w:b w:val="0"/>
          <w:i w:val="0"/>
          <w:sz w:val="19"/>
        </w:rPr>
        <w:t xml:space="preserve"> </w:t>
      </w:r>
      <w:r>
        <w:rPr>
          <w:b/>
          <w:i w:val="0"/>
          <w:sz w:val="19"/>
        </w:rPr>
        <w:t>mourns</w:t>
      </w:r>
      <w:r>
        <w:rPr>
          <w:b w:val="0"/>
          <w:i w:val="0"/>
          <w:sz w:val="19"/>
        </w:rPr>
        <w:t xml:space="preserve"> then </w:t>
      </w:r>
      <w:r>
        <w:rPr>
          <w:b/>
          <w:i w:val="0"/>
          <w:sz w:val="19"/>
        </w:rPr>
        <w:t>strikes</w:t>
      </w:r>
      <w:r>
        <w:rPr>
          <w:b w:val="0"/>
          <w:i w:val="0"/>
          <w:sz w:val="19"/>
        </w:rPr>
        <w:t xml:space="preserve"> as </w:t>
      </w:r>
      <w:r>
        <w:rPr>
          <w:b/>
          <w:i w:val="0"/>
          <w:sz w:val="19"/>
        </w:rPr>
        <w:t>dragon</w:t>
      </w:r>
      <w:r>
        <w:rPr>
          <w:b w:val="0"/>
          <w:i w:val="0"/>
          <w:sz w:val="19"/>
        </w:rPr>
        <w:t xml:space="preserve"> against </w:t>
      </w:r>
      <w:r>
        <w:rPr>
          <w:b/>
          <w:i w:val="0"/>
          <w:sz w:val="19"/>
        </w:rPr>
        <w:t>Mars</w:t>
      </w:r>
      <w:r>
        <w:rPr>
          <w:b w:val="0"/>
          <w:i w:val="0"/>
          <w:sz w:val="19"/>
        </w:rPr>
        <w:t xml:space="preserve">; </w:t>
      </w:r>
      <w:r>
        <w:rPr>
          <w:b/>
          <w:i w:val="0"/>
          <w:sz w:val="19"/>
        </w:rPr>
        <w:t>blood</w:t>
      </w:r>
      <w:r>
        <w:rPr>
          <w:b w:val="0"/>
          <w:i w:val="0"/>
          <w:sz w:val="19"/>
        </w:rPr>
        <w:t xml:space="preserve"> sky and </w:t>
      </w:r>
      <w:r>
        <w:rPr>
          <w:b/>
          <w:i w:val="0"/>
          <w:sz w:val="19"/>
        </w:rPr>
        <w:t>second</w:t>
      </w:r>
      <w:r>
        <w:rPr>
          <w:b w:val="0"/>
          <w:i w:val="0"/>
          <w:sz w:val="19"/>
        </w:rPr>
        <w:t xml:space="preserve"> </w:t>
      </w:r>
      <w:r>
        <w:rPr>
          <w:b/>
          <w:i w:val="0"/>
          <w:sz w:val="19"/>
        </w:rPr>
        <w:t>flood</w:t>
      </w:r>
      <w:r>
        <w:rPr>
          <w:b w:val="0"/>
          <w:i w:val="0"/>
          <w:sz w:val="19"/>
        </w:rPr>
        <w:t xml:space="preserve">; </w:t>
      </w:r>
      <w:r>
        <w:rPr>
          <w:b/>
          <w:i w:val="0"/>
          <w:sz w:val="19"/>
        </w:rPr>
        <w:t>260-day</w:t>
      </w:r>
      <w:r>
        <w:rPr>
          <w:b w:val="0"/>
          <w:i w:val="0"/>
          <w:sz w:val="19"/>
        </w:rPr>
        <w:t xml:space="preserve"> year and </w:t>
      </w:r>
      <w:r>
        <w:rPr>
          <w:b/>
          <w:i w:val="0"/>
          <w:sz w:val="19"/>
        </w:rPr>
        <w:t>Moon</w:t>
      </w:r>
      <w:r>
        <w:rPr>
          <w:b w:val="0"/>
          <w:i w:val="0"/>
          <w:sz w:val="19"/>
        </w:rPr>
        <w:t xml:space="preserve"> </w:t>
      </w:r>
      <w:r>
        <w:rPr>
          <w:b/>
          <w:i w:val="0"/>
          <w:sz w:val="19"/>
        </w:rPr>
        <w:t>captured</w:t>
      </w:r>
      <w:r>
        <w:rPr>
          <w:b w:val="0"/>
          <w:i w:val="0"/>
          <w:sz w:val="19"/>
        </w:rPr>
        <w:t xml:space="preserve"> when </w:t>
      </w:r>
      <w:r>
        <w:rPr>
          <w:b/>
          <w:i w:val="0"/>
          <w:sz w:val="19"/>
        </w:rPr>
        <w:t>Jupiter</w:t>
      </w:r>
      <w:r>
        <w:rPr>
          <w:b w:val="0"/>
          <w:i w:val="0"/>
          <w:sz w:val="19"/>
        </w:rPr>
        <w:t xml:space="preserve"> “</w:t>
      </w:r>
      <w:r>
        <w:rPr>
          <w:b/>
          <w:i w:val="0"/>
          <w:sz w:val="19"/>
        </w:rPr>
        <w:t>rises</w:t>
      </w:r>
      <w:r>
        <w:rPr>
          <w:b w:val="0"/>
          <w:i w:val="0"/>
          <w:sz w:val="19"/>
        </w:rPr>
        <w:t>” again—</w:t>
      </w:r>
      <w:r>
        <w:rPr>
          <w:b/>
          <w:i w:val="0"/>
          <w:sz w:val="19"/>
        </w:rPr>
        <w:t>Sodom</w:t>
      </w:r>
      <w:r>
        <w:rPr>
          <w:b w:val="0"/>
          <w:i w:val="0"/>
          <w:sz w:val="19"/>
        </w:rPr>
        <w:t xml:space="preserve"> rubble </w:t>
      </w:r>
      <w:r>
        <w:rPr>
          <w:b/>
          <w:i w:val="0"/>
          <w:sz w:val="19"/>
        </w:rPr>
        <w:t>first</w:t>
      </w:r>
      <w:r>
        <w:rPr>
          <w:b w:val="0"/>
          <w:i w:val="0"/>
          <w:sz w:val="19"/>
        </w:rPr>
        <w:t xml:space="preserve"> pass, </w:t>
      </w:r>
      <w:r>
        <w:rPr>
          <w:b/>
          <w:i w:val="0"/>
          <w:sz w:val="19"/>
        </w:rPr>
        <w:t>Mars</w:t>
      </w:r>
      <w:r>
        <w:rPr>
          <w:b w:val="0"/>
          <w:i w:val="0"/>
          <w:sz w:val="19"/>
        </w:rPr>
        <w:t xml:space="preserve"> </w:t>
      </w:r>
      <w:r>
        <w:rPr>
          <w:b/>
          <w:i w:val="0"/>
          <w:sz w:val="19"/>
        </w:rPr>
        <w:t>finale</w:t>
      </w:r>
      <w:r>
        <w:rPr>
          <w:b w:val="0"/>
          <w:i w:val="0"/>
          <w:sz w:val="19"/>
        </w:rPr>
        <w:t xml:space="preserve"> later.</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9">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10">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11">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92">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Earth leaves last Absu layer &amp; Seasons Begin</w:t>
      </w:r>
    </w:p>
    <w:p>
      <w:pPr>
        <w:pStyle w:val="Quote"/>
      </w:pPr>
      <w:r>
        <w:rPr>
          <w:b w:val="0"/>
          <w:i w:val="0"/>
          <w:sz w:val="19"/>
        </w:rPr>
      </w:r>
      <w:r>
        <w:rPr>
          <w:b/>
          <w:i w:val="0"/>
          <w:sz w:val="19"/>
        </w:rPr>
        <w:t>TL;DR:</w:t>
      </w:r>
      <w:r>
        <w:rPr>
          <w:b w:val="0"/>
          <w:i w:val="0"/>
          <w:sz w:val="19"/>
        </w:rPr>
        <w:t xml:space="preserve"> Final </w:t>
      </w:r>
      <w:r>
        <w:rPr>
          <w:b/>
          <w:i w:val="0"/>
          <w:sz w:val="19"/>
        </w:rPr>
        <w:t>Absu</w:t>
      </w:r>
      <w:r>
        <w:rPr>
          <w:b w:val="0"/>
          <w:i w:val="0"/>
          <w:sz w:val="19"/>
        </w:rPr>
        <w:t xml:space="preserve"> peel (</w:t>
      </w:r>
      <w:r>
        <w:rPr>
          <w:b/>
          <w:i w:val="0"/>
          <w:sz w:val="19"/>
        </w:rPr>
        <w:t>2193 BCE</w:t>
      </w:r>
      <w:r>
        <w:rPr>
          <w:b w:val="0"/>
          <w:i w:val="0"/>
          <w:sz w:val="19"/>
        </w:rPr>
        <w:t xml:space="preserve">) exposes worlds to </w:t>
      </w:r>
      <w:r>
        <w:rPr>
          <w:b/>
          <w:i w:val="0"/>
          <w:sz w:val="19"/>
        </w:rPr>
        <w:t>solar</w:t>
      </w:r>
      <w:r>
        <w:rPr>
          <w:b w:val="0"/>
          <w:i w:val="0"/>
          <w:sz w:val="19"/>
        </w:rPr>
        <w:t xml:space="preserve"> </w:t>
      </w:r>
      <w:r>
        <w:rPr>
          <w:b/>
          <w:i w:val="0"/>
          <w:sz w:val="19"/>
        </w:rPr>
        <w:t>wind</w:t>
      </w:r>
      <w:r>
        <w:rPr>
          <w:b w:val="0"/>
          <w:i w:val="0"/>
          <w:sz w:val="19"/>
        </w:rPr>
        <w:t>—</w:t>
      </w:r>
      <w:r>
        <w:rPr>
          <w:b/>
          <w:i w:val="0"/>
          <w:sz w:val="19"/>
        </w:rPr>
        <w:t>magnetospheres</w:t>
      </w:r>
      <w:r>
        <w:rPr>
          <w:b w:val="0"/>
          <w:i w:val="0"/>
          <w:sz w:val="19"/>
        </w:rPr>
        <w:t xml:space="preserve">, </w:t>
      </w:r>
      <w:r>
        <w:rPr>
          <w:b/>
          <w:i w:val="0"/>
          <w:sz w:val="19"/>
        </w:rPr>
        <w:t>seasons</w:t>
      </w:r>
      <w:r>
        <w:rPr>
          <w:b w:val="0"/>
          <w:i w:val="0"/>
          <w:sz w:val="19"/>
        </w:rPr>
        <w:t xml:space="preserve">, </w:t>
      </w:r>
      <w:r>
        <w:rPr>
          <w:b/>
          <w:i w:val="0"/>
          <w:sz w:val="19"/>
        </w:rPr>
        <w:t>273-day</w:t>
      </w:r>
      <w:r>
        <w:rPr>
          <w:b w:val="0"/>
          <w:i w:val="0"/>
          <w:sz w:val="19"/>
        </w:rPr>
        <w:t xml:space="preserve"> year, </w:t>
      </w:r>
      <w:r>
        <w:rPr>
          <w:b/>
          <w:i w:val="0"/>
          <w:sz w:val="19"/>
        </w:rPr>
        <w:t>desert</w:t>
      </w:r>
      <w:r>
        <w:rPr>
          <w:b w:val="0"/>
          <w:i w:val="0"/>
          <w:sz w:val="19"/>
        </w:rPr>
        <w:t xml:space="preserve"> migrations and </w:t>
      </w:r>
      <w:r>
        <w:rPr>
          <w:b/>
          <w:i w:val="0"/>
          <w:sz w:val="19"/>
        </w:rPr>
        <w:t>state</w:t>
      </w:r>
      <w:r>
        <w:rPr>
          <w:b w:val="0"/>
          <w:i w:val="0"/>
          <w:sz w:val="19"/>
        </w:rPr>
        <w:t xml:space="preserve"> </w:t>
      </w:r>
      <w:r>
        <w:rPr>
          <w:b/>
          <w:i w:val="0"/>
          <w:sz w:val="19"/>
        </w:rPr>
        <w:t>collapse</w:t>
      </w:r>
      <w:r>
        <w:rPr>
          <w:b w:val="0"/>
          <w:i w:val="0"/>
          <w:sz w:val="19"/>
        </w:rPr>
        <w:t xml:space="preserve">; </w:t>
      </w:r>
      <w:r>
        <w:rPr>
          <w:b/>
          <w:i w:val="0"/>
          <w:sz w:val="19"/>
        </w:rPr>
        <w:t>2167</w:t>
      </w:r>
      <w:r>
        <w:rPr>
          <w:b w:val="0"/>
          <w:i w:val="0"/>
          <w:sz w:val="19"/>
        </w:rPr>
        <w:t xml:space="preserve"> </w:t>
      </w:r>
      <w:r>
        <w:rPr>
          <w:b/>
          <w:i w:val="0"/>
          <w:sz w:val="19"/>
        </w:rPr>
        <w:t>Jupiter</w:t>
      </w:r>
      <w:r>
        <w:rPr>
          <w:b w:val="0"/>
          <w:i w:val="0"/>
          <w:sz w:val="19"/>
        </w:rPr>
        <w:t xml:space="preserve"> </w:t>
      </w:r>
      <w:r>
        <w:rPr>
          <w:b/>
          <w:i w:val="0"/>
          <w:sz w:val="19"/>
        </w:rPr>
        <w:t>burns</w:t>
      </w:r>
      <w:r>
        <w:rPr>
          <w:b w:val="0"/>
          <w:i w:val="0"/>
          <w:sz w:val="19"/>
        </w:rPr>
        <w:t xml:space="preserve"> twenty years—</w:t>
      </w:r>
      <w:r>
        <w:rPr>
          <w:b/>
          <w:i w:val="0"/>
          <w:sz w:val="19"/>
        </w:rPr>
        <w:t>Burning Bush</w:t>
      </w:r>
      <w:r>
        <w:rPr>
          <w:b w:val="0"/>
          <w:i w:val="0"/>
          <w:sz w:val="19"/>
        </w:rPr>
        <w:t xml:space="preserve">, </w:t>
      </w:r>
      <w:r>
        <w:rPr>
          <w:b/>
          <w:i w:val="0"/>
          <w:sz w:val="19"/>
        </w:rPr>
        <w:t>commandment</w:t>
      </w:r>
      <w:r>
        <w:rPr>
          <w:b w:val="0"/>
          <w:i w:val="0"/>
          <w:sz w:val="19"/>
        </w:rPr>
        <w:t xml:space="preserve"> </w:t>
      </w:r>
      <w:r>
        <w:rPr>
          <w:b/>
          <w:i w:val="0"/>
          <w:sz w:val="19"/>
        </w:rPr>
        <w:t>thunder</w:t>
      </w:r>
      <w:r>
        <w:rPr>
          <w:b w:val="0"/>
          <w:i w:val="0"/>
          <w:sz w:val="19"/>
        </w:rPr>
        <w:t xml:space="preserve">, </w:t>
      </w:r>
      <w:r>
        <w:rPr>
          <w:b/>
          <w:i w:val="0"/>
          <w:sz w:val="19"/>
        </w:rPr>
        <w:t>Mo-Zeus</w:t>
      </w:r>
      <w:r>
        <w:rPr>
          <w:b w:val="0"/>
          <w:i w:val="0"/>
          <w:sz w:val="19"/>
        </w:rPr>
        <w:t xml:space="preserve"> fiction; </w:t>
      </w:r>
      <w:r>
        <w:rPr>
          <w:b/>
          <w:i w:val="0"/>
          <w:sz w:val="19"/>
        </w:rPr>
        <w:t>Binding of Isaac</w:t>
      </w:r>
      <w:r>
        <w:rPr>
          <w:b w:val="0"/>
          <w:i w:val="0"/>
          <w:sz w:val="19"/>
        </w:rPr>
        <w:t xml:space="preserve"> encodes </w:t>
      </w:r>
      <w:r>
        <w:rPr>
          <w:b/>
          <w:i w:val="0"/>
          <w:sz w:val="19"/>
        </w:rPr>
        <w:t>Aries</w:t>
      </w:r>
      <w:r>
        <w:rPr>
          <w:b w:val="0"/>
          <w:i w:val="0"/>
          <w:sz w:val="19"/>
        </w:rPr>
        <w:t xml:space="preserve"> shift and </w:t>
      </w:r>
      <w:r>
        <w:rPr>
          <w:b/>
          <w:i w:val="0"/>
          <w:sz w:val="19"/>
        </w:rPr>
        <w:t>animal</w:t>
      </w:r>
      <w:r>
        <w:rPr>
          <w:b w:val="0"/>
          <w:i w:val="0"/>
          <w:sz w:val="19"/>
        </w:rPr>
        <w:t xml:space="preserve"> tribute under </w:t>
      </w:r>
      <w:r>
        <w:rPr>
          <w:b/>
          <w:i w:val="0"/>
          <w:sz w:val="19"/>
        </w:rPr>
        <w:t>pyramid</w:t>
      </w:r>
      <w:r>
        <w:rPr>
          <w:b w:val="0"/>
          <w:i w:val="0"/>
          <w:sz w:val="19"/>
        </w:rPr>
        <w:t xml:space="preserve"> rule.</w:t>
      </w:r>
    </w:p>
    <w:p>
      <w:r>
        <w:rPr>
          <w:b w:val="0"/>
          <w:i w:val="0"/>
        </w:rPr>
        <w:t xml:space="preserve">This new period of stability lasted 156 years, ending abruptly when the nonlinear configuration lost its last Absu layer. Exposed to the Sun's electromagnetic field, each planet formed its own </w:t>
      </w:r>
      <w:hyperlink r:id="rId212">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3">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4">
        <w:r>
          <w:rPr>
            <w:b w:val="0"/>
            <w:i w:val="0"/>
            <w:color w:val="B8860B"/>
          </w:rPr>
          <w:t>The Burning Bush</w:t>
        </w:r>
      </w:hyperlink>
      <w:r>
        <w:rPr>
          <w:b w:val="0"/>
          <w:i w:val="0"/>
        </w:rPr>
        <w:t xml:space="preserve"> (Mosaic), </w:t>
      </w:r>
      <w:hyperlink r:id="rId215">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6">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7">
        <w:r>
          <w:rPr>
            <w:b w:val="0"/>
            <w:i w:val="0"/>
            <w:color w:val="B8860B"/>
          </w:rPr>
          <w:t>613</w:t>
        </w:r>
      </w:hyperlink>
      <w:r>
        <w:rPr>
          <w:b w:val="0"/>
          <w:i w:val="0"/>
        </w:rPr>
        <w:t xml:space="preserve"> times. Humans interpreted each exultation as a Commandment spoken by God — the basis of the 10 Commandments of the </w:t>
      </w:r>
      <w:hyperlink r:id="rId218">
        <w:r>
          <w:rPr>
            <w:b w:val="0"/>
            <w:i w:val="0"/>
            <w:color w:val="B8860B"/>
          </w:rPr>
          <w:t>Mosaic Covenant</w:t>
        </w:r>
      </w:hyperlink>
      <w:r>
        <w:rPr>
          <w:b w:val="0"/>
          <w:i w:val="0"/>
        </w:rPr>
        <w:t xml:space="preserve">. For Jupiter's full mythological role, see </w:t>
      </w:r>
      <w:hyperlink r:id="rId18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9">
        <w:r>
          <w:rPr>
            <w:b w:val="0"/>
            <w:i w:val="0"/>
            <w:color w:val="B8860B"/>
          </w:rPr>
          <w:t>Abrahamic Covenant</w:t>
        </w:r>
      </w:hyperlink>
      <w:r>
        <w:rPr>
          <w:b w:val="0"/>
          <w:i w:val="0"/>
        </w:rPr>
        <w:t xml:space="preserve"> — replacing direct rulership with indirect religious mind-control. In Genesis 22, the </w:t>
      </w:r>
      <w:hyperlink r:id="rId220">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Sodom and Gomorrah are completely destroyed by Mars.</w:t>
      </w:r>
    </w:p>
    <w:p>
      <w:pPr>
        <w:pStyle w:val="Quote"/>
      </w:pPr>
      <w:r>
        <w:rPr>
          <w:b w:val="0"/>
          <w:i w:val="0"/>
          <w:sz w:val="19"/>
        </w:rPr>
      </w:r>
      <w:r>
        <w:rPr>
          <w:b/>
          <w:i w:val="0"/>
          <w:sz w:val="19"/>
        </w:rPr>
        <w:t>TL;DR:</w:t>
      </w:r>
      <w:r>
        <w:rPr>
          <w:b w:val="0"/>
          <w:i w:val="0"/>
          <w:sz w:val="19"/>
        </w:rPr>
        <w:t xml:space="preserve"> </w:t>
      </w:r>
      <w:r>
        <w:rPr>
          <w:b/>
          <w:i w:val="0"/>
          <w:sz w:val="19"/>
        </w:rPr>
        <w:t>1936 BCE</w:t>
      </w:r>
      <w:r>
        <w:rPr>
          <w:b w:val="0"/>
          <w:i w:val="0"/>
          <w:sz w:val="19"/>
        </w:rPr>
        <w:t xml:space="preserve">: </w:t>
      </w:r>
      <w:r>
        <w:rPr>
          <w:b/>
          <w:i w:val="0"/>
          <w:sz w:val="19"/>
        </w:rPr>
        <w:t>Mars–Earth–Mercury</w:t>
      </w:r>
      <w:r>
        <w:rPr>
          <w:b w:val="0"/>
          <w:i w:val="0"/>
          <w:sz w:val="19"/>
        </w:rPr>
        <w:t xml:space="preserve"> line fires a </w:t>
      </w:r>
      <w:r>
        <w:rPr>
          <w:b/>
          <w:i w:val="0"/>
          <w:sz w:val="19"/>
        </w:rPr>
        <w:t>sulfur</w:t>
      </w:r>
      <w:r>
        <w:rPr>
          <w:b w:val="0"/>
          <w:i w:val="0"/>
          <w:sz w:val="19"/>
        </w:rPr>
        <w:t xml:space="preserve"> </w:t>
      </w:r>
      <w:r>
        <w:rPr>
          <w:b/>
          <w:i w:val="0"/>
          <w:sz w:val="19"/>
        </w:rPr>
        <w:t>column</w:t>
      </w:r>
      <w:r>
        <w:rPr>
          <w:b w:val="0"/>
          <w:i w:val="0"/>
          <w:sz w:val="19"/>
        </w:rPr>
        <w:t xml:space="preserve"> on the </w:t>
      </w:r>
      <w:r>
        <w:rPr>
          <w:b/>
          <w:i w:val="0"/>
          <w:sz w:val="19"/>
        </w:rPr>
        <w:t>five</w:t>
      </w:r>
      <w:r>
        <w:rPr>
          <w:b w:val="0"/>
          <w:i w:val="0"/>
          <w:sz w:val="19"/>
        </w:rPr>
        <w:t xml:space="preserve"> </w:t>
      </w:r>
      <w:r>
        <w:rPr>
          <w:b/>
          <w:i w:val="0"/>
          <w:sz w:val="19"/>
        </w:rPr>
        <w:t>cities</w:t>
      </w:r>
      <w:r>
        <w:rPr>
          <w:b w:val="0"/>
          <w:i w:val="0"/>
          <w:sz w:val="19"/>
        </w:rPr>
        <w:t xml:space="preserve"> of the plain—</w:t>
      </w:r>
      <w:r>
        <w:rPr>
          <w:b/>
          <w:i w:val="0"/>
          <w:sz w:val="19"/>
        </w:rPr>
        <w:t>electric</w:t>
      </w:r>
      <w:r>
        <w:rPr>
          <w:b w:val="0"/>
          <w:i w:val="0"/>
          <w:sz w:val="19"/>
        </w:rPr>
        <w:t xml:space="preserve"> </w:t>
      </w:r>
      <w:r>
        <w:rPr>
          <w:b/>
          <w:i w:val="0"/>
          <w:sz w:val="19"/>
        </w:rPr>
        <w:t>disaster</w:t>
      </w:r>
      <w:r>
        <w:rPr>
          <w:b w:val="0"/>
          <w:i w:val="0"/>
          <w:sz w:val="19"/>
        </w:rPr>
        <w:t xml:space="preserve"> later moralized as </w:t>
      </w:r>
      <w:r>
        <w:rPr>
          <w:b/>
          <w:i w:val="0"/>
          <w:sz w:val="19"/>
        </w:rPr>
        <w:t>sin</w:t>
      </w:r>
      <w:r>
        <w:rPr>
          <w:b w:val="0"/>
          <w:i w:val="0"/>
          <w:sz w:val="19"/>
        </w:rPr>
        <w:t xml:space="preserve">; same </w:t>
      </w:r>
      <w:r>
        <w:rPr>
          <w:b/>
          <w:i w:val="0"/>
          <w:sz w:val="19"/>
        </w:rPr>
        <w:t>physics</w:t>
      </w:r>
      <w:r>
        <w:rPr>
          <w:b w:val="0"/>
          <w:i w:val="0"/>
          <w:sz w:val="19"/>
        </w:rPr>
        <w:t xml:space="preserve"> invoked for </w:t>
      </w:r>
      <w:r>
        <w:rPr>
          <w:b/>
          <w:i w:val="0"/>
          <w:sz w:val="19"/>
        </w:rPr>
        <w:t>instant</w:t>
      </w:r>
      <w:r>
        <w:rPr>
          <w:b w:val="0"/>
          <w:i w:val="0"/>
          <w:sz w:val="19"/>
        </w:rPr>
        <w:t xml:space="preserve"> </w:t>
      </w:r>
      <w:r>
        <w:rPr>
          <w:b/>
          <w:i w:val="0"/>
          <w:sz w:val="19"/>
        </w:rPr>
        <w:t>mineralization</w:t>
      </w:r>
      <w:r>
        <w:rPr>
          <w:b w:val="0"/>
          <w:i w:val="0"/>
          <w:sz w:val="19"/>
        </w:rPr>
        <w:t xml:space="preserve"> in </w:t>
      </w:r>
      <w:r>
        <w:rPr>
          <w:b/>
          <w:i w:val="0"/>
          <w:sz w:val="19"/>
        </w:rPr>
        <w:t>plasma</w:t>
      </w:r>
      <w:r>
        <w:rPr>
          <w:b w:val="0"/>
          <w:i w:val="0"/>
          <w:sz w:val="19"/>
        </w:rPr>
        <w:t xml:space="preserve"> readings.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21">
        <w:r>
          <w:rPr>
            <w:b w:val="0"/>
            <w:i w:val="0"/>
            <w:color w:val="B8860B"/>
            <w:sz w:val="19"/>
          </w:rPr>
          <w:t xml:space="preserve"> Forbes.com</w:t>
        </w:r>
      </w:hyperlink>
    </w:p>
    <w:p>
      <w:r>
        <w:rPr>
          <w:b w:val="0"/>
          <w:i w:val="0"/>
        </w:rPr>
        <w:t xml:space="preserve">The </w:t>
      </w:r>
      <w:hyperlink r:id="rId222">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23">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"Passover" of Comet Venus and Exodus from the Pyramidal Empire</w:t>
      </w:r>
    </w:p>
    <w:p>
      <w:pPr>
        <w:pStyle w:val="Quote"/>
      </w:pPr>
      <w:r>
        <w:rPr>
          <w:b w:val="0"/>
          <w:i w:val="0"/>
          <w:sz w:val="19"/>
        </w:rPr>
      </w:r>
      <w:r>
        <w:rPr>
          <w:b/>
          <w:i w:val="0"/>
          <w:sz w:val="19"/>
        </w:rPr>
        <w:t>TL;DR:</w:t>
      </w:r>
      <w:r>
        <w:rPr>
          <w:b w:val="0"/>
          <w:i w:val="0"/>
          <w:sz w:val="19"/>
        </w:rPr>
        <w:t xml:space="preserve"> </w:t>
      </w:r>
      <w:r>
        <w:rPr>
          <w:b/>
          <w:i w:val="0"/>
          <w:sz w:val="19"/>
        </w:rPr>
        <w:t>1492 BCE</w:t>
      </w:r>
      <w:r>
        <w:rPr>
          <w:b w:val="0"/>
          <w:i w:val="0"/>
          <w:sz w:val="19"/>
        </w:rPr>
        <w:t xml:space="preserve">: polarity flip </w:t>
      </w:r>
      <w:r>
        <w:rPr>
          <w:b/>
          <w:i w:val="0"/>
          <w:sz w:val="19"/>
        </w:rPr>
        <w:t>hurls</w:t>
      </w:r>
      <w:r>
        <w:rPr>
          <w:b w:val="0"/>
          <w:i w:val="0"/>
          <w:sz w:val="19"/>
        </w:rPr>
        <w:t xml:space="preserve"> </w:t>
      </w:r>
      <w:r>
        <w:rPr>
          <w:b/>
          <w:i w:val="0"/>
          <w:sz w:val="19"/>
        </w:rPr>
        <w:t>Venus</w:t>
      </w:r>
      <w:r>
        <w:rPr>
          <w:b w:val="0"/>
          <w:i w:val="0"/>
          <w:sz w:val="19"/>
        </w:rPr>
        <w:t xml:space="preserve"> as </w:t>
      </w:r>
      <w:r>
        <w:rPr>
          <w:b/>
          <w:i w:val="0"/>
          <w:sz w:val="19"/>
        </w:rPr>
        <w:t>comet</w:t>
      </w:r>
      <w:r>
        <w:rPr>
          <w:b w:val="0"/>
          <w:i w:val="0"/>
          <w:sz w:val="19"/>
        </w:rPr>
        <w:t>—</w:t>
      </w:r>
      <w:r>
        <w:rPr>
          <w:b/>
          <w:i w:val="0"/>
          <w:sz w:val="19"/>
        </w:rPr>
        <w:t>Passover</w:t>
      </w:r>
      <w:r>
        <w:rPr>
          <w:b w:val="0"/>
          <w:i w:val="0"/>
          <w:sz w:val="19"/>
        </w:rPr>
        <w:t xml:space="preserve"> blood on </w:t>
      </w:r>
      <w:r>
        <w:rPr>
          <w:b/>
          <w:i w:val="0"/>
          <w:sz w:val="19"/>
        </w:rPr>
        <w:t>lintels</w:t>
      </w:r>
      <w:r>
        <w:rPr>
          <w:b w:val="0"/>
          <w:i w:val="0"/>
          <w:sz w:val="19"/>
        </w:rPr>
        <w:t xml:space="preserve">, </w:t>
      </w:r>
      <w:r>
        <w:rPr>
          <w:b/>
          <w:i w:val="0"/>
          <w:sz w:val="19"/>
        </w:rPr>
        <w:t>Pacific</w:t>
      </w:r>
      <w:r>
        <w:rPr>
          <w:b w:val="0"/>
          <w:i w:val="0"/>
          <w:sz w:val="19"/>
        </w:rPr>
        <w:t xml:space="preserve"> blow, </w:t>
      </w:r>
      <w:r>
        <w:rPr>
          <w:b/>
          <w:i w:val="0"/>
          <w:sz w:val="19"/>
        </w:rPr>
        <w:t>arc</w:t>
      </w:r>
      <w:r>
        <w:rPr>
          <w:b w:val="0"/>
          <w:i w:val="0"/>
          <w:sz w:val="19"/>
        </w:rPr>
        <w:t xml:space="preserve"> to </w:t>
      </w:r>
      <w:r>
        <w:rPr>
          <w:b/>
          <w:i w:val="0"/>
          <w:sz w:val="19"/>
        </w:rPr>
        <w:t>Mediterranean</w:t>
      </w:r>
      <w:r>
        <w:rPr>
          <w:b w:val="0"/>
          <w:i w:val="0"/>
          <w:sz w:val="19"/>
        </w:rPr>
        <w:t xml:space="preserve">; </w:t>
      </w:r>
      <w:r>
        <w:rPr>
          <w:b/>
          <w:i w:val="0"/>
          <w:sz w:val="19"/>
        </w:rPr>
        <w:t>year</w:t>
      </w:r>
      <w:r>
        <w:rPr>
          <w:b w:val="0"/>
          <w:i w:val="0"/>
          <w:sz w:val="19"/>
        </w:rPr>
        <w:t xml:space="preserve"> jumps </w:t>
      </w:r>
      <w:r>
        <w:rPr>
          <w:b/>
          <w:i w:val="0"/>
          <w:sz w:val="19"/>
        </w:rPr>
        <w:t>~30%</w:t>
      </w:r>
      <w:r>
        <w:rPr>
          <w:b w:val="0"/>
          <w:i w:val="0"/>
          <w:sz w:val="19"/>
        </w:rPr>
        <w:t xml:space="preserve"> (</w:t>
      </w:r>
      <w:r>
        <w:rPr>
          <w:b/>
          <w:i w:val="0"/>
          <w:sz w:val="19"/>
        </w:rPr>
        <w:t>273→360</w:t>
      </w:r>
      <w:r>
        <w:rPr>
          <w:b w:val="0"/>
          <w:i w:val="0"/>
          <w:sz w:val="19"/>
        </w:rPr>
        <w:t xml:space="preserve">) per </w:t>
      </w:r>
      <w:r>
        <w:rPr>
          <w:b/>
          <w:i w:val="0"/>
          <w:sz w:val="19"/>
        </w:rPr>
        <w:t>Cook</w:t>
      </w:r>
      <w:r>
        <w:rPr>
          <w:b w:val="0"/>
          <w:i w:val="0"/>
          <w:sz w:val="19"/>
        </w:rPr>
        <w:t xml:space="preserve">; </w:t>
      </w:r>
      <w:r>
        <w:rPr>
          <w:b/>
          <w:i w:val="0"/>
          <w:sz w:val="19"/>
        </w:rPr>
        <w:t>pyramid</w:t>
      </w:r>
      <w:r>
        <w:rPr>
          <w:b w:val="0"/>
          <w:i w:val="0"/>
          <w:sz w:val="19"/>
        </w:rPr>
        <w:t xml:space="preserve"> </w:t>
      </w:r>
      <w:r>
        <w:rPr>
          <w:b/>
          <w:i w:val="0"/>
          <w:sz w:val="19"/>
        </w:rPr>
        <w:t>gates</w:t>
      </w:r>
      <w:r>
        <w:rPr>
          <w:b w:val="0"/>
          <w:i w:val="0"/>
          <w:sz w:val="19"/>
        </w:rPr>
        <w:t xml:space="preserve"> die as </w:t>
      </w:r>
      <w:r>
        <w:rPr>
          <w:b/>
          <w:i w:val="0"/>
          <w:sz w:val="19"/>
        </w:rPr>
        <w:t>empire</w:t>
      </w:r>
      <w:r>
        <w:rPr>
          <w:b w:val="0"/>
          <w:i w:val="0"/>
          <w:sz w:val="19"/>
        </w:rPr>
        <w:t xml:space="preserve"> </w:t>
      </w:r>
      <w:r>
        <w:rPr>
          <w:b/>
          <w:i w:val="0"/>
          <w:sz w:val="19"/>
        </w:rPr>
        <w:t>splinters</w:t>
      </w:r>
      <w:r>
        <w:rPr>
          <w:b w:val="0"/>
          <w:i w:val="0"/>
          <w:sz w:val="19"/>
        </w:rPr>
        <w:t xml:space="preserve"> into </w:t>
      </w:r>
      <w:r>
        <w:rPr>
          <w:b/>
          <w:i w:val="0"/>
          <w:sz w:val="19"/>
        </w:rPr>
        <w:t>exodus</w:t>
      </w:r>
      <w:r>
        <w:rPr>
          <w:b w:val="0"/>
          <w:i w:val="0"/>
          <w:sz w:val="19"/>
        </w:rPr>
        <w:t xml:space="preserve"> memory.</w:t>
      </w: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24">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10">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+92</w:t>
      </w:r>
      <w:r>
        <w:rPr>
          <w:b w:val="0"/>
          <w:i w:val="0"/>
          <w:sz w:val="19"/>
        </w:rPr>
        <w:t xml:space="preserve"> rotations lands </w:t>
      </w:r>
      <w:r>
        <w:rPr>
          <w:b/>
          <w:i w:val="0"/>
          <w:sz w:val="19"/>
        </w:rPr>
        <w:t>365</w:t>
      </w:r>
      <w:r>
        <w:rPr>
          <w:b w:val="0"/>
          <w:i w:val="0"/>
          <w:sz w:val="19"/>
        </w:rPr>
        <w:t xml:space="preserve"> days—Earth </w:t>
      </w:r>
      <w:r>
        <w:rPr>
          <w:b/>
          <w:i w:val="0"/>
          <w:sz w:val="19"/>
        </w:rPr>
        <w:t>leaves</w:t>
      </w:r>
      <w:r>
        <w:rPr>
          <w:b w:val="0"/>
          <w:i w:val="0"/>
          <w:sz w:val="19"/>
        </w:rPr>
        <w:t xml:space="preserve"> </w:t>
      </w:r>
      <w:r>
        <w:rPr>
          <w:b/>
          <w:i w:val="0"/>
          <w:sz w:val="19"/>
        </w:rPr>
        <w:t>Jupiter’s</w:t>
      </w:r>
      <w:r>
        <w:rPr>
          <w:b w:val="0"/>
          <w:i w:val="0"/>
          <w:sz w:val="19"/>
        </w:rPr>
        <w:t xml:space="preserve"> grip for </w:t>
      </w:r>
      <w:r>
        <w:rPr>
          <w:b/>
          <w:i w:val="0"/>
          <w:sz w:val="19"/>
        </w:rPr>
        <w:t>solar</w:t>
      </w:r>
      <w:r>
        <w:rPr>
          <w:b w:val="0"/>
          <w:i w:val="0"/>
          <w:sz w:val="19"/>
        </w:rPr>
        <w:t xml:space="preserve"> orbit; </w:t>
      </w:r>
      <w:r>
        <w:rPr>
          <w:b/>
          <w:i w:val="0"/>
          <w:sz w:val="19"/>
        </w:rPr>
        <w:t>twenty-year</w:t>
      </w:r>
      <w:r>
        <w:rPr>
          <w:b w:val="0"/>
          <w:i w:val="0"/>
          <w:sz w:val="19"/>
        </w:rPr>
        <w:t xml:space="preserve"> </w:t>
      </w:r>
      <w:r>
        <w:rPr>
          <w:b/>
          <w:i w:val="0"/>
          <w:sz w:val="19"/>
        </w:rPr>
        <w:t>gloom</w:t>
      </w:r>
      <w:r>
        <w:rPr>
          <w:b w:val="0"/>
          <w:i w:val="0"/>
          <w:sz w:val="19"/>
        </w:rPr>
        <w:t xml:space="preserve"> and </w:t>
      </w:r>
      <w:r>
        <w:rPr>
          <w:b/>
          <w:i w:val="0"/>
          <w:sz w:val="19"/>
        </w:rPr>
        <w:t>Velikovsky</w:t>
      </w:r>
      <w:r>
        <w:rPr>
          <w:b w:val="0"/>
          <w:i w:val="0"/>
          <w:sz w:val="19"/>
        </w:rPr>
        <w:t xml:space="preserve">’s </w:t>
      </w:r>
      <w:r>
        <w:rPr>
          <w:b/>
          <w:i w:val="0"/>
          <w:sz w:val="19"/>
        </w:rPr>
        <w:t>vermin</w:t>
      </w:r>
      <w:r>
        <w:rPr>
          <w:b w:val="0"/>
          <w:i w:val="0"/>
          <w:sz w:val="19"/>
        </w:rPr>
        <w:t xml:space="preserve"> plagues track </w:t>
      </w:r>
      <w:r>
        <w:rPr>
          <w:b/>
          <w:i w:val="0"/>
          <w:sz w:val="19"/>
        </w:rPr>
        <w:t>charged</w:t>
      </w:r>
      <w:r>
        <w:rPr>
          <w:b w:val="0"/>
          <w:i w:val="0"/>
          <w:sz w:val="19"/>
        </w:rPr>
        <w:t xml:space="preserve"> winds and </w:t>
      </w:r>
      <w:r>
        <w:rPr>
          <w:b/>
          <w:i w:val="0"/>
          <w:sz w:val="19"/>
        </w:rPr>
        <w:t>comet</w:t>
      </w:r>
      <w:r>
        <w:rPr>
          <w:b w:val="0"/>
          <w:i w:val="0"/>
          <w:sz w:val="19"/>
        </w:rPr>
        <w:t xml:space="preserve"> </w:t>
      </w:r>
      <w:r>
        <w:rPr>
          <w:b/>
          <w:i w:val="0"/>
          <w:sz w:val="19"/>
        </w:rPr>
        <w:t>entanglement</w:t>
      </w:r>
      <w:r>
        <w:rPr>
          <w:b w:val="0"/>
          <w:i w:val="0"/>
          <w:sz w:val="19"/>
        </w:rPr>
        <w:t xml:space="preserve"> after </w:t>
      </w:r>
      <w:r>
        <w:rPr>
          <w:b/>
          <w:i w:val="0"/>
          <w:sz w:val="19"/>
        </w:rPr>
        <w:t>Venus</w:t>
      </w:r>
      <w:r>
        <w:rPr>
          <w:b w:val="0"/>
          <w:i w:val="0"/>
          <w:sz w:val="19"/>
        </w:rPr>
        <w:t xml:space="preserve">’s </w:t>
      </w:r>
      <w:r>
        <w:rPr>
          <w:b/>
          <w:i w:val="0"/>
          <w:sz w:val="19"/>
        </w:rPr>
        <w:t>birth</w:t>
      </w:r>
      <w:r>
        <w:rPr>
          <w:b w:val="0"/>
          <w:i w:val="0"/>
          <w:sz w:val="19"/>
        </w:rPr>
        <w:t>.</w:t>
      </w: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25">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Lucifer</w:t>
      </w:r>
      <w:r>
        <w:rPr>
          <w:b w:val="0"/>
          <w:i w:val="0"/>
          <w:sz w:val="19"/>
        </w:rPr>
        <w:t xml:space="preserve"> dawn hope becomes </w:t>
      </w:r>
      <w:r>
        <w:rPr>
          <w:b/>
          <w:i w:val="0"/>
          <w:sz w:val="19"/>
        </w:rPr>
        <w:t>comet</w:t>
      </w:r>
      <w:r>
        <w:rPr>
          <w:b w:val="0"/>
          <w:i w:val="0"/>
          <w:sz w:val="19"/>
        </w:rPr>
        <w:t xml:space="preserve"> </w:t>
      </w:r>
      <w:r>
        <w:rPr>
          <w:b/>
          <w:i w:val="0"/>
          <w:sz w:val="19"/>
        </w:rPr>
        <w:t>terror</w:t>
      </w:r>
      <w:r>
        <w:rPr>
          <w:b w:val="0"/>
          <w:i w:val="0"/>
          <w:sz w:val="19"/>
        </w:rPr>
        <w:t>—</w:t>
      </w:r>
      <w:r>
        <w:rPr>
          <w:b/>
          <w:i w:val="0"/>
          <w:sz w:val="19"/>
        </w:rPr>
        <w:t>Joshua</w:t>
      </w:r>
      <w:r>
        <w:rPr>
          <w:b w:val="0"/>
          <w:i w:val="0"/>
          <w:sz w:val="19"/>
        </w:rPr>
        <w:t xml:space="preserve">, </w:t>
      </w:r>
      <w:r>
        <w:rPr>
          <w:b/>
          <w:i w:val="0"/>
          <w:sz w:val="19"/>
        </w:rPr>
        <w:t>Quetzalcoatl</w:t>
      </w:r>
      <w:r>
        <w:rPr>
          <w:b w:val="0"/>
          <w:i w:val="0"/>
          <w:sz w:val="19"/>
        </w:rPr>
        <w:t xml:space="preserve">, </w:t>
      </w:r>
      <w:r>
        <w:rPr>
          <w:b/>
          <w:i w:val="0"/>
          <w:sz w:val="19"/>
        </w:rPr>
        <w:t>Inanna</w:t>
      </w:r>
      <w:r>
        <w:rPr>
          <w:b w:val="0"/>
          <w:i w:val="0"/>
          <w:sz w:val="19"/>
        </w:rPr>
        <w:t xml:space="preserve"> as </w:t>
      </w:r>
      <w:r>
        <w:rPr>
          <w:b/>
          <w:i w:val="0"/>
          <w:sz w:val="19"/>
        </w:rPr>
        <w:t>light</w:t>
      </w:r>
      <w:r>
        <w:rPr>
          <w:b w:val="0"/>
          <w:i w:val="0"/>
          <w:sz w:val="19"/>
        </w:rPr>
        <w:t xml:space="preserve">, then </w:t>
      </w:r>
      <w:r>
        <w:rPr>
          <w:b/>
          <w:i w:val="0"/>
          <w:sz w:val="19"/>
        </w:rPr>
        <w:t>dragon</w:t>
      </w:r>
      <w:r>
        <w:rPr>
          <w:b w:val="0"/>
          <w:i w:val="0"/>
          <w:sz w:val="19"/>
        </w:rPr>
        <w:t xml:space="preserve">, </w:t>
      </w:r>
      <w:r>
        <w:rPr>
          <w:b/>
          <w:i w:val="0"/>
          <w:sz w:val="19"/>
        </w:rPr>
        <w:t>Typhon</w:t>
      </w:r>
      <w:r>
        <w:rPr>
          <w:b w:val="0"/>
          <w:i w:val="0"/>
          <w:sz w:val="19"/>
        </w:rPr>
        <w:t xml:space="preserve">, </w:t>
      </w:r>
      <w:r>
        <w:rPr>
          <w:b/>
          <w:i w:val="0"/>
          <w:sz w:val="19"/>
        </w:rPr>
        <w:t>Eden</w:t>
      </w:r>
      <w:r>
        <w:rPr>
          <w:b w:val="0"/>
          <w:i w:val="0"/>
          <w:sz w:val="19"/>
        </w:rPr>
        <w:t xml:space="preserve"> </w:t>
      </w:r>
      <w:r>
        <w:rPr>
          <w:b/>
          <w:i w:val="0"/>
          <w:sz w:val="19"/>
        </w:rPr>
        <w:t>serpent</w:t>
      </w:r>
      <w:r>
        <w:rPr>
          <w:b w:val="0"/>
          <w:i w:val="0"/>
          <w:sz w:val="19"/>
        </w:rPr>
        <w:t xml:space="preserve">; </w:t>
      </w:r>
      <w:r>
        <w:rPr>
          <w:b/>
          <w:i w:val="0"/>
          <w:sz w:val="19"/>
        </w:rPr>
        <w:t>ten plagues</w:t>
      </w:r>
      <w:r>
        <w:rPr>
          <w:b w:val="0"/>
          <w:i w:val="0"/>
          <w:sz w:val="19"/>
        </w:rPr>
        <w:t xml:space="preserve"> as </w:t>
      </w:r>
      <w:r>
        <w:rPr>
          <w:b/>
          <w:i w:val="0"/>
          <w:sz w:val="19"/>
        </w:rPr>
        <w:t>plasma</w:t>
      </w:r>
      <w:r>
        <w:rPr>
          <w:b w:val="0"/>
          <w:i w:val="0"/>
          <w:sz w:val="19"/>
        </w:rPr>
        <w:t xml:space="preserve"> sequence; </w:t>
      </w:r>
      <w:r>
        <w:rPr>
          <w:b/>
          <w:i w:val="0"/>
          <w:sz w:val="19"/>
        </w:rPr>
        <w:t>pyramids</w:t>
      </w:r>
      <w:r>
        <w:rPr>
          <w:b w:val="0"/>
          <w:i w:val="0"/>
          <w:sz w:val="19"/>
        </w:rPr>
        <w:t xml:space="preserve"> go </w:t>
      </w:r>
      <w:r>
        <w:rPr>
          <w:b/>
          <w:i w:val="0"/>
          <w:sz w:val="19"/>
        </w:rPr>
        <w:t>quiet</w:t>
      </w:r>
      <w:r>
        <w:rPr>
          <w:b w:val="0"/>
          <w:i w:val="0"/>
          <w:sz w:val="19"/>
        </w:rPr>
        <w:t xml:space="preserve">, </w:t>
      </w:r>
      <w:r>
        <w:rPr>
          <w:b/>
          <w:i w:val="0"/>
          <w:sz w:val="19"/>
        </w:rPr>
        <w:t>Ra</w:t>
      </w:r>
      <w:r>
        <w:rPr>
          <w:b w:val="0"/>
          <w:i w:val="0"/>
          <w:sz w:val="19"/>
        </w:rPr>
        <w:t xml:space="preserve"> hides as </w:t>
      </w:r>
      <w:r>
        <w:rPr>
          <w:b/>
          <w:i w:val="0"/>
          <w:sz w:val="19"/>
        </w:rPr>
        <w:t>Amun</w:t>
      </w:r>
      <w:r>
        <w:rPr>
          <w:b w:val="0"/>
          <w:i w:val="0"/>
          <w:sz w:val="19"/>
        </w:rPr>
        <w:t xml:space="preserve">; </w:t>
      </w:r>
      <w:r>
        <w:rPr>
          <w:b/>
          <w:i w:val="0"/>
          <w:sz w:val="19"/>
        </w:rPr>
        <w:t>Exodus</w:t>
      </w:r>
      <w:r>
        <w:rPr>
          <w:b w:val="0"/>
          <w:i w:val="0"/>
          <w:sz w:val="19"/>
        </w:rPr>
        <w:t xml:space="preserve"> reads as </w:t>
      </w:r>
      <w:r>
        <w:rPr>
          <w:b/>
          <w:i w:val="0"/>
          <w:sz w:val="19"/>
        </w:rPr>
        <w:t>escape</w:t>
      </w:r>
      <w:r>
        <w:rPr>
          <w:b w:val="0"/>
          <w:i w:val="0"/>
          <w:sz w:val="19"/>
        </w:rPr>
        <w:t xml:space="preserve"> from </w:t>
      </w:r>
      <w:r>
        <w:rPr>
          <w:b/>
          <w:i w:val="0"/>
          <w:sz w:val="19"/>
        </w:rPr>
        <w:t>portal</w:t>
      </w:r>
      <w:r>
        <w:rPr>
          <w:b w:val="0"/>
          <w:i w:val="0"/>
          <w:sz w:val="19"/>
        </w:rPr>
        <w:t xml:space="preserve"> </w:t>
      </w:r>
      <w:r>
        <w:rPr>
          <w:b/>
          <w:i w:val="0"/>
          <w:sz w:val="19"/>
        </w:rPr>
        <w:t>empire</w:t>
      </w:r>
      <w:r>
        <w:rPr>
          <w:b w:val="0"/>
          <w:i w:val="0"/>
          <w:sz w:val="19"/>
        </w:rPr>
        <w:t>.</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7">
        <w:r>
          <w:rPr>
            <w:b w:val="0"/>
            <w:i/>
            <w:color w:val="B8860B"/>
            <w:sz w:val="19"/>
          </w:rPr>
          <w:t>Saturn</w:t>
        </w:r>
      </w:hyperlink>
      <w:r>
        <w:rPr>
          <w:b w:val="0"/>
          <w:i/>
          <w:sz w:val="19"/>
        </w:rPr>
        <w:t xml:space="preserve"> → </w:t>
      </w:r>
      <w:hyperlink r:id="rId180">
        <w:r>
          <w:rPr>
            <w:b w:val="0"/>
            <w:i/>
            <w:color w:val="B8860B"/>
            <w:sz w:val="19"/>
          </w:rPr>
          <w:t>Jupiter</w:t>
        </w:r>
      </w:hyperlink>
      <w:r>
        <w:rPr>
          <w:b w:val="0"/>
          <w:i/>
          <w:sz w:val="19"/>
        </w:rPr>
        <w:t xml:space="preserve"> → </w:t>
      </w:r>
      <w:r>
        <w:rPr>
          <w:b/>
          <w:i/>
          <w:sz w:val="19"/>
        </w:rPr>
        <w:t>Venus</w:t>
      </w:r>
      <w:r>
        <w:rPr>
          <w:b w:val="0"/>
          <w:i/>
          <w:sz w:val="19"/>
        </w:rPr>
        <w:t xml:space="preserve"> → </w:t>
      </w:r>
      <w:hyperlink r:id="rId182">
        <w:r>
          <w:rPr>
            <w:b w:val="0"/>
            <w:i/>
            <w:color w:val="B8860B"/>
            <w:sz w:val="19"/>
          </w:rPr>
          <w:t>Mars</w:t>
        </w:r>
      </w:hyperlink>
      <w:r>
        <w:rPr>
          <w:b w:val="0"/>
          <w:i/>
          <w:sz w:val="19"/>
        </w:rPr>
        <w:t xml:space="preserve"> → </w:t>
      </w:r>
      <w:hyperlink r:id="rId183">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6">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7">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8">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9">
        <w:r>
          <w:rPr>
            <w:b w:val="0"/>
            <w:i w:val="0"/>
            <w:color w:val="B8860B"/>
          </w:rPr>
          <w:t>non-Jewish populations, especially in Africa</w:t>
        </w:r>
      </w:hyperlink>
      <w:r>
        <w:rPr>
          <w:b w:val="0"/>
          <w:i w:val="0"/>
        </w:rPr>
        <w:t>, celebrate the 'Passover' of Comet Venus.</w:t>
      </w:r>
    </w:p>
    <w:p>
      <w:r>
        <w:rPr>
          <w:b w:val="0"/>
          <w:i/>
        </w:rPr>
        <w:t xml:space="preserve">Next: </w:t>
      </w:r>
      <w:hyperlink r:id="rId182">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pPr>
        <w:pStyle w:val="Quote"/>
      </w:pPr>
      <w:r>
        <w:rPr>
          <w:b w:val="0"/>
          <w:i w:val="0"/>
          <w:sz w:val="19"/>
        </w:rPr>
      </w:r>
      <w:r>
        <w:rPr>
          <w:b/>
          <w:i w:val="0"/>
          <w:sz w:val="19"/>
        </w:rPr>
        <w:t>TL;DR:</w:t>
      </w:r>
      <w:r>
        <w:rPr>
          <w:b w:val="0"/>
          <w:i w:val="0"/>
          <w:sz w:val="19"/>
        </w:rPr>
        <w:t xml:space="preserve"> </w:t>
      </w:r>
      <w:r>
        <w:rPr>
          <w:b/>
          <w:i w:val="0"/>
          <w:sz w:val="19"/>
        </w:rPr>
        <w:t>Venus</w:t>
      </w:r>
      <w:r>
        <w:rPr>
          <w:b w:val="0"/>
          <w:i w:val="0"/>
          <w:sz w:val="19"/>
        </w:rPr>
        <w:t xml:space="preserve"> </w:t>
      </w:r>
      <w:r>
        <w:rPr>
          <w:b/>
          <w:i w:val="0"/>
          <w:sz w:val="19"/>
        </w:rPr>
        <w:t>flips</w:t>
      </w:r>
      <w:r>
        <w:rPr>
          <w:b w:val="0"/>
          <w:i w:val="0"/>
          <w:sz w:val="19"/>
        </w:rPr>
        <w:t xml:space="preserve"> toward final orbit—</w:t>
      </w:r>
      <w:r>
        <w:rPr>
          <w:b/>
          <w:i w:val="0"/>
          <w:sz w:val="19"/>
        </w:rPr>
        <w:t>magnetic</w:t>
      </w:r>
      <w:r>
        <w:rPr>
          <w:b w:val="0"/>
          <w:i w:val="0"/>
          <w:sz w:val="19"/>
        </w:rPr>
        <w:t xml:space="preserve"> </w:t>
      </w:r>
      <w:r>
        <w:rPr>
          <w:b/>
          <w:i w:val="0"/>
          <w:sz w:val="19"/>
        </w:rPr>
        <w:t>tilt</w:t>
      </w:r>
      <w:r>
        <w:rPr>
          <w:b w:val="0"/>
          <w:i w:val="0"/>
          <w:sz w:val="19"/>
        </w:rPr>
        <w:t xml:space="preserve"> makes </w:t>
      </w:r>
      <w:r>
        <w:rPr>
          <w:b/>
          <w:i w:val="0"/>
          <w:sz w:val="19"/>
        </w:rPr>
        <w:t>Sun</w:t>
      </w:r>
      <w:r>
        <w:rPr>
          <w:b w:val="0"/>
          <w:i w:val="0"/>
          <w:sz w:val="19"/>
        </w:rPr>
        <w:t xml:space="preserve"> and </w:t>
      </w:r>
      <w:r>
        <w:rPr>
          <w:b/>
          <w:i w:val="0"/>
          <w:sz w:val="19"/>
        </w:rPr>
        <w:t>Moon</w:t>
      </w:r>
      <w:r>
        <w:rPr>
          <w:b w:val="0"/>
          <w:i w:val="0"/>
          <w:sz w:val="19"/>
        </w:rPr>
        <w:t xml:space="preserve"> </w:t>
      </w:r>
      <w:r>
        <w:rPr>
          <w:b/>
          <w:i w:val="0"/>
          <w:sz w:val="19"/>
        </w:rPr>
        <w:t>stall</w:t>
      </w:r>
      <w:r>
        <w:rPr>
          <w:b w:val="0"/>
          <w:i w:val="0"/>
          <w:sz w:val="19"/>
        </w:rPr>
        <w:t xml:space="preserve"> for </w:t>
      </w:r>
      <w:r>
        <w:rPr>
          <w:b/>
          <w:i w:val="0"/>
          <w:sz w:val="19"/>
        </w:rPr>
        <w:t>Joshua</w:t>
      </w:r>
      <w:r>
        <w:rPr>
          <w:b w:val="0"/>
          <w:i w:val="0"/>
          <w:sz w:val="19"/>
        </w:rPr>
        <w:t xml:space="preserve">’s </w:t>
      </w:r>
      <w:r>
        <w:rPr>
          <w:b/>
          <w:i w:val="0"/>
          <w:sz w:val="19"/>
        </w:rPr>
        <w:t>battle</w:t>
      </w:r>
      <w:r>
        <w:rPr>
          <w:b w:val="0"/>
          <w:i w:val="0"/>
          <w:sz w:val="19"/>
        </w:rPr>
        <w:t xml:space="preserve">; </w:t>
      </w:r>
      <w:r>
        <w:rPr>
          <w:b/>
          <w:i w:val="0"/>
          <w:sz w:val="19"/>
        </w:rPr>
        <w:t>dragon</w:t>
      </w:r>
      <w:r>
        <w:rPr>
          <w:b w:val="0"/>
          <w:i w:val="0"/>
          <w:sz w:val="19"/>
        </w:rPr>
        <w:t xml:space="preserve"> </w:t>
      </w:r>
      <w:r>
        <w:rPr>
          <w:b/>
          <w:i w:val="0"/>
          <w:sz w:val="19"/>
        </w:rPr>
        <w:t>calms</w:t>
      </w:r>
      <w:r>
        <w:rPr>
          <w:b w:val="0"/>
          <w:i w:val="0"/>
          <w:sz w:val="19"/>
        </w:rPr>
        <w:t xml:space="preserve"> into </w:t>
      </w:r>
      <w:r>
        <w:rPr>
          <w:b/>
          <w:i w:val="0"/>
          <w:sz w:val="19"/>
        </w:rPr>
        <w:t>sphere</w:t>
      </w:r>
      <w:r>
        <w:rPr>
          <w:b w:val="0"/>
          <w:i w:val="0"/>
          <w:sz w:val="19"/>
        </w:rPr>
        <w:t xml:space="preserve">; </w:t>
      </w:r>
      <w:r>
        <w:rPr>
          <w:b/>
          <w:i w:val="0"/>
          <w:sz w:val="19"/>
        </w:rPr>
        <w:t>polytheism</w:t>
      </w:r>
      <w:r>
        <w:rPr>
          <w:b w:val="0"/>
          <w:i w:val="0"/>
          <w:sz w:val="19"/>
        </w:rPr>
        <w:t xml:space="preserve"> </w:t>
      </w:r>
      <w:r>
        <w:rPr>
          <w:b/>
          <w:i w:val="0"/>
          <w:sz w:val="19"/>
        </w:rPr>
        <w:t>thins</w:t>
      </w:r>
      <w:r>
        <w:rPr>
          <w:b w:val="0"/>
          <w:i w:val="0"/>
          <w:sz w:val="19"/>
        </w:rPr>
        <w:t xml:space="preserve"> as </w:t>
      </w:r>
      <w:r>
        <w:rPr>
          <w:b/>
          <w:i w:val="0"/>
          <w:sz w:val="19"/>
        </w:rPr>
        <w:t>Macrobius</w:t>
      </w:r>
      <w:r>
        <w:rPr>
          <w:b w:val="0"/>
          <w:i w:val="0"/>
          <w:sz w:val="19"/>
        </w:rPr>
        <w:t xml:space="preserve">-style readers </w:t>
      </w:r>
      <w:r>
        <w:rPr>
          <w:b/>
          <w:i w:val="0"/>
          <w:sz w:val="19"/>
        </w:rPr>
        <w:t>collapse</w:t>
      </w:r>
      <w:r>
        <w:rPr>
          <w:b w:val="0"/>
          <w:i w:val="0"/>
          <w:sz w:val="19"/>
        </w:rPr>
        <w:t xml:space="preserve"> all </w:t>
      </w:r>
      <w:r>
        <w:rPr>
          <w:b/>
          <w:i w:val="0"/>
          <w:sz w:val="19"/>
        </w:rPr>
        <w:t>gods</w:t>
      </w:r>
      <w:r>
        <w:rPr>
          <w:b w:val="0"/>
          <w:i w:val="0"/>
          <w:sz w:val="19"/>
        </w:rPr>
        <w:t xml:space="preserve"> into </w:t>
      </w:r>
      <w:r>
        <w:rPr>
          <w:b/>
          <w:i w:val="0"/>
          <w:sz w:val="19"/>
        </w:rPr>
        <w:t>Sol</w:t>
      </w:r>
      <w:r>
        <w:rPr>
          <w:b w:val="0"/>
          <w:i w:val="0"/>
          <w:sz w:val="19"/>
        </w:rPr>
        <w:t>—</w:t>
      </w:r>
      <w:r>
        <w:rPr>
          <w:b/>
          <w:i w:val="0"/>
          <w:sz w:val="19"/>
        </w:rPr>
        <w:t>cathode</w:t>
      </w:r>
      <w:r>
        <w:rPr>
          <w:b w:val="0"/>
          <w:i w:val="0"/>
          <w:sz w:val="19"/>
        </w:rPr>
        <w:t xml:space="preserve"> </w:t>
      </w:r>
      <w:r>
        <w:rPr>
          <w:b/>
          <w:i w:val="0"/>
          <w:sz w:val="19"/>
        </w:rPr>
        <w:t>spires</w:t>
      </w:r>
      <w:r>
        <w:rPr>
          <w:b w:val="0"/>
          <w:i w:val="0"/>
          <w:sz w:val="19"/>
        </w:rPr>
        <w:t xml:space="preserve"> carry the old </w:t>
      </w:r>
      <w:r>
        <w:rPr>
          <w:b/>
          <w:i w:val="0"/>
          <w:sz w:val="19"/>
        </w:rPr>
        <w:t>lightning</w:t>
      </w:r>
      <w:r>
        <w:rPr>
          <w:b w:val="0"/>
          <w:i w:val="0"/>
          <w:sz w:val="19"/>
        </w:rPr>
        <w:t xml:space="preserve"> </w:t>
      </w:r>
      <w:r>
        <w:rPr>
          <w:b/>
          <w:i w:val="0"/>
          <w:sz w:val="19"/>
        </w:rPr>
        <w:t>lore</w:t>
      </w:r>
      <w:r>
        <w:rPr>
          <w:b w:val="0"/>
          <w:i w:val="0"/>
          <w:sz w:val="19"/>
        </w:rPr>
        <w:t xml:space="preserve"> forward.</w:t>
      </w:r>
    </w:p>
    <w:p>
      <w:r>
        <w:rPr>
          <w:b w:val="0"/>
          <w:i w:val="0"/>
        </w:rPr>
        <w:t xml:space="preserve">For another 50 years Venus appeared as a comet in Earth's sky until it too became fully charged by the Sun's energy, forcing a violent polarity flip. This </w:t>
      </w:r>
      <w:hyperlink r:id="rId230">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31">
        <w:r>
          <w:rPr>
            <w:b w:val="0"/>
            <w:i w:val="0"/>
            <w:color w:val="B8860B"/>
          </w:rPr>
          <w:t>Joshua 10–13</w:t>
        </w:r>
      </w:hyperlink>
      <w:r>
        <w:rPr>
          <w:b w:val="0"/>
          <w:i w:val="0"/>
        </w:rPr>
        <w:t>.</w:t>
      </w:r>
    </w:p>
    <w:p>
      <w:hyperlink r:id="rId232">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33">
        <w:r>
          <w:rPr>
            <w:b w:val="0"/>
            <w:i w:val="0"/>
            <w:color w:val="B8860B"/>
          </w:rPr>
          <w:t>5 kings of Makkedah</w:t>
        </w:r>
      </w:hyperlink>
      <w:r>
        <w:rPr>
          <w:b w:val="0"/>
          <w:i w:val="0"/>
        </w:rPr>
        <w:t xml:space="preserve">. </w:t>
      </w:r>
      <w:hyperlink r:id="rId234">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35">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7">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Priori-Mars</w:t>
      </w:r>
      <w:r>
        <w:rPr>
          <w:b w:val="0"/>
          <w:i w:val="0"/>
          <w:sz w:val="19"/>
        </w:rPr>
        <w:t xml:space="preserve"> in </w:t>
      </w:r>
      <w:r>
        <w:rPr>
          <w:b/>
          <w:i w:val="0"/>
          <w:sz w:val="19"/>
        </w:rPr>
        <w:t>geosync</w:t>
      </w:r>
      <w:r>
        <w:rPr>
          <w:b w:val="0"/>
          <w:i w:val="0"/>
          <w:sz w:val="19"/>
        </w:rPr>
        <w:t xml:space="preserve"> gives </w:t>
      </w:r>
      <w:r>
        <w:rPr>
          <w:b/>
          <w:i w:val="0"/>
          <w:sz w:val="19"/>
        </w:rPr>
        <w:t>fire</w:t>
      </w:r>
      <w:r>
        <w:rPr>
          <w:b w:val="0"/>
          <w:i w:val="0"/>
          <w:sz w:val="19"/>
        </w:rPr>
        <w:t xml:space="preserve"> and </w:t>
      </w:r>
      <w:r>
        <w:rPr>
          <w:b/>
          <w:i w:val="0"/>
          <w:sz w:val="19"/>
        </w:rPr>
        <w:t>tech</w:t>
      </w:r>
      <w:r>
        <w:rPr>
          <w:b w:val="0"/>
          <w:i w:val="0"/>
          <w:sz w:val="19"/>
        </w:rPr>
        <w:t>—</w:t>
      </w:r>
      <w:r>
        <w:rPr>
          <w:b/>
          <w:i w:val="0"/>
          <w:sz w:val="19"/>
        </w:rPr>
        <w:t>Prometheus</w:t>
      </w:r>
      <w:r>
        <w:rPr>
          <w:b w:val="0"/>
          <w:i w:val="0"/>
          <w:sz w:val="19"/>
        </w:rPr>
        <w:t xml:space="preserve">, </w:t>
      </w:r>
      <w:r>
        <w:rPr>
          <w:b/>
          <w:i w:val="0"/>
          <w:sz w:val="19"/>
        </w:rPr>
        <w:t>Michael</w:t>
      </w:r>
      <w:r>
        <w:rPr>
          <w:b w:val="0"/>
          <w:i w:val="0"/>
          <w:sz w:val="19"/>
        </w:rPr>
        <w:t xml:space="preserve"> vs </w:t>
      </w:r>
      <w:r>
        <w:rPr>
          <w:b/>
          <w:i w:val="0"/>
          <w:sz w:val="19"/>
        </w:rPr>
        <w:t>dragon</w:t>
      </w:r>
      <w:r>
        <w:rPr>
          <w:b w:val="0"/>
          <w:i w:val="0"/>
          <w:sz w:val="19"/>
        </w:rPr>
        <w:t xml:space="preserve">—then </w:t>
      </w:r>
      <w:r>
        <w:rPr>
          <w:b/>
          <w:i w:val="0"/>
          <w:sz w:val="19"/>
        </w:rPr>
        <w:t>red</w:t>
      </w:r>
      <w:r>
        <w:rPr>
          <w:b w:val="0"/>
          <w:i w:val="0"/>
          <w:sz w:val="19"/>
        </w:rPr>
        <w:t xml:space="preserve"> </w:t>
      </w:r>
      <w:r>
        <w:rPr>
          <w:b/>
          <w:i w:val="0"/>
          <w:sz w:val="19"/>
        </w:rPr>
        <w:t>bolt</w:t>
      </w:r>
      <w:r>
        <w:rPr>
          <w:b w:val="0"/>
          <w:i w:val="0"/>
          <w:sz w:val="19"/>
        </w:rPr>
        <w:t xml:space="preserve"> </w:t>
      </w:r>
      <w:r>
        <w:rPr>
          <w:b/>
          <w:i w:val="0"/>
          <w:sz w:val="19"/>
        </w:rPr>
        <w:t>terror</w:t>
      </w:r>
      <w:r>
        <w:rPr>
          <w:b w:val="0"/>
          <w:i w:val="0"/>
          <w:sz w:val="19"/>
        </w:rPr>
        <w:t xml:space="preserve"> and </w:t>
      </w:r>
      <w:r>
        <w:rPr>
          <w:b/>
          <w:i w:val="0"/>
          <w:sz w:val="19"/>
        </w:rPr>
        <w:t>nine</w:t>
      </w:r>
      <w:r>
        <w:rPr>
          <w:b w:val="0"/>
          <w:i w:val="0"/>
          <w:sz w:val="19"/>
        </w:rPr>
        <w:t xml:space="preserve"> </w:t>
      </w:r>
      <w:r>
        <w:rPr>
          <w:b/>
          <w:i w:val="0"/>
          <w:sz w:val="19"/>
        </w:rPr>
        <w:t>shell</w:t>
      </w:r>
      <w:r>
        <w:rPr>
          <w:b w:val="0"/>
          <w:i w:val="0"/>
          <w:sz w:val="19"/>
        </w:rPr>
        <w:t xml:space="preserve"> </w:t>
      </w:r>
      <w:r>
        <w:rPr>
          <w:b/>
          <w:i w:val="0"/>
          <w:sz w:val="19"/>
        </w:rPr>
        <w:t>deaths</w:t>
      </w:r>
      <w:r>
        <w:rPr>
          <w:b w:val="0"/>
          <w:i w:val="0"/>
          <w:sz w:val="19"/>
        </w:rPr>
        <w:t xml:space="preserve">; </w:t>
      </w:r>
      <w:r>
        <w:rPr>
          <w:b/>
          <w:i w:val="0"/>
          <w:sz w:val="19"/>
        </w:rPr>
        <w:t>747 BCE</w:t>
      </w:r>
      <w:r>
        <w:rPr>
          <w:b w:val="0"/>
          <w:i w:val="0"/>
          <w:sz w:val="19"/>
        </w:rPr>
        <w:t xml:space="preserve"> nudge seeds </w:t>
      </w:r>
      <w:r>
        <w:rPr>
          <w:b/>
          <w:i w:val="0"/>
          <w:sz w:val="19"/>
        </w:rPr>
        <w:t>leap-year</w:t>
      </w:r>
      <w:r>
        <w:rPr>
          <w:b w:val="0"/>
          <w:i w:val="0"/>
          <w:sz w:val="19"/>
        </w:rPr>
        <w:t xml:space="preserve"> math; exit clears the sky for the </w:t>
      </w:r>
      <w:r>
        <w:rPr>
          <w:b/>
          <w:i w:val="0"/>
          <w:sz w:val="19"/>
        </w:rPr>
        <w:t>Sun</w:t>
      </w:r>
      <w:r>
        <w:rPr>
          <w:b w:val="0"/>
          <w:i w:val="0"/>
          <w:sz w:val="19"/>
        </w:rPr>
        <w:t xml:space="preserve"> </w:t>
      </w:r>
      <w:r>
        <w:rPr>
          <w:b/>
          <w:i w:val="0"/>
          <w:sz w:val="19"/>
        </w:rPr>
        <w:t>Saviour</w:t>
      </w:r>
      <w:r>
        <w:rPr>
          <w:b w:val="0"/>
          <w:i w:val="0"/>
          <w:sz w:val="19"/>
        </w:rPr>
        <w:t>.</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7">
        <w:r>
          <w:rPr>
            <w:b w:val="0"/>
            <w:i/>
            <w:color w:val="B8860B"/>
            <w:sz w:val="19"/>
          </w:rPr>
          <w:t>Saturn</w:t>
        </w:r>
      </w:hyperlink>
      <w:r>
        <w:rPr>
          <w:b w:val="0"/>
          <w:i/>
          <w:sz w:val="19"/>
        </w:rPr>
        <w:t xml:space="preserve"> → </w:t>
      </w:r>
      <w:hyperlink r:id="rId180">
        <w:r>
          <w:rPr>
            <w:b w:val="0"/>
            <w:i/>
            <w:color w:val="B8860B"/>
            <w:sz w:val="19"/>
          </w:rPr>
          <w:t>Jupiter</w:t>
        </w:r>
      </w:hyperlink>
      <w:r>
        <w:rPr>
          <w:b w:val="0"/>
          <w:i/>
          <w:sz w:val="19"/>
        </w:rPr>
        <w:t xml:space="preserve"> → </w:t>
      </w:r>
      <w:hyperlink r:id="rId181">
        <w:r>
          <w:rPr>
            <w:b w:val="0"/>
            <w:i/>
            <w:color w:val="B8860B"/>
            <w:sz w:val="19"/>
          </w:rPr>
          <w:t>Venus</w:t>
        </w:r>
      </w:hyperlink>
      <w:r>
        <w:rPr>
          <w:b w:val="0"/>
          <w:i/>
          <w:sz w:val="19"/>
        </w:rPr>
        <w:t xml:space="preserve"> → </w:t>
      </w:r>
      <w:r>
        <w:rPr>
          <w:b/>
          <w:i/>
          <w:sz w:val="19"/>
        </w:rPr>
        <w:t>Mars</w:t>
      </w:r>
      <w:r>
        <w:rPr>
          <w:b w:val="0"/>
          <w:i/>
          <w:sz w:val="19"/>
        </w:rPr>
        <w:t xml:space="preserve"> → </w:t>
      </w:r>
      <w:hyperlink r:id="rId183">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6">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7">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8">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9">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March 23 — Priori-Mars loses its Outer Shell</w:t>
      </w:r>
    </w:p>
    <w:p>
      <w:pPr>
        <w:pStyle w:val="Quote"/>
      </w:pPr>
      <w:r>
        <w:rPr>
          <w:b w:val="0"/>
          <w:i w:val="0"/>
          <w:sz w:val="19"/>
        </w:rPr>
      </w:r>
      <w:r>
        <w:rPr>
          <w:b/>
          <w:i w:val="0"/>
          <w:sz w:val="19"/>
        </w:rPr>
        <w:t>TL;DR:</w:t>
      </w:r>
      <w:r>
        <w:rPr>
          <w:b w:val="0"/>
          <w:i w:val="0"/>
          <w:sz w:val="19"/>
        </w:rPr>
        <w:t xml:space="preserve"> Ninth </w:t>
      </w:r>
      <w:r>
        <w:rPr>
          <w:b/>
          <w:i w:val="0"/>
          <w:sz w:val="19"/>
        </w:rPr>
        <w:t>strike</w:t>
      </w:r>
      <w:r>
        <w:rPr>
          <w:b w:val="0"/>
          <w:i w:val="0"/>
          <w:sz w:val="19"/>
        </w:rPr>
        <w:t xml:space="preserve"> </w:t>
      </w:r>
      <w:r>
        <w:rPr>
          <w:b/>
          <w:i w:val="0"/>
          <w:sz w:val="19"/>
        </w:rPr>
        <w:t>shreds</w:t>
      </w:r>
      <w:r>
        <w:rPr>
          <w:b w:val="0"/>
          <w:i w:val="0"/>
          <w:sz w:val="19"/>
        </w:rPr>
        <w:t xml:space="preserve"> </w:t>
      </w:r>
      <w:r>
        <w:rPr>
          <w:b/>
          <w:i w:val="0"/>
          <w:sz w:val="19"/>
        </w:rPr>
        <w:t>Priori-Mars</w:t>
      </w:r>
      <w:r>
        <w:rPr>
          <w:b w:val="0"/>
          <w:i w:val="0"/>
          <w:sz w:val="19"/>
        </w:rPr>
        <w:t xml:space="preserve">’ </w:t>
      </w:r>
      <w:r>
        <w:rPr>
          <w:b/>
          <w:i w:val="0"/>
          <w:sz w:val="19"/>
        </w:rPr>
        <w:t>iron</w:t>
      </w:r>
      <w:r>
        <w:rPr>
          <w:b w:val="0"/>
          <w:i w:val="0"/>
          <w:sz w:val="19"/>
        </w:rPr>
        <w:t xml:space="preserve"> </w:t>
      </w:r>
      <w:r>
        <w:rPr>
          <w:b/>
          <w:i w:val="0"/>
          <w:sz w:val="19"/>
        </w:rPr>
        <w:t>skin</w:t>
      </w:r>
      <w:r>
        <w:rPr>
          <w:b w:val="0"/>
          <w:i w:val="0"/>
          <w:sz w:val="19"/>
        </w:rPr>
        <w:t>—</w:t>
      </w:r>
      <w:r>
        <w:rPr>
          <w:b/>
          <w:i w:val="0"/>
          <w:sz w:val="19"/>
        </w:rPr>
        <w:t>asteroid belt</w:t>
      </w:r>
      <w:r>
        <w:rPr>
          <w:b w:val="0"/>
          <w:i w:val="0"/>
          <w:sz w:val="19"/>
        </w:rPr>
        <w:t xml:space="preserve">, </w:t>
      </w:r>
      <w:r>
        <w:rPr>
          <w:b/>
          <w:i w:val="0"/>
          <w:sz w:val="19"/>
        </w:rPr>
        <w:t>star-metal</w:t>
      </w:r>
      <w:r>
        <w:rPr>
          <w:b w:val="0"/>
          <w:i w:val="0"/>
          <w:sz w:val="19"/>
        </w:rPr>
        <w:t xml:space="preserve"> </w:t>
      </w:r>
      <w:r>
        <w:rPr>
          <w:b/>
          <w:i w:val="0"/>
          <w:sz w:val="19"/>
        </w:rPr>
        <w:t>rain</w:t>
      </w:r>
      <w:r>
        <w:rPr>
          <w:b w:val="0"/>
          <w:i w:val="0"/>
          <w:sz w:val="19"/>
        </w:rPr>
        <w:t xml:space="preserve">, </w:t>
      </w:r>
      <w:r>
        <w:rPr>
          <w:b/>
          <w:i w:val="0"/>
          <w:sz w:val="19"/>
        </w:rPr>
        <w:t>Iron Age</w:t>
      </w:r>
      <w:r>
        <w:rPr>
          <w:b w:val="0"/>
          <w:i w:val="0"/>
          <w:sz w:val="19"/>
        </w:rPr>
        <w:t xml:space="preserve"> </w:t>
      </w:r>
      <w:r>
        <w:rPr>
          <w:b/>
          <w:i w:val="0"/>
          <w:sz w:val="19"/>
        </w:rPr>
        <w:t>boot</w:t>
      </w:r>
      <w:r>
        <w:rPr>
          <w:b w:val="0"/>
          <w:i w:val="0"/>
          <w:sz w:val="19"/>
        </w:rPr>
        <w:t xml:space="preserve">; </w:t>
      </w:r>
      <w:r>
        <w:rPr>
          <w:b/>
          <w:i w:val="0"/>
          <w:sz w:val="19"/>
        </w:rPr>
        <w:t>685</w:t>
      </w:r>
      <w:r>
        <w:rPr>
          <w:b w:val="0"/>
          <w:i w:val="0"/>
          <w:sz w:val="19"/>
        </w:rPr>
        <w:t xml:space="preserve"> </w:t>
      </w:r>
      <w:r>
        <w:rPr>
          <w:b/>
          <w:i w:val="0"/>
          <w:sz w:val="19"/>
        </w:rPr>
        <w:t>summer</w:t>
      </w:r>
      <w:r>
        <w:rPr>
          <w:b w:val="0"/>
          <w:i w:val="0"/>
          <w:sz w:val="19"/>
        </w:rPr>
        <w:t xml:space="preserve"> </w:t>
      </w:r>
      <w:r>
        <w:rPr>
          <w:b/>
          <w:i w:val="0"/>
          <w:sz w:val="19"/>
        </w:rPr>
        <w:t>chain</w:t>
      </w:r>
      <w:r>
        <w:rPr>
          <w:b w:val="0"/>
          <w:i w:val="0"/>
          <w:sz w:val="19"/>
        </w:rPr>
        <w:t xml:space="preserve"> </w:t>
      </w:r>
      <w:r>
        <w:rPr>
          <w:b/>
          <w:i w:val="0"/>
          <w:sz w:val="19"/>
        </w:rPr>
        <w:t>ignites</w:t>
      </w:r>
      <w:r>
        <w:rPr>
          <w:b w:val="0"/>
          <w:i w:val="0"/>
          <w:sz w:val="19"/>
        </w:rPr>
        <w:t xml:space="preserve"> </w:t>
      </w:r>
      <w:r>
        <w:rPr>
          <w:b/>
          <w:i w:val="0"/>
          <w:sz w:val="19"/>
        </w:rPr>
        <w:t>inner</w:t>
      </w:r>
      <w:r>
        <w:rPr>
          <w:b w:val="0"/>
          <w:i w:val="0"/>
          <w:sz w:val="19"/>
        </w:rPr>
        <w:t xml:space="preserve"> worlds and </w:t>
      </w:r>
      <w:r>
        <w:rPr>
          <w:b/>
          <w:i w:val="0"/>
          <w:sz w:val="19"/>
        </w:rPr>
        <w:t>bolts</w:t>
      </w:r>
      <w:r>
        <w:rPr>
          <w:b w:val="0"/>
          <w:i w:val="0"/>
          <w:sz w:val="19"/>
        </w:rPr>
        <w:t xml:space="preserve"> the </w:t>
      </w:r>
      <w:r>
        <w:rPr>
          <w:b/>
          <w:i w:val="0"/>
          <w:sz w:val="19"/>
        </w:rPr>
        <w:t>Sun</w:t>
      </w:r>
      <w:r>
        <w:rPr>
          <w:b w:val="0"/>
          <w:i w:val="0"/>
          <w:sz w:val="19"/>
        </w:rPr>
        <w:t xml:space="preserve">, remembered as </w:t>
      </w:r>
      <w:r>
        <w:rPr>
          <w:b/>
          <w:i w:val="0"/>
          <w:sz w:val="19"/>
        </w:rPr>
        <w:t>Quetzalcoatl</w:t>
      </w:r>
      <w:r>
        <w:rPr>
          <w:b w:val="0"/>
          <w:i w:val="0"/>
          <w:sz w:val="19"/>
        </w:rPr>
        <w:t xml:space="preserve">’s </w:t>
      </w:r>
      <w:r>
        <w:rPr>
          <w:b/>
          <w:i w:val="0"/>
          <w:sz w:val="19"/>
        </w:rPr>
        <w:t>death</w:t>
      </w:r>
      <w:r>
        <w:rPr>
          <w:b w:val="0"/>
          <w:i w:val="0"/>
          <w:sz w:val="19"/>
        </w:rPr>
        <w:t xml:space="preserve"> and </w:t>
      </w:r>
      <w:r>
        <w:rPr>
          <w:b/>
          <w:i w:val="0"/>
          <w:sz w:val="19"/>
        </w:rPr>
        <w:t>modern</w:t>
      </w:r>
      <w:r>
        <w:rPr>
          <w:b w:val="0"/>
          <w:i w:val="0"/>
          <w:sz w:val="19"/>
        </w:rPr>
        <w:t xml:space="preserve"> </w:t>
      </w:r>
      <w:r>
        <w:rPr>
          <w:b/>
          <w:i w:val="0"/>
          <w:sz w:val="19"/>
        </w:rPr>
        <w:t>orbit</w:t>
      </w:r>
      <w:r>
        <w:rPr>
          <w:b w:val="0"/>
          <w:i w:val="0"/>
          <w:sz w:val="19"/>
        </w:rPr>
        <w:t xml:space="preserve"> </w:t>
      </w:r>
      <w:r>
        <w:rPr>
          <w:b/>
          <w:i w:val="0"/>
          <w:sz w:val="19"/>
        </w:rPr>
        <w:t>lock-in</w:t>
      </w:r>
      <w:r>
        <w:rPr>
          <w:b w:val="0"/>
          <w:i w:val="0"/>
          <w:sz w:val="19"/>
        </w:rPr>
        <w:t>.</w:t>
      </w:r>
    </w:p>
    <w:p>
      <w:r>
        <w:rPr>
          <w:b w:val="0"/>
          <w:i w:val="0"/>
        </w:rPr>
        <w:t>On the 9th close encounter with Earth,</w:t>
      </w:r>
      <w:r>
        <w:rPr>
          <w:b w:val="0"/>
          <w:i w:val="0"/>
        </w:rPr>
        <w:t xml:space="preserve"> </w:t>
      </w:r>
      <w:hyperlink r:id="rId240">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41">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42">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43">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44">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45">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6">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Mars, Earth &amp; Mercury finalize Orbits / 684 BCE — Solar System becomes stable</w:t>
      </w:r>
    </w:p>
    <w:p>
      <w:pPr>
        <w:pStyle w:val="Quote"/>
      </w:pPr>
      <w:r>
        <w:rPr>
          <w:b w:val="0"/>
          <w:i w:val="0"/>
          <w:sz w:val="19"/>
        </w:rPr>
      </w:r>
      <w:r>
        <w:rPr>
          <w:b/>
          <w:i w:val="0"/>
          <w:sz w:val="19"/>
        </w:rPr>
        <w:t>TL;DR:</w:t>
      </w:r>
      <w:r>
        <w:rPr>
          <w:b w:val="0"/>
          <w:i w:val="0"/>
          <w:sz w:val="19"/>
        </w:rPr>
        <w:t xml:space="preserve"> </w:t>
      </w:r>
      <w:r>
        <w:rPr>
          <w:b/>
          <w:i w:val="0"/>
          <w:sz w:val="19"/>
        </w:rPr>
        <w:t>806–670</w:t>
      </w:r>
      <w:r>
        <w:rPr>
          <w:b w:val="0"/>
          <w:i w:val="0"/>
          <w:sz w:val="19"/>
        </w:rPr>
        <w:t xml:space="preserve">: </w:t>
      </w:r>
      <w:r>
        <w:rPr>
          <w:b/>
          <w:i w:val="0"/>
          <w:sz w:val="19"/>
        </w:rPr>
        <w:t>nine</w:t>
      </w:r>
      <w:r>
        <w:rPr>
          <w:b w:val="0"/>
          <w:i w:val="0"/>
          <w:sz w:val="19"/>
        </w:rPr>
        <w:t xml:space="preserve"> </w:t>
      </w:r>
      <w:r>
        <w:rPr>
          <w:b/>
          <w:i w:val="0"/>
          <w:sz w:val="19"/>
        </w:rPr>
        <w:t>Mars</w:t>
      </w:r>
      <w:r>
        <w:rPr>
          <w:b w:val="0"/>
          <w:i w:val="0"/>
          <w:sz w:val="19"/>
        </w:rPr>
        <w:t xml:space="preserve"> passes </w:t>
      </w:r>
      <w:r>
        <w:rPr>
          <w:b/>
          <w:i w:val="0"/>
          <w:sz w:val="19"/>
        </w:rPr>
        <w:t>forge</w:t>
      </w:r>
      <w:r>
        <w:rPr>
          <w:b w:val="0"/>
          <w:i w:val="0"/>
          <w:sz w:val="19"/>
        </w:rPr>
        <w:t xml:space="preserve"> </w:t>
      </w:r>
      <w:r>
        <w:rPr>
          <w:b/>
          <w:i w:val="0"/>
          <w:sz w:val="19"/>
        </w:rPr>
        <w:t>cathedral</w:t>
      </w:r>
      <w:r>
        <w:rPr>
          <w:b w:val="0"/>
          <w:i w:val="0"/>
          <w:sz w:val="19"/>
        </w:rPr>
        <w:t xml:space="preserve"> </w:t>
      </w:r>
      <w:r>
        <w:rPr>
          <w:b/>
          <w:i w:val="0"/>
          <w:sz w:val="19"/>
        </w:rPr>
        <w:t>spires</w:t>
      </w:r>
      <w:r>
        <w:rPr>
          <w:b w:val="0"/>
          <w:i w:val="0"/>
          <w:sz w:val="19"/>
        </w:rPr>
        <w:t xml:space="preserve"> as </w:t>
      </w:r>
      <w:r>
        <w:rPr>
          <w:b/>
          <w:i w:val="0"/>
          <w:sz w:val="19"/>
        </w:rPr>
        <w:t>lightning</w:t>
      </w:r>
      <w:r>
        <w:rPr>
          <w:b w:val="0"/>
          <w:i w:val="0"/>
          <w:sz w:val="19"/>
        </w:rPr>
        <w:t xml:space="preserve"> </w:t>
      </w:r>
      <w:r>
        <w:rPr>
          <w:b/>
          <w:i w:val="0"/>
          <w:sz w:val="19"/>
        </w:rPr>
        <w:t>shelters</w:t>
      </w:r>
      <w:r>
        <w:rPr>
          <w:b w:val="0"/>
          <w:i w:val="0"/>
          <w:sz w:val="19"/>
        </w:rPr>
        <w:t xml:space="preserve">; </w:t>
      </w:r>
      <w:r>
        <w:rPr>
          <w:b/>
          <w:i w:val="0"/>
          <w:sz w:val="19"/>
        </w:rPr>
        <w:t>684</w:t>
      </w:r>
      <w:r>
        <w:rPr>
          <w:b w:val="0"/>
          <w:i w:val="0"/>
          <w:sz w:val="19"/>
        </w:rPr>
        <w:t xml:space="preserve"> </w:t>
      </w:r>
      <w:r>
        <w:rPr>
          <w:b/>
          <w:i w:val="0"/>
          <w:sz w:val="19"/>
        </w:rPr>
        <w:t>stable</w:t>
      </w:r>
      <w:r>
        <w:rPr>
          <w:b w:val="0"/>
          <w:i w:val="0"/>
          <w:sz w:val="19"/>
        </w:rPr>
        <w:t xml:space="preserve"> </w:t>
      </w:r>
      <w:r>
        <w:rPr>
          <w:b/>
          <w:i w:val="0"/>
          <w:sz w:val="19"/>
        </w:rPr>
        <w:t>365.25</w:t>
      </w:r>
      <w:r>
        <w:rPr>
          <w:b w:val="0"/>
          <w:i w:val="0"/>
          <w:sz w:val="19"/>
        </w:rPr>
        <w:t xml:space="preserve"> </w:t>
      </w:r>
      <w:r>
        <w:rPr>
          <w:b/>
          <w:i w:val="0"/>
          <w:sz w:val="19"/>
        </w:rPr>
        <w:t>year</w:t>
      </w:r>
      <w:r>
        <w:rPr>
          <w:b w:val="0"/>
          <w:i w:val="0"/>
          <w:sz w:val="19"/>
        </w:rPr>
        <w:t xml:space="preserve"> lets </w:t>
      </w:r>
      <w:r>
        <w:rPr>
          <w:b/>
          <w:i w:val="0"/>
          <w:sz w:val="19"/>
        </w:rPr>
        <w:t>one</w:t>
      </w:r>
      <w:r>
        <w:rPr>
          <w:b w:val="0"/>
          <w:i w:val="0"/>
          <w:sz w:val="19"/>
        </w:rPr>
        <w:t xml:space="preserve"> </w:t>
      </w:r>
      <w:r>
        <w:rPr>
          <w:b/>
          <w:i w:val="0"/>
          <w:sz w:val="19"/>
        </w:rPr>
        <w:t>Sun</w:t>
      </w:r>
      <w:r>
        <w:rPr>
          <w:b w:val="0"/>
          <w:i w:val="0"/>
          <w:sz w:val="19"/>
        </w:rPr>
        <w:t xml:space="preserve"> </w:t>
      </w:r>
      <w:r>
        <w:rPr>
          <w:b/>
          <w:i w:val="0"/>
          <w:sz w:val="19"/>
        </w:rPr>
        <w:t>outshine</w:t>
      </w:r>
      <w:r>
        <w:rPr>
          <w:b w:val="0"/>
          <w:i w:val="0"/>
          <w:sz w:val="19"/>
        </w:rPr>
        <w:t xml:space="preserve"> wandering </w:t>
      </w:r>
      <w:r>
        <w:rPr>
          <w:b/>
          <w:i w:val="0"/>
          <w:sz w:val="19"/>
        </w:rPr>
        <w:t>gods</w:t>
      </w:r>
      <w:r>
        <w:rPr>
          <w:b w:val="0"/>
          <w:i w:val="0"/>
          <w:sz w:val="19"/>
        </w:rPr>
        <w:t>—</w:t>
      </w:r>
      <w:r>
        <w:rPr>
          <w:b/>
          <w:i w:val="0"/>
          <w:sz w:val="19"/>
        </w:rPr>
        <w:t>Gnostic</w:t>
      </w:r>
      <w:r>
        <w:rPr>
          <w:b w:val="0"/>
          <w:i w:val="0"/>
          <w:sz w:val="19"/>
        </w:rPr>
        <w:t xml:space="preserve"> </w:t>
      </w:r>
      <w:r>
        <w:rPr>
          <w:b/>
          <w:i w:val="0"/>
          <w:sz w:val="19"/>
        </w:rPr>
        <w:t>“good news”</w:t>
      </w:r>
      <w:r>
        <w:rPr>
          <w:b w:val="0"/>
          <w:i w:val="0"/>
          <w:sz w:val="19"/>
        </w:rPr>
        <w:t xml:space="preserve"> vs </w:t>
      </w:r>
      <w:r>
        <w:rPr>
          <w:b/>
          <w:i w:val="0"/>
          <w:sz w:val="19"/>
        </w:rPr>
        <w:t>zodiac</w:t>
      </w:r>
      <w:r>
        <w:rPr>
          <w:b w:val="0"/>
          <w:i w:val="0"/>
          <w:sz w:val="19"/>
        </w:rPr>
        <w:t xml:space="preserve"> </w:t>
      </w:r>
      <w:r>
        <w:rPr>
          <w:b/>
          <w:i w:val="0"/>
          <w:sz w:val="19"/>
        </w:rPr>
        <w:t>twelve-month</w:t>
      </w:r>
      <w:r>
        <w:rPr>
          <w:b w:val="0"/>
          <w:i w:val="0"/>
          <w:sz w:val="19"/>
        </w:rPr>
        <w:t xml:space="preserve"> </w:t>
      </w:r>
      <w:r>
        <w:rPr>
          <w:b/>
          <w:i w:val="0"/>
          <w:sz w:val="19"/>
        </w:rPr>
        <w:t>capture</w:t>
      </w:r>
      <w:r>
        <w:rPr>
          <w:b w:val="0"/>
          <w:i w:val="0"/>
          <w:sz w:val="19"/>
        </w:rPr>
        <w:t xml:space="preserve"> of </w:t>
      </w:r>
      <w:r>
        <w:rPr>
          <w:b/>
          <w:i w:val="0"/>
          <w:sz w:val="19"/>
        </w:rPr>
        <w:t>farm</w:t>
      </w:r>
      <w:r>
        <w:rPr>
          <w:b w:val="0"/>
          <w:i w:val="0"/>
          <w:sz w:val="19"/>
        </w:rPr>
        <w:t xml:space="preserve"> and </w:t>
      </w:r>
      <w:r>
        <w:rPr>
          <w:b/>
          <w:i w:val="0"/>
          <w:sz w:val="19"/>
        </w:rPr>
        <w:t>feast</w:t>
      </w:r>
      <w:r>
        <w:rPr>
          <w:b w:val="0"/>
          <w:i w:val="0"/>
          <w:sz w:val="19"/>
        </w:rPr>
        <w:t>.</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7">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8">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9">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50">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51">
        <w:r>
          <w:rPr>
            <w:b w:val="0"/>
            <w:i w:val="0"/>
            <w:color w:val="B8860B"/>
          </w:rPr>
          <w:t>stories</w:t>
        </w:r>
      </w:hyperlink>
      <w:r>
        <w:rPr>
          <w:b w:val="0"/>
          <w:i w:val="0"/>
        </w:rPr>
        <w:t xml:space="preserve"> based on the Sun and seasons on a 12-month calendar. Similarly, the stories published in the OT about King David are </w:t>
      </w:r>
      <w:hyperlink r:id="rId252">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Wuxing and the Five Planets — Five Elements as Observational Record</w:t>
      </w:r>
    </w:p>
    <w:p>
      <w:pPr>
        <w:pStyle w:val="Quote"/>
      </w:pPr>
      <w:r>
        <w:rPr>
          <w:b w:val="0"/>
          <w:i w:val="0"/>
          <w:sz w:val="19"/>
        </w:rPr>
      </w:r>
      <w:r>
        <w:rPr>
          <w:b/>
          <w:i w:val="0"/>
          <w:sz w:val="19"/>
        </w:rPr>
        <w:t>TL;DR:</w:t>
      </w:r>
      <w:r>
        <w:rPr>
          <w:b w:val="0"/>
          <w:i w:val="0"/>
          <w:sz w:val="19"/>
        </w:rPr>
        <w:t xml:space="preserve"> </w:t>
      </w:r>
      <w:r>
        <w:rPr>
          <w:b/>
          <w:i w:val="0"/>
          <w:sz w:val="19"/>
        </w:rPr>
        <w:t>Wuxing</w:t>
      </w:r>
      <w:r>
        <w:rPr>
          <w:b w:val="0"/>
          <w:i w:val="0"/>
          <w:sz w:val="19"/>
        </w:rPr>
        <w:t xml:space="preserve"> maps </w:t>
      </w:r>
      <w:r>
        <w:rPr>
          <w:b/>
          <w:i w:val="0"/>
          <w:sz w:val="19"/>
        </w:rPr>
        <w:t>five</w:t>
      </w:r>
      <w:r>
        <w:rPr>
          <w:b w:val="0"/>
          <w:i w:val="0"/>
          <w:sz w:val="19"/>
        </w:rPr>
        <w:t xml:space="preserve"> </w:t>
      </w:r>
      <w:r>
        <w:rPr>
          <w:b/>
          <w:i w:val="0"/>
          <w:sz w:val="19"/>
        </w:rPr>
        <w:t>visible</w:t>
      </w:r>
      <w:r>
        <w:rPr>
          <w:b w:val="0"/>
          <w:i w:val="0"/>
          <w:sz w:val="19"/>
        </w:rPr>
        <w:t xml:space="preserve"> worlds—</w:t>
      </w:r>
      <w:r>
        <w:rPr>
          <w:b/>
          <w:i w:val="0"/>
          <w:sz w:val="19"/>
        </w:rPr>
        <w:t>Mercury</w:t>
      </w:r>
      <w:r>
        <w:rPr>
          <w:b w:val="0"/>
          <w:i w:val="0"/>
          <w:sz w:val="19"/>
        </w:rPr>
        <w:t xml:space="preserve"> </w:t>
      </w:r>
      <w:r>
        <w:rPr>
          <w:b/>
          <w:i w:val="0"/>
          <w:sz w:val="19"/>
        </w:rPr>
        <w:t>metal</w:t>
      </w:r>
      <w:r>
        <w:rPr>
          <w:b w:val="0"/>
          <w:i w:val="0"/>
          <w:sz w:val="19"/>
        </w:rPr>
        <w:t xml:space="preserve">, </w:t>
      </w:r>
      <w:r>
        <w:rPr>
          <w:b/>
          <w:i w:val="0"/>
          <w:sz w:val="19"/>
        </w:rPr>
        <w:t>Mars</w:t>
      </w:r>
      <w:r>
        <w:rPr>
          <w:b w:val="0"/>
          <w:i w:val="0"/>
          <w:sz w:val="19"/>
        </w:rPr>
        <w:t xml:space="preserve"> </w:t>
      </w:r>
      <w:r>
        <w:rPr>
          <w:b/>
          <w:i w:val="0"/>
          <w:sz w:val="19"/>
        </w:rPr>
        <w:t>fire</w:t>
      </w:r>
      <w:r>
        <w:rPr>
          <w:b w:val="0"/>
          <w:i w:val="0"/>
          <w:sz w:val="19"/>
        </w:rPr>
        <w:t xml:space="preserve">, </w:t>
      </w:r>
      <w:r>
        <w:rPr>
          <w:b/>
          <w:i w:val="0"/>
          <w:sz w:val="19"/>
        </w:rPr>
        <w:t>Venus</w:t>
      </w:r>
      <w:r>
        <w:rPr>
          <w:b w:val="0"/>
          <w:i w:val="0"/>
          <w:sz w:val="19"/>
        </w:rPr>
        <w:t xml:space="preserve"> </w:t>
      </w:r>
      <w:r>
        <w:rPr>
          <w:b/>
          <w:i w:val="0"/>
          <w:sz w:val="19"/>
        </w:rPr>
        <w:t>water</w:t>
      </w:r>
      <w:r>
        <w:rPr>
          <w:b w:val="0"/>
          <w:i w:val="0"/>
          <w:sz w:val="19"/>
        </w:rPr>
        <w:t xml:space="preserve">, </w:t>
      </w:r>
      <w:r>
        <w:rPr>
          <w:b/>
          <w:i w:val="0"/>
          <w:sz w:val="19"/>
        </w:rPr>
        <w:t>Jupiter</w:t>
      </w:r>
      <w:r>
        <w:rPr>
          <w:b w:val="0"/>
          <w:i w:val="0"/>
          <w:sz w:val="19"/>
        </w:rPr>
        <w:t xml:space="preserve"> </w:t>
      </w:r>
      <w:r>
        <w:rPr>
          <w:b/>
          <w:i w:val="0"/>
          <w:sz w:val="19"/>
        </w:rPr>
        <w:t>wood</w:t>
      </w:r>
      <w:r>
        <w:rPr>
          <w:b w:val="0"/>
          <w:i w:val="0"/>
          <w:sz w:val="19"/>
        </w:rPr>
        <w:t xml:space="preserve"> as </w:t>
      </w:r>
      <w:r>
        <w:rPr>
          <w:b/>
          <w:i w:val="0"/>
          <w:sz w:val="19"/>
        </w:rPr>
        <w:t>lightning</w:t>
      </w:r>
      <w:r>
        <w:rPr>
          <w:b w:val="0"/>
          <w:i w:val="0"/>
          <w:sz w:val="19"/>
        </w:rPr>
        <w:t xml:space="preserve">, </w:t>
      </w:r>
      <w:r>
        <w:rPr>
          <w:b/>
          <w:i w:val="0"/>
          <w:sz w:val="19"/>
        </w:rPr>
        <w:t>Earth</w:t>
      </w:r>
      <w:r>
        <w:rPr>
          <w:b w:val="0"/>
          <w:i w:val="0"/>
          <w:sz w:val="19"/>
        </w:rPr>
        <w:t xml:space="preserve"> </w:t>
      </w:r>
      <w:r>
        <w:rPr>
          <w:b/>
          <w:i w:val="0"/>
          <w:sz w:val="19"/>
        </w:rPr>
        <w:t>soil</w:t>
      </w:r>
      <w:r>
        <w:rPr>
          <w:b w:val="0"/>
          <w:i w:val="0"/>
          <w:sz w:val="19"/>
        </w:rPr>
        <w:t xml:space="preserve">—not abstract </w:t>
      </w:r>
      <w:r>
        <w:rPr>
          <w:b/>
          <w:i w:val="0"/>
          <w:sz w:val="19"/>
        </w:rPr>
        <w:t>philosophy</w:t>
      </w:r>
      <w:r>
        <w:rPr>
          <w:b w:val="0"/>
          <w:i w:val="0"/>
          <w:sz w:val="19"/>
        </w:rPr>
        <w:t xml:space="preserve"> first but </w:t>
      </w:r>
      <w:r>
        <w:rPr>
          <w:b/>
          <w:i w:val="0"/>
          <w:sz w:val="19"/>
        </w:rPr>
        <w:t>live</w:t>
      </w:r>
      <w:r>
        <w:rPr>
          <w:b w:val="0"/>
          <w:i w:val="0"/>
          <w:sz w:val="19"/>
        </w:rPr>
        <w:t xml:space="preserve"> </w:t>
      </w:r>
      <w:r>
        <w:rPr>
          <w:b/>
          <w:i w:val="0"/>
          <w:sz w:val="19"/>
        </w:rPr>
        <w:t>meteorology</w:t>
      </w:r>
      <w:r>
        <w:rPr>
          <w:b w:val="0"/>
          <w:i w:val="0"/>
          <w:sz w:val="19"/>
        </w:rPr>
        <w:t xml:space="preserve"> of </w:t>
      </w:r>
      <w:r>
        <w:rPr>
          <w:b/>
          <w:i w:val="0"/>
          <w:sz w:val="19"/>
        </w:rPr>
        <w:t>discharges</w:t>
      </w:r>
      <w:r>
        <w:rPr>
          <w:b w:val="0"/>
          <w:i w:val="0"/>
          <w:sz w:val="19"/>
        </w:rPr>
        <w:t xml:space="preserve"> and </w:t>
      </w:r>
      <w:r>
        <w:rPr>
          <w:b/>
          <w:i w:val="0"/>
          <w:sz w:val="19"/>
        </w:rPr>
        <w:t>balance</w:t>
      </w:r>
      <w:r>
        <w:rPr>
          <w:b w:val="0"/>
          <w:i w:val="0"/>
          <w:sz w:val="19"/>
        </w:rPr>
        <w:t xml:space="preserve"> across the </w:t>
      </w:r>
      <w:r>
        <w:rPr>
          <w:b/>
          <w:i w:val="0"/>
          <w:sz w:val="19"/>
        </w:rPr>
        <w:t>late</w:t>
      </w:r>
      <w:r>
        <w:rPr>
          <w:b w:val="0"/>
          <w:i w:val="0"/>
          <w:sz w:val="19"/>
        </w:rPr>
        <w:t xml:space="preserve"> </w:t>
      </w:r>
      <w:r>
        <w:rPr>
          <w:b/>
          <w:i w:val="0"/>
          <w:sz w:val="19"/>
        </w:rPr>
        <w:t>Dark Ages</w:t>
      </w:r>
      <w:r>
        <w:rPr>
          <w:b w:val="0"/>
          <w:i w:val="0"/>
          <w:sz w:val="19"/>
        </w:rPr>
        <w:t xml:space="preserve"> sky.</w:t>
      </w:r>
    </w:p>
    <w:p>
      <w:r>
        <w:rPr>
          <w:b w:val="0"/>
          <w:i w:val="0"/>
        </w:rPr>
        <w:t>{.book-illustration}</w:t>
      </w:r>
    </w:p>
    <w:p>
      <w:r>
        <w:rPr>
          <w:b w:val="0"/>
          <w:i w:val="0"/>
        </w:rPr>
        <w:t xml:space="preserve">Towards the end of the </w:t>
      </w:r>
      <w:hyperlink r:id="rId253">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54">
        <w:r>
          <w:rPr>
            <w:b w:val="0"/>
            <w:i w:val="0"/>
            <w:color w:val="B8860B"/>
            <w:sz w:val="19"/>
          </w:rPr>
          <w:t>asteroid belt</w:t>
        </w:r>
      </w:hyperlink>
      <w:r>
        <w:rPr>
          <w:b w:val="0"/>
          <w:i w:val="0"/>
          <w:sz w:val="19"/>
        </w:rPr>
        <w:t xml:space="preserve">), fire was central — the red glow, plasma, and </w:t>
      </w:r>
      <w:hyperlink r:id="rId182">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7">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5">
        <w:r>
          <w:rPr>
            <w:b w:val="0"/>
            <w:i/>
            <w:color w:val="B8860B"/>
          </w:rPr>
          <w:t>Wuxing — Five Planets, Five Elements</w:t>
        </w:r>
      </w:hyperlink>
      <w:r>
        <w:rPr>
          <w:b w:val="0"/>
          <w:i/>
        </w:rPr>
        <w:t>.</w:t>
      </w:r>
    </w:p>
    <w:p/>
    <w:p>
      <w:pPr>
        <w:sectPr>
          <w:headerReference w:type="default" r:id="rId176"/>
          <w:footerReference w:type="default" r:id="rId17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The Blip</w:t>
      </w:r>
    </w:p>
    <w:p>
      <w:pPr>
        <w:pStyle w:val="Quote"/>
      </w:pPr>
      <w:r>
        <w:rPr>
          <w:b w:val="0"/>
          <w:i w:val="0"/>
          <w:sz w:val="19"/>
        </w:rPr>
      </w:r>
      <w:r>
        <w:rPr>
          <w:b/>
          <w:i w:val="0"/>
          <w:sz w:val="19"/>
        </w:rPr>
        <w:t>TL;DR:</w:t>
      </w:r>
      <w:r>
        <w:rPr>
          <w:b w:val="0"/>
          <w:i w:val="0"/>
          <w:sz w:val="19"/>
        </w:rPr>
        <w:t xml:space="preserve"> </w:t>
      </w:r>
      <w:r>
        <w:rPr>
          <w:b/>
          <w:i w:val="0"/>
          <w:sz w:val="19"/>
        </w:rPr>
        <w:t>670 BCE</w:t>
      </w:r>
      <w:r>
        <w:rPr>
          <w:b w:val="0"/>
          <w:i w:val="0"/>
          <w:sz w:val="19"/>
        </w:rPr>
        <w:t xml:space="preserve">, </w:t>
      </w:r>
      <w:r>
        <w:rPr>
          <w:b/>
          <w:i w:val="0"/>
          <w:sz w:val="19"/>
        </w:rPr>
        <w:t>1 CE</w:t>
      </w:r>
      <w:r>
        <w:rPr>
          <w:b w:val="0"/>
          <w:i w:val="0"/>
          <w:sz w:val="19"/>
        </w:rPr>
        <w:t xml:space="preserve">, and </w:t>
      </w:r>
      <w:r>
        <w:rPr>
          <w:b/>
          <w:i w:val="0"/>
          <w:sz w:val="19"/>
        </w:rPr>
        <w:t>1053 CE</w:t>
      </w:r>
      <w:r>
        <w:rPr>
          <w:b w:val="0"/>
          <w:i w:val="0"/>
          <w:sz w:val="19"/>
        </w:rPr>
        <w:t xml:space="preserve"> name one </w:t>
      </w:r>
      <w:r>
        <w:rPr>
          <w:b/>
          <w:i w:val="0"/>
          <w:sz w:val="19"/>
        </w:rPr>
        <w:t>transition</w:t>
      </w:r>
      <w:r>
        <w:rPr>
          <w:b w:val="0"/>
          <w:i w:val="0"/>
          <w:sz w:val="19"/>
        </w:rPr>
        <w:t xml:space="preserve">—Saturnian ejection, fabricated </w:t>
      </w:r>
      <w:r>
        <w:rPr>
          <w:b/>
          <w:i w:val="0"/>
          <w:sz w:val="19"/>
        </w:rPr>
        <w:t>Year Zero</w:t>
      </w:r>
      <w:r>
        <w:rPr>
          <w:b w:val="0"/>
          <w:i w:val="0"/>
          <w:sz w:val="19"/>
        </w:rPr>
        <w:t xml:space="preserve">, and </w:t>
      </w:r>
      <w:r>
        <w:rPr>
          <w:b/>
          <w:i w:val="0"/>
          <w:sz w:val="19"/>
        </w:rPr>
        <w:t>Byzantine</w:t>
      </w:r>
      <w:r>
        <w:rPr>
          <w:b w:val="0"/>
          <w:i w:val="0"/>
          <w:sz w:val="19"/>
        </w:rPr>
        <w:t xml:space="preserve"> anchor—implying </w:t>
      </w:r>
      <w:r>
        <w:rPr>
          <w:b/>
          <w:i w:val="0"/>
          <w:sz w:val="19"/>
        </w:rPr>
        <w:t>~1,723</w:t>
      </w:r>
      <w:r>
        <w:rPr>
          <w:b w:val="0"/>
          <w:i w:val="0"/>
          <w:sz w:val="19"/>
        </w:rPr>
        <w:t xml:space="preserve"> phantom years and </w:t>
      </w:r>
      <w:r>
        <w:rPr>
          <w:b/>
          <w:i w:val="0"/>
          <w:sz w:val="19"/>
        </w:rPr>
        <w:t>~3,528</w:t>
      </w:r>
      <w:r>
        <w:rPr>
          <w:b w:val="0"/>
          <w:i w:val="0"/>
          <w:sz w:val="19"/>
        </w:rPr>
        <w:t xml:space="preserve"> real orbital years of settled history; “antiquity” reads as </w:t>
      </w:r>
      <w:r>
        <w:rPr>
          <w:b/>
          <w:i w:val="0"/>
          <w:sz w:val="19"/>
        </w:rPr>
        <w:t>medieval doubles</w:t>
      </w:r>
      <w:r>
        <w:rPr>
          <w:b w:val="0"/>
          <w:i w:val="0"/>
          <w:sz w:val="19"/>
        </w:rPr>
        <w:t xml:space="preserve"> and </w:t>
      </w:r>
      <w:r>
        <w:rPr>
          <w:b/>
          <w:i w:val="0"/>
          <w:sz w:val="19"/>
        </w:rPr>
        <w:t>Saturnian</w:t>
      </w:r>
      <w:r>
        <w:rPr>
          <w:b w:val="0"/>
          <w:i w:val="0"/>
          <w:sz w:val="19"/>
        </w:rPr>
        <w:t xml:space="preserve"> memory, with post-Blip work separating genuine from </w:t>
      </w:r>
      <w:r>
        <w:rPr>
          <w:b/>
          <w:i w:val="0"/>
          <w:sz w:val="19"/>
        </w:rPr>
        <w:t>duplicated</w:t>
      </w:r>
      <w:r>
        <w:rPr>
          <w:b w:val="0"/>
          <w:i w:val="0"/>
          <w:sz w:val="19"/>
        </w:rPr>
        <w:t xml:space="preserve"> records.</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6" name="Picture 6"/>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259"/>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60">
        <w:r>
          <w:rPr>
            <w:b w:val="0"/>
            <w:i w:val="0"/>
            <w:color w:val="B8860B"/>
            <w:sz w:val="19"/>
          </w:rPr>
          <w:t>The Golden Age Ends Violently</w:t>
        </w:r>
      </w:hyperlink>
    </w:p>
    <w:p>
      <w:pPr>
        <w:pStyle w:val="ListBullet"/>
        <w:spacing w:before="20" w:after="20"/>
      </w:pPr>
      <w:hyperlink r:id="rId64">
        <w:r>
          <w:rPr>
            <w:b w:val="0"/>
            <w:i w:val="0"/>
            <w:color w:val="B8860B"/>
            <w:sz w:val="19"/>
          </w:rPr>
          <w:t>Length of the Year Throughout Antiquity</w:t>
        </w:r>
      </w:hyperlink>
    </w:p>
    <w:p>
      <w:pPr>
        <w:pStyle w:val="ListBullet"/>
        <w:spacing w:before="20" w:after="20"/>
      </w:pPr>
      <w:hyperlink r:id="rId261">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pPr>
        <w:pStyle w:val="Quote"/>
      </w:pPr>
      <w:r>
        <w:rPr>
          <w:b w:val="0"/>
          <w:i w:val="0"/>
          <w:sz w:val="19"/>
        </w:rPr>
      </w:r>
      <w:r>
        <w:rPr>
          <w:b/>
          <w:i w:val="0"/>
          <w:sz w:val="19"/>
        </w:rPr>
        <w:t>TL;DR:</w:t>
      </w:r>
      <w:r>
        <w:rPr>
          <w:b w:val="0"/>
          <w:i w:val="0"/>
          <w:sz w:val="19"/>
        </w:rPr>
        <w:t xml:space="preserve"> From </w:t>
      </w:r>
      <w:r>
        <w:rPr>
          <w:b/>
          <w:i w:val="0"/>
          <w:sz w:val="19"/>
        </w:rPr>
        <w:t>De Arcilla</w:t>
      </w:r>
      <w:r>
        <w:rPr>
          <w:b w:val="0"/>
          <w:i w:val="0"/>
          <w:sz w:val="19"/>
        </w:rPr>
        <w:t xml:space="preserve"> through </w:t>
      </w:r>
      <w:r>
        <w:rPr>
          <w:b/>
          <w:i w:val="0"/>
          <w:sz w:val="19"/>
        </w:rPr>
        <w:t>Newton</w:t>
      </w:r>
      <w:r>
        <w:rPr>
          <w:b w:val="0"/>
          <w:i w:val="0"/>
          <w:sz w:val="19"/>
        </w:rPr>
        <w:t xml:space="preserve">, </w:t>
      </w:r>
      <w:r>
        <w:rPr>
          <w:b/>
          <w:i w:val="0"/>
          <w:sz w:val="19"/>
        </w:rPr>
        <w:t>Hardouin</w:t>
      </w:r>
      <w:r>
        <w:rPr>
          <w:b w:val="0"/>
          <w:i w:val="0"/>
          <w:sz w:val="19"/>
        </w:rPr>
        <w:t xml:space="preserve">, </w:t>
      </w:r>
      <w:r>
        <w:rPr>
          <w:b/>
          <w:i w:val="0"/>
          <w:sz w:val="19"/>
        </w:rPr>
        <w:t>Morozov</w:t>
      </w:r>
      <w:r>
        <w:rPr>
          <w:b w:val="0"/>
          <w:i w:val="0"/>
          <w:sz w:val="19"/>
        </w:rPr>
        <w:t xml:space="preserve">, and </w:t>
      </w:r>
      <w:r>
        <w:rPr>
          <w:b/>
          <w:i w:val="0"/>
          <w:sz w:val="19"/>
        </w:rPr>
        <w:t>Fomenko</w:t>
      </w:r>
      <w:r>
        <w:rPr>
          <w:b w:val="0"/>
          <w:i w:val="0"/>
          <w:sz w:val="19"/>
        </w:rPr>
        <w:t>, independent methods—</w:t>
      </w:r>
      <w:r>
        <w:rPr>
          <w:b/>
          <w:i w:val="0"/>
          <w:sz w:val="19"/>
        </w:rPr>
        <w:t>astronomy</w:t>
      </w:r>
      <w:r>
        <w:rPr>
          <w:b w:val="0"/>
          <w:i w:val="0"/>
          <w:sz w:val="19"/>
        </w:rPr>
        <w:t xml:space="preserve">, </w:t>
      </w:r>
      <w:r>
        <w:rPr>
          <w:b/>
          <w:i w:val="0"/>
          <w:sz w:val="19"/>
        </w:rPr>
        <w:t>forgery</w:t>
      </w:r>
      <w:r>
        <w:rPr>
          <w:b w:val="0"/>
          <w:i w:val="0"/>
          <w:sz w:val="19"/>
        </w:rPr>
        <w:t xml:space="preserve"> forensics, </w:t>
      </w:r>
      <w:r>
        <w:rPr>
          <w:b/>
          <w:i w:val="0"/>
          <w:sz w:val="19"/>
        </w:rPr>
        <w:t>statistics</w:t>
      </w:r>
      <w:r>
        <w:rPr>
          <w:b w:val="0"/>
          <w:i w:val="0"/>
          <w:sz w:val="19"/>
        </w:rPr>
        <w:t xml:space="preserve">—converge: </w:t>
      </w:r>
      <w:r>
        <w:rPr>
          <w:b/>
          <w:i w:val="0"/>
          <w:sz w:val="19"/>
        </w:rPr>
        <w:t>Scaliger</w:t>
      </w:r>
      <w:r>
        <w:rPr>
          <w:b w:val="0"/>
          <w:i w:val="0"/>
          <w:sz w:val="19"/>
        </w:rPr>
        <w:t xml:space="preserve"> is </w:t>
      </w:r>
      <w:r>
        <w:rPr>
          <w:b/>
          <w:i w:val="0"/>
          <w:sz w:val="19"/>
        </w:rPr>
        <w:t>circular</w:t>
      </w:r>
      <w:r>
        <w:rPr>
          <w:b w:val="0"/>
          <w:i w:val="0"/>
          <w:sz w:val="19"/>
        </w:rPr>
        <w:t xml:space="preserve"> and </w:t>
      </w:r>
      <w:r>
        <w:rPr>
          <w:b/>
          <w:i w:val="0"/>
          <w:sz w:val="19"/>
        </w:rPr>
        <w:t>classical</w:t>
      </w:r>
      <w:r>
        <w:rPr>
          <w:b w:val="0"/>
          <w:i w:val="0"/>
          <w:sz w:val="19"/>
        </w:rPr>
        <w:t xml:space="preserve"> dates skew </w:t>
      </w:r>
      <w:r>
        <w:rPr>
          <w:b/>
          <w:i w:val="0"/>
          <w:sz w:val="19"/>
        </w:rPr>
        <w:t>medieval</w:t>
      </w:r>
      <w:r>
        <w:rPr>
          <w:b w:val="0"/>
          <w:i w:val="0"/>
          <w:sz w:val="19"/>
        </w:rPr>
        <w:t xml:space="preserve">; </w:t>
      </w:r>
      <w:r>
        <w:rPr>
          <w:b/>
          <w:i w:val="0"/>
          <w:sz w:val="19"/>
        </w:rPr>
        <w:t>Fomenko</w:t>
      </w:r>
      <w:r>
        <w:rPr>
          <w:b w:val="0"/>
          <w:i w:val="0"/>
          <w:sz w:val="19"/>
        </w:rPr>
        <w:t xml:space="preserve">’s name </w:t>
      </w:r>
      <w:r>
        <w:rPr>
          <w:b/>
          <w:i w:val="0"/>
          <w:sz w:val="19"/>
        </w:rPr>
        <w:t>duplicates</w:t>
      </w:r>
      <w:r>
        <w:rPr>
          <w:b w:val="0"/>
          <w:i w:val="0"/>
          <w:sz w:val="19"/>
        </w:rPr>
        <w:t xml:space="preserve">, </w:t>
      </w:r>
      <w:r>
        <w:rPr>
          <w:b/>
          <w:i w:val="0"/>
          <w:sz w:val="19"/>
        </w:rPr>
        <w:t>dynasty</w:t>
      </w:r>
      <w:r>
        <w:rPr>
          <w:b w:val="0"/>
          <w:i w:val="0"/>
          <w:sz w:val="19"/>
        </w:rPr>
        <w:t xml:space="preserve"> vectors, and </w:t>
      </w:r>
      <w:r>
        <w:rPr>
          <w:b/>
          <w:i w:val="0"/>
          <w:sz w:val="19"/>
        </w:rPr>
        <w:t>eclipse</w:t>
      </w:r>
      <w:r>
        <w:rPr>
          <w:b w:val="0"/>
          <w:i w:val="0"/>
          <w:sz w:val="19"/>
        </w:rPr>
        <w:t xml:space="preserve"> checks imply </w:t>
      </w:r>
      <w:r>
        <w:rPr>
          <w:b/>
          <w:i w:val="0"/>
          <w:sz w:val="19"/>
        </w:rPr>
        <w:t>three</w:t>
      </w:r>
      <w:r>
        <w:rPr>
          <w:b w:val="0"/>
          <w:i w:val="0"/>
          <w:sz w:val="19"/>
        </w:rPr>
        <w:t xml:space="preserve"> great </w:t>
      </w:r>
      <w:r>
        <w:rPr>
          <w:b/>
          <w:i w:val="0"/>
          <w:sz w:val="19"/>
        </w:rPr>
        <w:t>shifts</w:t>
      </w:r>
      <w:r>
        <w:rPr>
          <w:b w:val="0"/>
          <w:i w:val="0"/>
          <w:sz w:val="19"/>
        </w:rPr>
        <w:t xml:space="preserve">, including </w:t>
      </w:r>
      <w:r>
        <w:rPr>
          <w:b/>
          <w:i w:val="0"/>
          <w:sz w:val="19"/>
        </w:rPr>
        <w:t>1,053</w:t>
      </w:r>
      <w:r>
        <w:rPr>
          <w:b w:val="0"/>
          <w:i w:val="0"/>
          <w:sz w:val="19"/>
        </w:rPr>
        <w:t xml:space="preserve"> years tied to the </w:t>
      </w:r>
      <w:r>
        <w:rPr>
          <w:b/>
          <w:i w:val="0"/>
          <w:sz w:val="19"/>
        </w:rPr>
        <w:t>Blip</w:t>
      </w:r>
      <w:r>
        <w:rPr>
          <w:b w:val="0"/>
          <w:i w:val="0"/>
          <w:sz w:val="19"/>
        </w:rPr>
        <w:t xml:space="preserve">; </w:t>
      </w:r>
      <w:r>
        <w:rPr>
          <w:b/>
          <w:i w:val="0"/>
          <w:sz w:val="19"/>
        </w:rPr>
        <w:t>Illig</w:t>
      </w:r>
      <w:r>
        <w:rPr>
          <w:b w:val="0"/>
          <w:i w:val="0"/>
          <w:sz w:val="19"/>
        </w:rPr>
        <w:t xml:space="preserve"> and </w:t>
      </w:r>
      <w:r>
        <w:rPr>
          <w:b/>
          <w:i w:val="0"/>
          <w:sz w:val="19"/>
        </w:rPr>
        <w:t>Heinsohn</w:t>
      </w:r>
      <w:r>
        <w:rPr>
          <w:b w:val="0"/>
          <w:i w:val="0"/>
          <w:sz w:val="19"/>
        </w:rPr>
        <w:t xml:space="preserve"> track shorter </w:t>
      </w:r>
      <w:r>
        <w:rPr>
          <w:b/>
          <w:i w:val="0"/>
          <w:sz w:val="19"/>
        </w:rPr>
        <w:t>phantom</w:t>
      </w:r>
      <w:r>
        <w:rPr>
          <w:b w:val="0"/>
          <w:i w:val="0"/>
          <w:sz w:val="19"/>
        </w:rPr>
        <w:t xml:space="preserve"> layers inside the same pattern.</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62">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63">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3">
        <w:r>
          <w:rPr>
            <w:b w:val="0"/>
            <w:i w:val="0"/>
            <w:color w:val="B8860B"/>
          </w:rPr>
          <w:t>Other Challenges to Chronology</w:t>
        </w:r>
      </w:hyperlink>
      <w:r>
        <w:rPr>
          <w:b w:val="0"/>
          <w:i w:val="0"/>
        </w:rPr>
        <w:t xml:space="preserve"> in the Appendix.</w:t>
      </w:r>
    </w:p>
    <w:p/>
    <w:p>
      <w:pPr>
        <w:sectPr>
          <w:headerReference w:type="default" r:id="rId256"/>
          <w:footerReference w:type="default" r:id="rId25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11th Century: Common Era Begins</w:t>
      </w:r>
    </w:p>
    <w:p>
      <w:pPr>
        <w:pStyle w:val="Quote"/>
      </w:pPr>
      <w:r>
        <w:rPr>
          <w:b w:val="0"/>
          <w:i w:val="0"/>
          <w:sz w:val="19"/>
        </w:rPr>
      </w:r>
      <w:r>
        <w:rPr>
          <w:b/>
          <w:i w:val="0"/>
          <w:sz w:val="19"/>
        </w:rPr>
        <w:t>TL;DR:</w:t>
      </w:r>
      <w:r>
        <w:rPr>
          <w:b w:val="0"/>
          <w:i w:val="0"/>
          <w:sz w:val="19"/>
        </w:rPr>
        <w:t xml:space="preserve"> Cataclysm </w:t>
      </w:r>
      <w:r>
        <w:rPr>
          <w:b/>
          <w:i w:val="0"/>
          <w:sz w:val="19"/>
        </w:rPr>
        <w:t>off</w:t>
      </w:r>
      <w:r>
        <w:rPr>
          <w:b w:val="0"/>
          <w:i w:val="0"/>
          <w:sz w:val="19"/>
        </w:rPr>
        <w:t xml:space="preserve">, </w:t>
      </w:r>
      <w:r>
        <w:rPr>
          <w:b/>
          <w:i w:val="0"/>
          <w:sz w:val="19"/>
        </w:rPr>
        <w:t>Absu</w:t>
      </w:r>
      <w:r>
        <w:rPr>
          <w:b w:val="0"/>
          <w:i w:val="0"/>
          <w:sz w:val="19"/>
        </w:rPr>
        <w:t xml:space="preserve"> thins, </w:t>
      </w:r>
      <w:r>
        <w:rPr>
          <w:b/>
          <w:i w:val="0"/>
          <w:sz w:val="19"/>
        </w:rPr>
        <w:t>Sun</w:t>
      </w:r>
      <w:r>
        <w:rPr>
          <w:b w:val="0"/>
          <w:i w:val="0"/>
          <w:sz w:val="19"/>
        </w:rPr>
        <w:t xml:space="preserve"> becomes visible </w:t>
      </w:r>
      <w:r>
        <w:rPr>
          <w:b/>
          <w:i w:val="0"/>
          <w:sz w:val="19"/>
        </w:rPr>
        <w:t>Lord</w:t>
      </w:r>
      <w:r>
        <w:rPr>
          <w:b w:val="0"/>
          <w:i w:val="0"/>
          <w:sz w:val="19"/>
        </w:rPr>
        <w:t xml:space="preserve"> and seasons stabilize—</w:t>
      </w:r>
      <w:r>
        <w:rPr>
          <w:b/>
          <w:i w:val="0"/>
          <w:sz w:val="19"/>
        </w:rPr>
        <w:t>rainbow</w:t>
      </w:r>
      <w:r>
        <w:rPr>
          <w:b w:val="0"/>
          <w:i w:val="0"/>
          <w:sz w:val="19"/>
        </w:rPr>
        <w:t xml:space="preserve"> as covenant motif; </w:t>
      </w:r>
      <w:r>
        <w:rPr>
          <w:b/>
          <w:i w:val="0"/>
          <w:sz w:val="19"/>
        </w:rPr>
        <w:t>Fomenko</w:t>
      </w:r>
      <w:r>
        <w:rPr>
          <w:b w:val="0"/>
          <w:i w:val="0"/>
          <w:sz w:val="19"/>
        </w:rPr>
        <w:t xml:space="preserve"> treats the </w:t>
      </w:r>
      <w:r>
        <w:rPr>
          <w:b/>
          <w:i w:val="0"/>
          <w:sz w:val="19"/>
        </w:rPr>
        <w:t>XI c.</w:t>
      </w:r>
      <w:r>
        <w:rPr>
          <w:b w:val="0"/>
          <w:i w:val="0"/>
          <w:sz w:val="19"/>
        </w:rPr>
        <w:t xml:space="preserve"> as simultaneous birth of </w:t>
      </w:r>
      <w:r>
        <w:rPr>
          <w:b/>
          <w:i w:val="0"/>
          <w:sz w:val="19"/>
        </w:rPr>
        <w:t>cities</w:t>
      </w:r>
      <w:r>
        <w:rPr>
          <w:b w:val="0"/>
          <w:i w:val="0"/>
          <w:sz w:val="19"/>
        </w:rPr>
        <w:t xml:space="preserve">, </w:t>
      </w:r>
      <w:r>
        <w:rPr>
          <w:b/>
          <w:i w:val="0"/>
          <w:sz w:val="19"/>
        </w:rPr>
        <w:t>writing</w:t>
      </w:r>
      <w:r>
        <w:rPr>
          <w:b w:val="0"/>
          <w:i w:val="0"/>
          <w:sz w:val="19"/>
        </w:rPr>
        <w:t xml:space="preserve">, </w:t>
      </w:r>
      <w:r>
        <w:rPr>
          <w:b/>
          <w:i w:val="0"/>
          <w:sz w:val="19"/>
        </w:rPr>
        <w:t>Paschal</w:t>
      </w:r>
      <w:r>
        <w:rPr>
          <w:b w:val="0"/>
          <w:i w:val="0"/>
          <w:sz w:val="19"/>
        </w:rPr>
        <w:t xml:space="preserve"> time, and </w:t>
      </w:r>
      <w:r>
        <w:rPr>
          <w:b/>
          <w:i w:val="0"/>
          <w:sz w:val="19"/>
        </w:rPr>
        <w:t>Almagest</w:t>
      </w:r>
      <w:r>
        <w:rPr>
          <w:b w:val="0"/>
          <w:i w:val="0"/>
          <w:sz w:val="19"/>
        </w:rPr>
        <w:t xml:space="preserve"> astronomy; </w:t>
      </w:r>
      <w:r>
        <w:rPr>
          <w:b/>
          <w:i w:val="0"/>
          <w:sz w:val="19"/>
        </w:rPr>
        <w:t>Yoros</w:t>
      </w:r>
      <w:r>
        <w:rPr>
          <w:b w:val="0"/>
          <w:i w:val="0"/>
          <w:sz w:val="19"/>
        </w:rPr>
        <w:t xml:space="preserve">, </w:t>
      </w:r>
      <w:r>
        <w:rPr>
          <w:b/>
          <w:i w:val="0"/>
          <w:sz w:val="19"/>
        </w:rPr>
        <w:t>Chichen Itza</w:t>
      </w:r>
      <w:r>
        <w:rPr>
          <w:b w:val="0"/>
          <w:i w:val="0"/>
          <w:sz w:val="19"/>
        </w:rPr>
        <w:t xml:space="preserve">, </w:t>
      </w:r>
      <w:r>
        <w:rPr>
          <w:b/>
          <w:i w:val="0"/>
          <w:sz w:val="19"/>
        </w:rPr>
        <w:t>Yu-Huang</w:t>
      </w:r>
      <w:r>
        <w:rPr>
          <w:b w:val="0"/>
          <w:i w:val="0"/>
          <w:sz w:val="19"/>
        </w:rPr>
        <w:t xml:space="preserve"> temple, Nile–Bosporus shift read as one </w:t>
      </w:r>
      <w:r>
        <w:rPr>
          <w:b/>
          <w:i w:val="0"/>
          <w:sz w:val="19"/>
        </w:rPr>
        <w:t>reset</w:t>
      </w:r>
      <w:r>
        <w:rPr>
          <w:b w:val="0"/>
          <w:i w:val="0"/>
          <w:sz w:val="19"/>
        </w:rPr>
        <w:t xml:space="preserve"> chord; </w:t>
      </w:r>
      <w:r>
        <w:rPr>
          <w:b/>
          <w:i w:val="0"/>
          <w:sz w:val="19"/>
        </w:rPr>
        <w:t>Romanesque</w:t>
      </w:r>
      <w:r>
        <w:rPr>
          <w:b w:val="0"/>
          <w:i w:val="0"/>
          <w:sz w:val="19"/>
        </w:rPr>
        <w:t xml:space="preserve"> boom posed as possible </w:t>
      </w:r>
      <w:r>
        <w:rPr>
          <w:b/>
          <w:i w:val="0"/>
          <w:sz w:val="19"/>
        </w:rPr>
        <w:t>energy-grid</w:t>
      </w:r>
      <w:r>
        <w:rPr>
          <w:b w:val="0"/>
          <w:i w:val="0"/>
          <w:sz w:val="19"/>
        </w:rPr>
        <w:t xml:space="preserve"> architecture (open inquiry).</w:t>
      </w:r>
    </w:p>
    <w:p>
      <w:r>
        <w:rPr>
          <w:b w:val="0"/>
          <w:i w:val="0"/>
        </w:rPr>
        <w:t>{.book-illustration}</w:t>
      </w:r>
    </w:p>
    <w:p>
      <w:pPr>
        <w:jc w:val="center"/>
      </w:pPr>
      <w:r>
        <w:drawing>
          <wp:inline xmlns:a="http://schemas.openxmlformats.org/drawingml/2006/main" xmlns:pic="http://schemas.openxmlformats.org/drawingml/2006/picture">
            <wp:extent cx="3657600" cy="589788"/>
            <wp:docPr id="8" name="Picture 8"/>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7">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8">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9">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4">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83">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pPr>
        <w:pStyle w:val="Quote"/>
      </w:pPr>
      <w:r>
        <w:rPr>
          <w:b w:val="0"/>
          <w:i w:val="0"/>
          <w:sz w:val="19"/>
        </w:rPr>
      </w:r>
      <w:r>
        <w:rPr>
          <w:b/>
          <w:i w:val="0"/>
          <w:sz w:val="19"/>
        </w:rPr>
        <w:t>TL;DR:</w:t>
      </w:r>
      <w:r>
        <w:rPr>
          <w:b w:val="0"/>
          <w:i w:val="0"/>
          <w:sz w:val="19"/>
        </w:rPr>
        <w:t xml:space="preserve"> </w:t>
      </w:r>
      <w:r>
        <w:rPr>
          <w:b/>
          <w:i w:val="0"/>
          <w:sz w:val="19"/>
        </w:rPr>
        <w:t>“Year of our Lord”</w:t>
      </w:r>
      <w:r>
        <w:rPr>
          <w:b w:val="0"/>
          <w:i w:val="0"/>
          <w:sz w:val="19"/>
        </w:rPr>
        <w:t xml:space="preserve"> first names the </w:t>
      </w:r>
      <w:r>
        <w:rPr>
          <w:b/>
          <w:i w:val="0"/>
          <w:sz w:val="19"/>
        </w:rPr>
        <w:t>Sun</w:t>
      </w:r>
      <w:r>
        <w:rPr>
          <w:b w:val="0"/>
          <w:i w:val="0"/>
          <w:sz w:val="19"/>
        </w:rPr>
        <w:t xml:space="preserve"> epoch, often written </w:t>
      </w:r>
      <w:r>
        <w:rPr>
          <w:b/>
          <w:i w:val="0"/>
          <w:sz w:val="19"/>
        </w:rPr>
        <w:t>ι</w:t>
      </w:r>
      <w:r>
        <w:rPr>
          <w:b w:val="0"/>
          <w:i w:val="0"/>
          <w:sz w:val="19"/>
        </w:rPr>
        <w:t xml:space="preserve"> for the </w:t>
      </w:r>
      <w:r>
        <w:rPr>
          <w:b/>
          <w:i w:val="0"/>
          <w:sz w:val="19"/>
        </w:rPr>
        <w:t>Lord</w:t>
      </w:r>
      <w:r>
        <w:rPr>
          <w:b w:val="0"/>
          <w:i w:val="0"/>
          <w:sz w:val="19"/>
        </w:rPr>
        <w:t xml:space="preserve">; </w:t>
      </w:r>
      <w:r>
        <w:rPr>
          <w:b/>
          <w:i w:val="0"/>
          <w:sz w:val="19"/>
        </w:rPr>
        <w:t>Jesuit</w:t>
      </w:r>
      <w:r>
        <w:rPr>
          <w:b w:val="0"/>
          <w:i w:val="0"/>
          <w:sz w:val="19"/>
        </w:rPr>
        <w:t xml:space="preserve"> math turned </w:t>
      </w:r>
      <w:r>
        <w:rPr>
          <w:b/>
          <w:i w:val="0"/>
          <w:sz w:val="19"/>
        </w:rPr>
        <w:t>ι</w:t>
      </w:r>
      <w:r>
        <w:rPr>
          <w:b w:val="0"/>
          <w:i w:val="0"/>
          <w:sz w:val="19"/>
        </w:rPr>
        <w:t xml:space="preserve"> into a </w:t>
      </w:r>
      <w:r>
        <w:rPr>
          <w:b/>
          <w:i w:val="0"/>
          <w:sz w:val="19"/>
        </w:rPr>
        <w:t>thousands</w:t>
      </w:r>
      <w:r>
        <w:rPr>
          <w:b w:val="0"/>
          <w:i w:val="0"/>
          <w:sz w:val="19"/>
        </w:rPr>
        <w:t xml:space="preserve"> digit—</w:t>
      </w:r>
      <w:r>
        <w:rPr>
          <w:b/>
          <w:i w:val="0"/>
          <w:sz w:val="19"/>
        </w:rPr>
        <w:t>~1053</w:t>
      </w:r>
      <w:r>
        <w:rPr>
          <w:b w:val="0"/>
          <w:i w:val="0"/>
          <w:sz w:val="19"/>
        </w:rPr>
        <w:t xml:space="preserve"> phantom years—and reassigned </w:t>
      </w:r>
      <w:r>
        <w:rPr>
          <w:b/>
          <w:i w:val="0"/>
          <w:sz w:val="19"/>
        </w:rPr>
        <w:t>Lord</w:t>
      </w:r>
      <w:r>
        <w:rPr>
          <w:b w:val="0"/>
          <w:i w:val="0"/>
          <w:sz w:val="19"/>
        </w:rPr>
        <w:t xml:space="preserve"> to </w:t>
      </w:r>
      <w:r>
        <w:rPr>
          <w:b/>
          <w:i w:val="0"/>
          <w:sz w:val="19"/>
        </w:rPr>
        <w:t>Jesus</w:t>
      </w:r>
      <w:r>
        <w:rPr>
          <w:b w:val="0"/>
          <w:i w:val="0"/>
          <w:sz w:val="19"/>
        </w:rPr>
        <w:t xml:space="preserve">, hiding the </w:t>
      </w:r>
      <w:r>
        <w:rPr>
          <w:b/>
          <w:i w:val="0"/>
          <w:sz w:val="19"/>
        </w:rPr>
        <w:t>solar</w:t>
      </w:r>
      <w:r>
        <w:rPr>
          <w:b w:val="0"/>
          <w:i w:val="0"/>
          <w:sz w:val="19"/>
        </w:rPr>
        <w:t xml:space="preserve"> anchor; downstream: duplicated </w:t>
      </w:r>
      <w:r>
        <w:rPr>
          <w:b/>
          <w:i w:val="0"/>
          <w:sz w:val="19"/>
        </w:rPr>
        <w:t>antiquity</w:t>
      </w:r>
      <w:r>
        <w:rPr>
          <w:b w:val="0"/>
          <w:i w:val="0"/>
          <w:sz w:val="19"/>
        </w:rPr>
        <w:t xml:space="preserve">, </w:t>
      </w:r>
      <w:r>
        <w:rPr>
          <w:b/>
          <w:i w:val="0"/>
          <w:sz w:val="19"/>
        </w:rPr>
        <w:t>Blip</w:t>
      </w:r>
      <w:r>
        <w:rPr>
          <w:b w:val="0"/>
          <w:i w:val="0"/>
          <w:sz w:val="19"/>
        </w:rPr>
        <w:t xml:space="preserve"> smear, </w:t>
      </w:r>
      <w:r>
        <w:rPr>
          <w:b/>
          <w:i w:val="0"/>
          <w:sz w:val="19"/>
        </w:rPr>
        <w:t>Rome</w:t>
      </w:r>
      <w:r>
        <w:rPr>
          <w:b w:val="0"/>
          <w:i w:val="0"/>
          <w:sz w:val="19"/>
        </w:rPr>
        <w:t xml:space="preserve"> mediation over the open sky.</w:t>
      </w:r>
    </w:p>
    <w:p>
      <w:r>
        <w:rPr>
          <w:b w:val="0"/>
          <w:i w:val="0"/>
        </w:rPr>
        <w:t xml:space="preserve">With the Common Era's start, chronologists wrote </w:t>
      </w:r>
      <w:hyperlink r:id="rId270">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71">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72">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8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73">
        <w:r>
          <w:rPr>
            <w:b w:val="0"/>
            <w:i w:val="0"/>
            <w:color w:val="B8860B"/>
          </w:rPr>
          <w:t>Phantom Time Hypothesis</w:t>
        </w:r>
      </w:hyperlink>
      <w:r>
        <w:rPr>
          <w:b w:val="0"/>
          <w:i w:val="0"/>
        </w:rPr>
        <w:t xml:space="preserve"> identified part of this fabrication (~297 years vs. Fomenko's full 1053). See </w:t>
      </w:r>
      <w:hyperlink r:id="rId63">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4">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5">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6">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pPr>
        <w:pStyle w:val="Quote"/>
      </w:pPr>
      <w:r>
        <w:rPr>
          <w:b w:val="0"/>
          <w:i w:val="0"/>
          <w:sz w:val="19"/>
        </w:rPr>
      </w:r>
      <w:r>
        <w:rPr>
          <w:b/>
          <w:i w:val="0"/>
          <w:sz w:val="19"/>
        </w:rPr>
        <w:t>TL;DR:</w:t>
      </w:r>
      <w:r>
        <w:rPr>
          <w:b w:val="0"/>
          <w:i w:val="0"/>
          <w:sz w:val="19"/>
        </w:rPr>
        <w:t xml:space="preserve"> After </w:t>
      </w:r>
      <w:r>
        <w:rPr>
          <w:b/>
          <w:i w:val="0"/>
          <w:sz w:val="19"/>
        </w:rPr>
        <w:t>Mars</w:t>
      </w:r>
      <w:r>
        <w:rPr>
          <w:b w:val="0"/>
          <w:i w:val="0"/>
          <w:sz w:val="19"/>
        </w:rPr>
        <w:t xml:space="preserve"> leaves, only the </w:t>
      </w:r>
      <w:r>
        <w:rPr>
          <w:b/>
          <w:i w:val="0"/>
          <w:sz w:val="19"/>
        </w:rPr>
        <w:t>Sun</w:t>
      </w:r>
      <w:r>
        <w:rPr>
          <w:b w:val="0"/>
          <w:i w:val="0"/>
          <w:sz w:val="19"/>
        </w:rPr>
        <w:t xml:space="preserve"> remains bright enough to be </w:t>
      </w:r>
      <w:r>
        <w:rPr>
          <w:b/>
          <w:i w:val="0"/>
          <w:sz w:val="19"/>
        </w:rPr>
        <w:t>Saviour</w:t>
      </w:r>
      <w:r>
        <w:rPr>
          <w:b w:val="0"/>
          <w:i w:val="0"/>
          <w:sz w:val="19"/>
        </w:rPr>
        <w:t xml:space="preserve">—global </w:t>
      </w:r>
      <w:r>
        <w:rPr>
          <w:b/>
          <w:i w:val="0"/>
          <w:sz w:val="19"/>
        </w:rPr>
        <w:t>Ra/Helios/Shamash/Inti</w:t>
      </w:r>
      <w:r>
        <w:rPr>
          <w:b w:val="0"/>
          <w:i w:val="0"/>
          <w:sz w:val="19"/>
        </w:rPr>
        <w:t xml:space="preserve"> tables map the handoff; </w:t>
      </w:r>
      <w:r>
        <w:rPr>
          <w:b/>
          <w:i w:val="0"/>
          <w:sz w:val="19"/>
        </w:rPr>
        <w:t>Deep State</w:t>
      </w:r>
      <w:r>
        <w:rPr>
          <w:b w:val="0"/>
          <w:i w:val="0"/>
          <w:sz w:val="19"/>
        </w:rPr>
        <w:t xml:space="preserve"> retrofits every hero as </w:t>
      </w:r>
      <w:r>
        <w:rPr>
          <w:b/>
          <w:i w:val="0"/>
          <w:sz w:val="19"/>
        </w:rPr>
        <w:t>Saturn’s Son</w:t>
      </w:r>
      <w:r>
        <w:rPr>
          <w:b w:val="0"/>
          <w:i w:val="0"/>
          <w:sz w:val="19"/>
        </w:rPr>
        <w:t xml:space="preserve">; once planetary memory fades, a </w:t>
      </w:r>
      <w:r>
        <w:rPr>
          <w:b/>
          <w:i w:val="0"/>
          <w:sz w:val="19"/>
        </w:rPr>
        <w:t>human</w:t>
      </w:r>
      <w:r>
        <w:rPr>
          <w:b w:val="0"/>
          <w:i w:val="0"/>
          <w:sz w:val="19"/>
        </w:rPr>
        <w:t xml:space="preserve"> can wear the </w:t>
      </w:r>
      <w:r>
        <w:rPr>
          <w:b/>
          <w:i w:val="0"/>
          <w:sz w:val="19"/>
        </w:rPr>
        <w:t>Light of the World</w:t>
      </w:r>
      <w:r>
        <w:rPr>
          <w:b w:val="0"/>
          <w:i w:val="0"/>
          <w:sz w:val="19"/>
        </w:rPr>
        <w:t xml:space="preserve"> title the sky no longer fills.</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7">
        <w:r>
          <w:rPr>
            <w:b w:val="0"/>
            <w:i w:val="0"/>
            <w:color w:val="B8860B"/>
          </w:rPr>
          <w:t>Saturn</w:t>
        </w:r>
      </w:hyperlink>
      <w:r>
        <w:rPr>
          <w:b w:val="0"/>
          <w:i w:val="0"/>
        </w:rPr>
        <w:t xml:space="preserve"> → </w:t>
      </w:r>
      <w:hyperlink r:id="rId180">
        <w:r>
          <w:rPr>
            <w:b w:val="0"/>
            <w:i w:val="0"/>
            <w:color w:val="B8860B"/>
          </w:rPr>
          <w:t>Jupiter</w:t>
        </w:r>
      </w:hyperlink>
      <w:r>
        <w:rPr>
          <w:b w:val="0"/>
          <w:i w:val="0"/>
        </w:rPr>
        <w:t xml:space="preserve"> → </w:t>
      </w:r>
      <w:hyperlink r:id="rId181">
        <w:r>
          <w:rPr>
            <w:b w:val="0"/>
            <w:i w:val="0"/>
            <w:color w:val="B8860B"/>
          </w:rPr>
          <w:t>Venus</w:t>
        </w:r>
      </w:hyperlink>
      <w:r>
        <w:rPr>
          <w:b w:val="0"/>
          <w:i w:val="0"/>
        </w:rPr>
        <w:t xml:space="preserve"> → </w:t>
      </w:r>
      <w:hyperlink r:id="rId182">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7">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pPr>
        <w:pStyle w:val="Quote"/>
      </w:pPr>
      <w:r>
        <w:rPr>
          <w:b w:val="0"/>
          <w:i w:val="0"/>
          <w:sz w:val="19"/>
        </w:rPr>
      </w:r>
      <w:r>
        <w:rPr>
          <w:b/>
          <w:i w:val="0"/>
          <w:sz w:val="19"/>
        </w:rPr>
        <w:t>TL;DR:</w:t>
      </w:r>
      <w:r>
        <w:rPr>
          <w:b w:val="0"/>
          <w:i w:val="0"/>
          <w:sz w:val="19"/>
        </w:rPr>
        <w:t xml:space="preserve"> Deep State ends </w:t>
      </w:r>
      <w:r>
        <w:rPr>
          <w:b/>
          <w:i w:val="0"/>
          <w:sz w:val="19"/>
        </w:rPr>
        <w:t>exile</w:t>
      </w:r>
      <w:r>
        <w:rPr>
          <w:b w:val="0"/>
          <w:i w:val="0"/>
          <w:sz w:val="19"/>
        </w:rPr>
        <w:t xml:space="preserve"> with </w:t>
      </w:r>
      <w:r>
        <w:rPr>
          <w:b/>
          <w:i w:val="0"/>
          <w:sz w:val="19"/>
        </w:rPr>
        <w:t>Jerusalem #1</w:t>
      </w:r>
      <w:r>
        <w:rPr>
          <w:b w:val="0"/>
          <w:i w:val="0"/>
          <w:sz w:val="19"/>
        </w:rPr>
        <w:t xml:space="preserve"> at </w:t>
      </w:r>
      <w:r>
        <w:rPr>
          <w:b/>
          <w:i w:val="0"/>
          <w:sz w:val="19"/>
        </w:rPr>
        <w:t>Yoros</w:t>
      </w:r>
      <w:r>
        <w:rPr>
          <w:b w:val="0"/>
          <w:i w:val="0"/>
          <w:sz w:val="19"/>
        </w:rPr>
        <w:t>—</w:t>
      </w:r>
      <w:r>
        <w:rPr>
          <w:b/>
          <w:i w:val="0"/>
          <w:sz w:val="19"/>
        </w:rPr>
        <w:t>Bosphorus</w:t>
      </w:r>
      <w:r>
        <w:rPr>
          <w:b w:val="0"/>
          <w:i w:val="0"/>
          <w:sz w:val="19"/>
        </w:rPr>
        <w:t xml:space="preserve"> chokepoint, </w:t>
      </w:r>
      <w:r>
        <w:rPr>
          <w:b/>
          <w:i w:val="0"/>
          <w:sz w:val="19"/>
        </w:rPr>
        <w:t>Troy</w:t>
      </w:r>
      <w:r>
        <w:rPr>
          <w:b w:val="0"/>
          <w:i w:val="0"/>
          <w:sz w:val="19"/>
        </w:rPr>
        <w:t xml:space="preserve"> memory, </w:t>
      </w:r>
      <w:r>
        <w:rPr>
          <w:b/>
          <w:i w:val="0"/>
          <w:sz w:val="19"/>
        </w:rPr>
        <w:t>three walls / six gates</w:t>
      </w:r>
      <w:r>
        <w:rPr>
          <w:b w:val="0"/>
          <w:i w:val="0"/>
          <w:sz w:val="19"/>
        </w:rPr>
        <w:t xml:space="preserve"> echoing </w:t>
      </w:r>
      <w:r>
        <w:rPr>
          <w:b/>
          <w:i w:val="0"/>
          <w:sz w:val="19"/>
        </w:rPr>
        <w:t>Saturn’s</w:t>
      </w:r>
      <w:r>
        <w:rPr>
          <w:b w:val="0"/>
          <w:i w:val="0"/>
          <w:sz w:val="19"/>
        </w:rPr>
        <w:t xml:space="preserve"> hex and </w:t>
      </w:r>
      <w:r>
        <w:rPr>
          <w:b/>
          <w:i w:val="0"/>
          <w:sz w:val="19"/>
        </w:rPr>
        <w:t>666</w:t>
      </w:r>
      <w:r>
        <w:rPr>
          <w:b w:val="0"/>
          <w:i w:val="0"/>
          <w:sz w:val="19"/>
        </w:rPr>
        <w:t xml:space="preserve"> numerology; rebuilding </w:t>
      </w:r>
      <w:r>
        <w:rPr>
          <w:b/>
          <w:i w:val="0"/>
          <w:sz w:val="19"/>
        </w:rPr>
        <w:t>celestial</w:t>
      </w:r>
      <w:r>
        <w:rPr>
          <w:b w:val="0"/>
          <w:i w:val="0"/>
          <w:sz w:val="19"/>
        </w:rPr>
        <w:t xml:space="preserve"> slave geometry recenters </w:t>
      </w:r>
      <w:r>
        <w:rPr>
          <w:b/>
          <w:i w:val="0"/>
          <w:sz w:val="19"/>
        </w:rPr>
        <w:t>priests</w:t>
      </w:r>
      <w:r>
        <w:rPr>
          <w:b w:val="0"/>
          <w:i w:val="0"/>
          <w:sz w:val="19"/>
        </w:rPr>
        <w:t xml:space="preserve"> after a </w:t>
      </w:r>
      <w:r>
        <w:rPr>
          <w:b/>
          <w:i w:val="0"/>
          <w:sz w:val="19"/>
        </w:rPr>
        <w:t>Sun</w:t>
      </w:r>
      <w:r>
        <w:rPr>
          <w:b w:val="0"/>
          <w:i w:val="0"/>
          <w:sz w:val="19"/>
        </w:rPr>
        <w:t xml:space="preserve"> that needed no intermediary; </w:t>
      </w:r>
      <w:r>
        <w:rPr>
          <w:b/>
          <w:i w:val="0"/>
          <w:sz w:val="19"/>
        </w:rPr>
        <w:t>fixed calendar</w:t>
      </w:r>
      <w:r>
        <w:rPr>
          <w:b w:val="0"/>
          <w:i w:val="0"/>
          <w:sz w:val="19"/>
        </w:rPr>
        <w:t xml:space="preserve"> and later </w:t>
      </w:r>
      <w:r>
        <w:rPr>
          <w:b/>
          <w:i w:val="0"/>
          <w:sz w:val="19"/>
        </w:rPr>
        <w:t>crucifixion</w:t>
      </w:r>
      <w:r>
        <w:rPr>
          <w:b w:val="0"/>
          <w:i w:val="0"/>
          <w:sz w:val="19"/>
        </w:rPr>
        <w:t xml:space="preserve"> mark the same </w:t>
      </w:r>
      <w:r>
        <w:rPr>
          <w:b/>
          <w:i w:val="0"/>
          <w:sz w:val="19"/>
        </w:rPr>
        <w:t>control</w:t>
      </w:r>
      <w:r>
        <w:rPr>
          <w:b w:val="0"/>
          <w:i w:val="0"/>
          <w:sz w:val="19"/>
        </w:rPr>
        <w:t xml:space="preserve"> logic.</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8">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9">
        <w:r>
          <w:rPr>
            <w:b w:val="0"/>
            <w:i w:val="0"/>
            <w:color w:val="B8860B"/>
          </w:rPr>
          <w:t>holy texts</w:t>
        </w:r>
      </w:hyperlink>
      <w:r>
        <w:rPr>
          <w:b w:val="0"/>
          <w:i w:val="0"/>
        </w:rPr>
        <w:t xml:space="preserve">. This model (6 gates and 3 walls) was first seen as hexagons surrounding brown-dwarf Saturn in the Golden Age and is still seen </w:t>
      </w:r>
      <w:hyperlink r:id="rId280">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81">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8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82">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4">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83">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4">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61">
        <w:r>
          <w:rPr>
            <w:b w:val="0"/>
            <w:i w:val="0"/>
            <w:color w:val="B8860B"/>
          </w:rPr>
          <w:t>fixed calendar</w:t>
        </w:r>
      </w:hyperlink>
      <w:r>
        <w:rPr>
          <w:b w:val="0"/>
          <w:i w:val="0"/>
        </w:rPr>
        <w:t xml:space="preserve"> provided the Deep State with a faith system based on constancy. Jerusalem #1 in Istanbul was renamed </w:t>
      </w:r>
      <w:hyperlink r:id="rId284">
        <w:r>
          <w:rPr>
            <w:b w:val="0"/>
            <w:i w:val="0"/>
            <w:color w:val="B8860B"/>
          </w:rPr>
          <w:t>Constantinople</w:t>
        </w:r>
      </w:hyperlink>
      <w:r>
        <w:rPr>
          <w:b w:val="0"/>
          <w:i w:val="0"/>
        </w:rPr>
        <w:t xml:space="preserve"> and became headquarters of the </w:t>
      </w:r>
      <w:hyperlink r:id="rId282">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5">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6">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Constans/Constantinople</w:t>
      </w:r>
      <w:r>
        <w:rPr>
          <w:b w:val="0"/>
          <w:i w:val="0"/>
          <w:sz w:val="19"/>
        </w:rPr>
        <w:t xml:space="preserve"> brand an </w:t>
      </w:r>
      <w:r>
        <w:rPr>
          <w:b/>
          <w:i w:val="0"/>
          <w:sz w:val="19"/>
        </w:rPr>
        <w:t>unchanging</w:t>
      </w:r>
      <w:r>
        <w:rPr>
          <w:b w:val="0"/>
          <w:i w:val="0"/>
          <w:sz w:val="19"/>
        </w:rPr>
        <w:t xml:space="preserve"> cosmos—</w:t>
      </w:r>
      <w:r>
        <w:rPr>
          <w:b/>
          <w:i w:val="0"/>
          <w:sz w:val="19"/>
        </w:rPr>
        <w:t>fixed calendar</w:t>
      </w:r>
      <w:r>
        <w:rPr>
          <w:b w:val="0"/>
          <w:i w:val="0"/>
          <w:sz w:val="19"/>
        </w:rPr>
        <w:t xml:space="preserve">, buried </w:t>
      </w:r>
      <w:r>
        <w:rPr>
          <w:b/>
          <w:i w:val="0"/>
          <w:sz w:val="19"/>
        </w:rPr>
        <w:t>catastrophism</w:t>
      </w:r>
      <w:r>
        <w:rPr>
          <w:b w:val="0"/>
          <w:i w:val="0"/>
          <w:sz w:val="19"/>
        </w:rPr>
        <w:t xml:space="preserve">, </w:t>
      </w:r>
      <w:r>
        <w:rPr>
          <w:b/>
          <w:i w:val="0"/>
          <w:sz w:val="19"/>
        </w:rPr>
        <w:t>Lyell</w:t>
      </w:r>
      <w:r>
        <w:rPr>
          <w:b w:val="0"/>
          <w:i w:val="0"/>
          <w:sz w:val="19"/>
        </w:rPr>
        <w:t xml:space="preserve"> </w:t>
      </w:r>
      <w:r>
        <w:rPr>
          <w:b/>
          <w:i w:val="0"/>
          <w:sz w:val="19"/>
        </w:rPr>
        <w:t>uniformitarianism</w:t>
      </w:r>
      <w:r>
        <w:rPr>
          <w:b w:val="0"/>
          <w:i w:val="0"/>
          <w:sz w:val="19"/>
        </w:rPr>
        <w:t xml:space="preserve">, </w:t>
      </w:r>
      <w:r>
        <w:rPr>
          <w:b/>
          <w:i w:val="0"/>
          <w:sz w:val="19"/>
        </w:rPr>
        <w:t>deep time</w:t>
      </w:r>
      <w:r>
        <w:rPr>
          <w:b w:val="0"/>
          <w:i w:val="0"/>
          <w:sz w:val="19"/>
        </w:rPr>
        <w:t xml:space="preserve">—so the </w:t>
      </w:r>
      <w:r>
        <w:rPr>
          <w:b/>
          <w:i w:val="0"/>
          <w:sz w:val="19"/>
        </w:rPr>
        <w:t>Sun</w:t>
      </w:r>
      <w:r>
        <w:rPr>
          <w:b w:val="0"/>
          <w:i w:val="0"/>
          <w:sz w:val="19"/>
        </w:rPr>
        <w:t xml:space="preserve"> looks </w:t>
      </w:r>
      <w:r>
        <w:rPr>
          <w:b/>
          <w:i w:val="0"/>
          <w:sz w:val="19"/>
        </w:rPr>
        <w:t>eternal</w:t>
      </w:r>
      <w:r>
        <w:rPr>
          <w:b w:val="0"/>
          <w:i w:val="0"/>
          <w:sz w:val="19"/>
        </w:rPr>
        <w:t xml:space="preserve"> and the </w:t>
      </w:r>
      <w:r>
        <w:rPr>
          <w:b/>
          <w:i w:val="0"/>
          <w:sz w:val="19"/>
        </w:rPr>
        <w:t>saviour chain</w:t>
      </w:r>
      <w:r>
        <w:rPr>
          <w:b w:val="0"/>
          <w:i w:val="0"/>
          <w:sz w:val="19"/>
        </w:rPr>
        <w:t xml:space="preserve"> can be denied; turns the democratizing </w:t>
      </w:r>
      <w:r>
        <w:rPr>
          <w:b/>
          <w:i w:val="0"/>
          <w:sz w:val="19"/>
        </w:rPr>
        <w:t>people’s Sun</w:t>
      </w:r>
      <w:r>
        <w:rPr>
          <w:b w:val="0"/>
          <w:i w:val="0"/>
          <w:sz w:val="19"/>
        </w:rPr>
        <w:t xml:space="preserve"> into a </w:t>
      </w:r>
      <w:r>
        <w:rPr>
          <w:b/>
          <w:i w:val="0"/>
          <w:sz w:val="19"/>
        </w:rPr>
        <w:t>priest-administered</w:t>
      </w:r>
      <w:r>
        <w:rPr>
          <w:b w:val="0"/>
          <w:i w:val="0"/>
          <w:sz w:val="19"/>
        </w:rPr>
        <w:t xml:space="preserve"> eternal order.</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7">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61">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7">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8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8">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82">
        <w:r>
          <w:rPr>
            <w:b w:val="0"/>
            <w:i w:val="0"/>
            <w:color w:val="B8860B"/>
          </w:rPr>
          <w:t>Mars</w:t>
        </w:r>
      </w:hyperlink>
      <w:r>
        <w:rPr>
          <w:b w:val="0"/>
          <w:i w:val="0"/>
        </w:rPr>
        <w:t xml:space="preserve"> departed, living memory of planet-gods was fading but had not disappeared. If people remembered the </w:t>
      </w:r>
      <w:hyperlink r:id="rId18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61">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8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64"/>
          <w:footerReference w:type="default" r:id="rId26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12th Century: Birth of Christianity</w:t>
      </w:r>
    </w:p>
    <w:p>
      <w:pPr>
        <w:jc w:val="center"/>
      </w:pPr>
      <w:r>
        <w:drawing>
          <wp:inline xmlns:a="http://schemas.openxmlformats.org/drawingml/2006/main" xmlns:pic="http://schemas.openxmlformats.org/drawingml/2006/picture">
            <wp:extent cx="3657600" cy="370332"/>
            <wp:docPr id="9" name="Picture 9"/>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0" name="Picture 10"/>
            <wp:cNvGraphicFramePr>
              <a:graphicFrameLocks noChangeAspect="1"/>
            </wp:cNvGraphicFramePr>
            <a:graphic>
              <a:graphicData uri="http://schemas.openxmlformats.org/drawingml/2006/picture">
                <pic:pic>
                  <pic:nvPicPr>
                    <pic:cNvPr id="0" name="image.jpg"/>
                    <pic:cNvPicPr/>
                  </pic:nvPicPr>
                  <pic:blipFill>
                    <a:blip r:embed="rId292"/>
                    <a:stretch>
                      <a:fillRect/>
                    </a:stretch>
                  </pic:blipFill>
                  <pic:spPr>
                    <a:xfrm>
                      <a:off x="0" y="0"/>
                      <a:ext cx="3657600" cy="589788"/>
                    </a:xfrm>
                    <a:prstGeom prst="rect"/>
                  </pic:spPr>
                </pic:pic>
              </a:graphicData>
            </a:graphic>
          </wp:inline>
        </w:drawing>
      </w:r>
    </w:p>
    <w:p>
      <w:pPr>
        <w:pStyle w:val="Caption"/>
      </w:pPr>
      <w:r>
        <w:t>12th Century — Events</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anchors recordable </w:t>
      </w:r>
      <w:r>
        <w:rPr>
          <w:b/>
          <w:i w:val="0"/>
          <w:sz w:val="19"/>
        </w:rPr>
        <w:t>human</w:t>
      </w:r>
      <w:r>
        <w:rPr>
          <w:b w:val="0"/>
          <w:i w:val="0"/>
          <w:sz w:val="19"/>
        </w:rPr>
        <w:t xml:space="preserve"> history on </w:t>
      </w:r>
      <w:r>
        <w:rPr>
          <w:b/>
          <w:i w:val="0"/>
          <w:sz w:val="19"/>
        </w:rPr>
        <w:t>1185</w:t>
      </w:r>
      <w:r>
        <w:rPr>
          <w:b w:val="0"/>
          <w:i w:val="0"/>
          <w:sz w:val="19"/>
        </w:rPr>
        <w:t xml:space="preserve"> </w:t>
      </w:r>
      <w:r>
        <w:rPr>
          <w:b/>
          <w:i w:val="0"/>
          <w:sz w:val="19"/>
        </w:rPr>
        <w:t>Istanbul</w:t>
      </w:r>
      <w:r>
        <w:rPr>
          <w:b w:val="0"/>
          <w:i w:val="0"/>
          <w:sz w:val="19"/>
        </w:rPr>
        <w:t xml:space="preserve"> crucifixion and </w:t>
      </w:r>
      <w:r>
        <w:rPr>
          <w:b/>
          <w:i w:val="0"/>
          <w:sz w:val="19"/>
        </w:rPr>
        <w:t>1152</w:t>
      </w:r>
      <w:r>
        <w:rPr>
          <w:b w:val="0"/>
          <w:i w:val="0"/>
          <w:sz w:val="19"/>
        </w:rPr>
        <w:t xml:space="preserve"> </w:t>
      </w:r>
      <w:r>
        <w:rPr>
          <w:b/>
          <w:i w:val="0"/>
          <w:sz w:val="19"/>
        </w:rPr>
        <w:t>Crimean</w:t>
      </w:r>
      <w:r>
        <w:rPr>
          <w:b w:val="0"/>
          <w:i w:val="0"/>
          <w:sz w:val="19"/>
        </w:rPr>
        <w:t xml:space="preserve"> birth—</w:t>
      </w:r>
      <w:r>
        <w:rPr>
          <w:b/>
          <w:i w:val="0"/>
          <w:sz w:val="19"/>
        </w:rPr>
        <w:t>giant</w:t>
      </w:r>
      <w:r>
        <w:rPr>
          <w:b w:val="0"/>
          <w:i w:val="0"/>
          <w:sz w:val="19"/>
        </w:rPr>
        <w:t xml:space="preserve"> </w:t>
      </w:r>
      <w:r>
        <w:rPr>
          <w:b/>
          <w:i w:val="0"/>
          <w:sz w:val="19"/>
        </w:rPr>
        <w:t>Andronicus</w:t>
      </w:r>
      <w:r>
        <w:rPr>
          <w:b w:val="0"/>
          <w:i w:val="0"/>
          <w:sz w:val="19"/>
        </w:rPr>
        <w:t xml:space="preserve"> line, mother </w:t>
      </w:r>
      <w:r>
        <w:rPr>
          <w:b/>
          <w:i w:val="0"/>
          <w:sz w:val="19"/>
        </w:rPr>
        <w:t>Katya</w:t>
      </w:r>
      <w:r>
        <w:rPr>
          <w:b w:val="0"/>
          <w:i w:val="0"/>
          <w:sz w:val="19"/>
        </w:rPr>
        <w:t xml:space="preserve"> from </w:t>
      </w:r>
      <w:r>
        <w:rPr>
          <w:b/>
          <w:i w:val="0"/>
          <w:sz w:val="19"/>
        </w:rPr>
        <w:t>Rus'</w:t>
      </w:r>
      <w:r>
        <w:rPr>
          <w:b w:val="0"/>
          <w:i w:val="0"/>
          <w:sz w:val="19"/>
        </w:rPr>
        <w:t xml:space="preserve">; Deep State </w:t>
      </w:r>
      <w:r>
        <w:rPr>
          <w:b/>
          <w:i w:val="0"/>
          <w:sz w:val="19"/>
        </w:rPr>
        <w:t>usury</w:t>
      </w:r>
      <w:r>
        <w:rPr>
          <w:b w:val="0"/>
          <w:i w:val="0"/>
          <w:sz w:val="19"/>
        </w:rPr>
        <w:t xml:space="preserve"> cult is challenged, </w:t>
      </w:r>
      <w:r>
        <w:rPr>
          <w:b/>
          <w:i w:val="0"/>
          <w:sz w:val="19"/>
        </w:rPr>
        <w:t>brother</w:t>
      </w:r>
      <w:r>
        <w:rPr>
          <w:b w:val="0"/>
          <w:i w:val="0"/>
          <w:sz w:val="19"/>
        </w:rPr>
        <w:t xml:space="preserve"> dies in </w:t>
      </w:r>
      <w:r>
        <w:rPr>
          <w:b/>
          <w:i w:val="0"/>
          <w:sz w:val="19"/>
        </w:rPr>
        <w:t>swap</w:t>
      </w:r>
      <w:r>
        <w:rPr>
          <w:b w:val="0"/>
          <w:i w:val="0"/>
          <w:sz w:val="19"/>
        </w:rPr>
        <w:t xml:space="preserve">, Christ </w:t>
      </w:r>
      <w:r>
        <w:rPr>
          <w:b/>
          <w:i w:val="0"/>
          <w:sz w:val="19"/>
        </w:rPr>
        <w:t>survives</w:t>
      </w:r>
      <w:r>
        <w:rPr>
          <w:b w:val="0"/>
          <w:i w:val="0"/>
          <w:sz w:val="19"/>
        </w:rPr>
        <w:t xml:space="preserve"> to seed </w:t>
      </w:r>
      <w:r>
        <w:rPr>
          <w:b/>
          <w:i w:val="0"/>
          <w:sz w:val="19"/>
        </w:rPr>
        <w:t>Rus-Horde</w:t>
      </w:r>
      <w:r>
        <w:rPr>
          <w:b w:val="0"/>
          <w:i w:val="0"/>
          <w:sz w:val="19"/>
        </w:rPr>
        <w:t xml:space="preserve">; prodigal parable </w:t>
      </w:r>
      <w:r>
        <w:rPr>
          <w:b/>
          <w:i w:val="0"/>
          <w:sz w:val="19"/>
        </w:rPr>
        <w:t>retooled</w:t>
      </w:r>
      <w:r>
        <w:rPr>
          <w:b w:val="0"/>
          <w:i w:val="0"/>
          <w:sz w:val="19"/>
        </w:rPr>
        <w:t xml:space="preserve">; </w:t>
      </w:r>
      <w:r>
        <w:rPr>
          <w:b/>
          <w:i w:val="0"/>
          <w:sz w:val="19"/>
        </w:rPr>
        <w:t>two Christianities</w:t>
      </w:r>
      <w:r>
        <w:rPr>
          <w:b w:val="0"/>
          <w:i w:val="0"/>
          <w:sz w:val="19"/>
        </w:rPr>
        <w:t xml:space="preserve"> and ancient </w:t>
      </w:r>
      <w:r>
        <w:rPr>
          <w:b/>
          <w:i w:val="0"/>
          <w:sz w:val="19"/>
        </w:rPr>
        <w:t>Istanbul</w:t>
      </w:r>
      <w:r>
        <w:rPr>
          <w:b w:val="0"/>
          <w:i w:val="0"/>
          <w:sz w:val="19"/>
        </w:rPr>
        <w:t xml:space="preserve"> church tension sit with </w:t>
      </w:r>
      <w:r>
        <w:rPr>
          <w:b/>
          <w:i w:val="0"/>
          <w:sz w:val="19"/>
        </w:rPr>
        <w:t>Revolution Despite Christ's Martyrdom</w:t>
      </w:r>
      <w:r>
        <w:rPr>
          <w:b w:val="0"/>
          <w:i w:val="0"/>
          <w:sz w:val="19"/>
        </w:rPr>
        <w:t>.</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93">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4">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5">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6">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7">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7">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7">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8">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9">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Quote"/>
      </w:pPr>
      <w:r>
        <w:rPr>
          <w:b w:val="0"/>
          <w:i w:val="0"/>
          <w:sz w:val="19"/>
        </w:rPr>
      </w:r>
      <w:r>
        <w:rPr>
          <w:b/>
          <w:i w:val="0"/>
          <w:sz w:val="19"/>
        </w:rPr>
        <w:t>TL;DR:</w:t>
      </w:r>
      <w:r>
        <w:rPr>
          <w:b w:val="0"/>
          <w:i w:val="0"/>
          <w:sz w:val="19"/>
        </w:rPr>
        <w:t xml:space="preserve"> </w:t>
      </w:r>
      <w:r>
        <w:rPr>
          <w:b/>
          <w:i w:val="0"/>
          <w:sz w:val="19"/>
        </w:rPr>
        <w:t>Census</w:t>
      </w:r>
      <w:r>
        <w:rPr>
          <w:b w:val="0"/>
          <w:i w:val="0"/>
          <w:sz w:val="19"/>
        </w:rPr>
        <w:t xml:space="preserve"> counts </w:t>
      </w:r>
      <w:r>
        <w:rPr>
          <w:b/>
          <w:i w:val="0"/>
          <w:sz w:val="19"/>
        </w:rPr>
        <w:t>giants</w:t>
      </w:r>
      <w:r>
        <w:rPr>
          <w:b w:val="0"/>
          <w:i w:val="0"/>
          <w:sz w:val="19"/>
        </w:rPr>
        <w:t xml:space="preserve"> for </w:t>
      </w:r>
      <w:r>
        <w:rPr>
          <w:b/>
          <w:i w:val="0"/>
          <w:sz w:val="19"/>
        </w:rPr>
        <w:t>genocide</w:t>
      </w:r>
      <w:r>
        <w:rPr>
          <w:b w:val="0"/>
          <w:i w:val="0"/>
          <w:sz w:val="19"/>
        </w:rPr>
        <w:t xml:space="preserve">, not Bethlehem travel; fleeing </w:t>
      </w:r>
      <w:r>
        <w:rPr>
          <w:b/>
          <w:i w:val="0"/>
          <w:sz w:val="19"/>
        </w:rPr>
        <w:t>hairy Rus'</w:t>
      </w:r>
      <w:r>
        <w:rPr>
          <w:b w:val="0"/>
          <w:i w:val="0"/>
          <w:sz w:val="19"/>
        </w:rPr>
        <w:t xml:space="preserve"> </w:t>
      </w:r>
      <w:r>
        <w:rPr>
          <w:b/>
          <w:i w:val="0"/>
          <w:sz w:val="19"/>
        </w:rPr>
        <w:t>Katya</w:t>
      </w:r>
      <w:r>
        <w:rPr>
          <w:b w:val="0"/>
          <w:i w:val="0"/>
          <w:sz w:val="19"/>
        </w:rPr>
        <w:t xml:space="preserve"> breaks the story; </w:t>
      </w:r>
      <w:r>
        <w:rPr>
          <w:b/>
          <w:i w:val="0"/>
          <w:sz w:val="19"/>
        </w:rPr>
        <w:t>Christ</w:t>
      </w:r>
      <w:r>
        <w:rPr>
          <w:b w:val="0"/>
          <w:i w:val="0"/>
          <w:sz w:val="19"/>
        </w:rPr>
        <w:t xml:space="preserve"> means </w:t>
      </w:r>
      <w:r>
        <w:rPr>
          <w:b/>
          <w:i w:val="0"/>
          <w:sz w:val="19"/>
        </w:rPr>
        <w:t>anointed</w:t>
      </w:r>
      <w:r>
        <w:rPr>
          <w:b w:val="0"/>
          <w:i w:val="0"/>
          <w:sz w:val="19"/>
        </w:rPr>
        <w:t xml:space="preserve"> </w:t>
      </w:r>
      <w:r>
        <w:rPr>
          <w:b/>
          <w:i w:val="0"/>
          <w:sz w:val="19"/>
        </w:rPr>
        <w:t>Baptism</w:t>
      </w:r>
      <w:r>
        <w:rPr>
          <w:b w:val="0"/>
          <w:i w:val="0"/>
          <w:sz w:val="19"/>
        </w:rPr>
        <w:t xml:space="preserve">—first </w:t>
      </w:r>
      <w:r>
        <w:rPr>
          <w:b/>
          <w:i w:val="0"/>
          <w:sz w:val="19"/>
        </w:rPr>
        <w:t>giant</w:t>
      </w:r>
      <w:r>
        <w:rPr>
          <w:b w:val="0"/>
          <w:i w:val="0"/>
          <w:sz w:val="19"/>
        </w:rPr>
        <w:t xml:space="preserve"> convert the church could not domesticate; </w:t>
      </w:r>
      <w:r>
        <w:rPr>
          <w:b/>
          <w:i w:val="0"/>
          <w:sz w:val="19"/>
        </w:rPr>
        <w:t>matrilineal</w:t>
      </w:r>
      <w:r>
        <w:rPr>
          <w:b w:val="0"/>
          <w:i w:val="0"/>
          <w:sz w:val="19"/>
        </w:rPr>
        <w:t xml:space="preserve"> </w:t>
      </w:r>
      <w:r>
        <w:rPr>
          <w:b/>
          <w:i w:val="0"/>
          <w:sz w:val="19"/>
        </w:rPr>
        <w:t>Wild Woman</w:t>
      </w:r>
      <w:r>
        <w:rPr>
          <w:b w:val="0"/>
          <w:i w:val="0"/>
          <w:sz w:val="19"/>
        </w:rPr>
        <w:t xml:space="preserve"> </w:t>
      </w:r>
      <w:r>
        <w:rPr>
          <w:b/>
          <w:i w:val="0"/>
          <w:sz w:val="19"/>
        </w:rPr>
        <w:t>lineage</w:t>
      </w:r>
      <w:r>
        <w:rPr>
          <w:b w:val="0"/>
          <w:i w:val="0"/>
          <w:sz w:val="19"/>
        </w:rPr>
        <w:t xml:space="preserve"> threatens Father–Son–priest </w:t>
      </w:r>
      <w:r>
        <w:rPr>
          <w:b/>
          <w:i w:val="0"/>
          <w:sz w:val="19"/>
        </w:rPr>
        <w:t>chain</w:t>
      </w:r>
      <w:r>
        <w:rPr>
          <w:b w:val="0"/>
          <w:i w:val="0"/>
          <w:sz w:val="19"/>
        </w:rPr>
        <w: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300">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01">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02">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02">
        <w:r>
          <w:rPr>
            <w:b w:val="0"/>
            <w:i w:val="0"/>
            <w:color w:val="B8860B"/>
          </w:rPr>
          <w:t>Hairy Mary: The Wild Woman Who Threatened Patriarchal Religion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Hirsute</w:t>
      </w:r>
      <w:r>
        <w:rPr>
          <w:b w:val="0"/>
          <w:i w:val="0"/>
          <w:sz w:val="19"/>
        </w:rPr>
        <w:t xml:space="preserve"> </w:t>
      </w:r>
      <w:r>
        <w:rPr>
          <w:b/>
          <w:i w:val="0"/>
          <w:sz w:val="19"/>
        </w:rPr>
        <w:t>Wild Woman</w:t>
      </w:r>
      <w:r>
        <w:rPr>
          <w:b w:val="0"/>
          <w:i w:val="0"/>
          <w:sz w:val="19"/>
        </w:rPr>
        <w:t xml:space="preserve"> icons preserve a </w:t>
      </w:r>
      <w:r>
        <w:rPr>
          <w:b/>
          <w:i w:val="0"/>
          <w:sz w:val="19"/>
        </w:rPr>
        <w:t>real</w:t>
      </w:r>
      <w:r>
        <w:rPr>
          <w:b w:val="0"/>
          <w:i w:val="0"/>
          <w:sz w:val="19"/>
        </w:rPr>
        <w:t xml:space="preserve"> giant phenotype the Church framed as </w:t>
      </w:r>
      <w:r>
        <w:rPr>
          <w:b/>
          <w:i w:val="0"/>
          <w:sz w:val="19"/>
        </w:rPr>
        <w:t>sin</w:t>
      </w:r>
      <w:r>
        <w:rPr>
          <w:b w:val="0"/>
          <w:i w:val="0"/>
          <w:sz w:val="19"/>
        </w:rPr>
        <w:t xml:space="preserve">; Netherlandish </w:t>
      </w:r>
      <w:r>
        <w:rPr>
          <w:b/>
          <w:i w:val="0"/>
          <w:sz w:val="19"/>
        </w:rPr>
        <w:t>Magdalene</w:t>
      </w:r>
      <w:r>
        <w:rPr>
          <w:b w:val="0"/>
          <w:i w:val="0"/>
          <w:sz w:val="19"/>
        </w:rPr>
        <w:t xml:space="preserve"> maternity cues read as </w:t>
      </w:r>
      <w:r>
        <w:rPr>
          <w:b/>
          <w:i w:val="0"/>
          <w:sz w:val="19"/>
        </w:rPr>
        <w:t>census flight</w:t>
      </w:r>
      <w:r>
        <w:rPr>
          <w:b w:val="0"/>
          <w:i w:val="0"/>
          <w:sz w:val="19"/>
        </w:rPr>
        <w:t xml:space="preserve">; </w:t>
      </w:r>
      <w:r>
        <w:rPr>
          <w:b/>
          <w:i w:val="0"/>
          <w:sz w:val="19"/>
        </w:rPr>
        <w:t>matrilineal</w:t>
      </w:r>
      <w:r>
        <w:rPr>
          <w:b w:val="0"/>
          <w:i w:val="0"/>
          <w:sz w:val="19"/>
        </w:rPr>
        <w:t xml:space="preserve"> Rus' </w:t>
      </w:r>
      <w:r>
        <w:rPr>
          <w:b/>
          <w:i w:val="0"/>
          <w:sz w:val="19"/>
        </w:rPr>
        <w:t>authority</w:t>
      </w:r>
      <w:r>
        <w:rPr>
          <w:b w:val="0"/>
          <w:i w:val="0"/>
          <w:sz w:val="19"/>
        </w:rPr>
        <w:t xml:space="preserve"> vs </w:t>
      </w:r>
      <w:r>
        <w:rPr>
          <w:b/>
          <w:i w:val="0"/>
          <w:sz w:val="19"/>
        </w:rPr>
        <w:t>patrilineal</w:t>
      </w:r>
      <w:r>
        <w:rPr>
          <w:b w:val="0"/>
          <w:i w:val="0"/>
          <w:sz w:val="19"/>
        </w:rPr>
        <w:t xml:space="preserve"> Rome; Trojan </w:t>
      </w:r>
      <w:r>
        <w:rPr>
          <w:b/>
          <w:i w:val="0"/>
          <w:sz w:val="19"/>
        </w:rPr>
        <w:t>“woman”</w:t>
      </w:r>
      <w:r>
        <w:rPr>
          <w:b w:val="0"/>
          <w:i w:val="0"/>
          <w:sz w:val="19"/>
        </w:rPr>
        <w:t xml:space="preserve"> feud is </w:t>
      </w:r>
      <w:r>
        <w:rPr>
          <w:b/>
          <w:i w:val="0"/>
          <w:sz w:val="19"/>
        </w:rPr>
        <w:t>Mary</w:t>
      </w:r>
      <w:r>
        <w:rPr>
          <w:b w:val="0"/>
          <w:i w:val="0"/>
          <w:sz w:val="19"/>
        </w:rPr>
        <w:t xml:space="preserve"> tradition war per </w:t>
      </w:r>
      <w:r>
        <w:rPr>
          <w:b/>
          <w:i w:val="0"/>
          <w:sz w:val="19"/>
        </w:rPr>
        <w:t>Fomenko</w:t>
      </w:r>
      <w:r>
        <w:rPr>
          <w:b w:val="0"/>
          <w:i w:val="0"/>
          <w:sz w:val="19"/>
        </w:rPr>
        <w:t>.</w:t>
      </w:r>
    </w:p>
    <w:p>
      <w:r>
        <w:rPr>
          <w:b w:val="0"/>
          <w:i/>
        </w:rPr>
        <w:t>Wild Women were portrayed with full body hair, nursing children, living outside Church society. The iconography encodes memory of a real human phenotype.</w:t>
      </w:r>
    </w:p>
    <w:p>
      <w:pPr>
        <w:pStyle w:val="Heading3"/>
        <w:keepNext/>
        <w:keepLines/>
      </w:pPr>
      <w:r>
        <w:t>Why Was Christ's Mother Depicted as Hairy?</w:t>
      </w:r>
    </w:p>
    <w:p>
      <w:r>
        <w:rPr>
          <w:b w:val="0"/>
          <w:i w:val="0"/>
        </w:rPr>
        <w:t xml:space="preserve">Art historian Magdalena Łanuszka </w:t>
      </w:r>
      <w:hyperlink r:id="rId303">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4">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5">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9">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6">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7">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9">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pPr>
        <w:pStyle w:val="Quote"/>
      </w:pPr>
      <w:r>
        <w:rPr>
          <w:b w:val="0"/>
          <w:i w:val="0"/>
          <w:sz w:val="19"/>
        </w:rPr>
      </w:r>
      <w:r>
        <w:rPr>
          <w:b/>
          <w:i w:val="0"/>
          <w:sz w:val="19"/>
        </w:rPr>
        <w:t>TL;DR:</w:t>
      </w:r>
      <w:r>
        <w:rPr>
          <w:b w:val="0"/>
          <w:i w:val="0"/>
          <w:sz w:val="19"/>
        </w:rPr>
        <w:t xml:space="preserve"> </w:t>
      </w:r>
      <w:r>
        <w:rPr>
          <w:b/>
          <w:i w:val="0"/>
          <w:sz w:val="19"/>
        </w:rPr>
        <w:t>Katya</w:t>
      </w:r>
      <w:r>
        <w:rPr>
          <w:b w:val="0"/>
          <w:i w:val="0"/>
          <w:sz w:val="19"/>
        </w:rPr>
        <w:t xml:space="preserve"> outruns the </w:t>
      </w:r>
      <w:r>
        <w:rPr>
          <w:b/>
          <w:i w:val="0"/>
          <w:sz w:val="19"/>
        </w:rPr>
        <w:t>census</w:t>
      </w:r>
      <w:r>
        <w:rPr>
          <w:b w:val="0"/>
          <w:i w:val="0"/>
          <w:sz w:val="19"/>
        </w:rPr>
        <w:t xml:space="preserve"> to </w:t>
      </w:r>
      <w:r>
        <w:rPr>
          <w:b/>
          <w:i w:val="0"/>
          <w:sz w:val="19"/>
        </w:rPr>
        <w:t>Crimea</w:t>
      </w:r>
      <w:r>
        <w:rPr>
          <w:b w:val="0"/>
          <w:i w:val="0"/>
          <w:sz w:val="19"/>
        </w:rPr>
        <w:t xml:space="preserve">; </w:t>
      </w:r>
      <w:r>
        <w:rPr>
          <w:b/>
          <w:i w:val="0"/>
          <w:sz w:val="19"/>
        </w:rPr>
        <w:t>stable</w:t>
      </w:r>
      <w:r>
        <w:rPr>
          <w:b w:val="0"/>
          <w:i w:val="0"/>
          <w:sz w:val="19"/>
        </w:rPr>
        <w:t xml:space="preserve"> </w:t>
      </w:r>
      <w:r>
        <w:rPr>
          <w:b/>
          <w:i w:val="0"/>
          <w:sz w:val="19"/>
        </w:rPr>
        <w:t>cesarean</w:t>
      </w:r>
      <w:r>
        <w:rPr>
          <w:b w:val="0"/>
          <w:i w:val="0"/>
          <w:sz w:val="19"/>
        </w:rPr>
        <w:t xml:space="preserve"> and </w:t>
      </w:r>
      <w:r>
        <w:rPr>
          <w:b/>
          <w:i w:val="0"/>
          <w:sz w:val="19"/>
        </w:rPr>
        <w:t>PARTHENOS</w:t>
      </w:r>
      <w:r>
        <w:rPr>
          <w:b w:val="0"/>
          <w:i w:val="0"/>
          <w:sz w:val="19"/>
        </w:rPr>
        <w:t xml:space="preserve"> linked to Slavonic </w:t>
      </w:r>
      <w:r>
        <w:rPr>
          <w:b/>
          <w:i w:val="0"/>
          <w:sz w:val="19"/>
        </w:rPr>
        <w:t>cut-open</w:t>
      </w:r>
      <w:r>
        <w:rPr>
          <w:b w:val="0"/>
          <w:i w:val="0"/>
          <w:sz w:val="19"/>
        </w:rPr>
        <w:t xml:space="preserve"> roots; </w:t>
      </w:r>
      <w:r>
        <w:rPr>
          <w:b/>
          <w:i w:val="0"/>
          <w:sz w:val="19"/>
        </w:rPr>
        <w:t>Magi</w:t>
      </w:r>
      <w:r>
        <w:rPr>
          <w:b w:val="0"/>
          <w:i w:val="0"/>
          <w:sz w:val="19"/>
        </w:rPr>
        <w:t xml:space="preserve"> as </w:t>
      </w:r>
      <w:r>
        <w:rPr>
          <w:b/>
          <w:i w:val="0"/>
          <w:sz w:val="19"/>
        </w:rPr>
        <w:t>Rus-Horde</w:t>
      </w:r>
      <w:r>
        <w:rPr>
          <w:b w:val="0"/>
          <w:i w:val="0"/>
          <w:sz w:val="19"/>
        </w:rPr>
        <w:t xml:space="preserve"> </w:t>
      </w:r>
      <w:r>
        <w:rPr>
          <w:b/>
          <w:i w:val="0"/>
          <w:sz w:val="19"/>
        </w:rPr>
        <w:t>rulers</w:t>
      </w:r>
      <w:r>
        <w:rPr>
          <w:b w:val="0"/>
          <w:i w:val="0"/>
          <w:sz w:val="19"/>
        </w:rPr>
        <w:t xml:space="preserve"> with </w:t>
      </w:r>
      <w:r>
        <w:rPr>
          <w:b/>
          <w:i w:val="0"/>
          <w:sz w:val="19"/>
        </w:rPr>
        <w:t>crescent-star</w:t>
      </w:r>
      <w:r>
        <w:rPr>
          <w:b w:val="0"/>
          <w:i w:val="0"/>
          <w:sz w:val="19"/>
        </w:rPr>
        <w:t xml:space="preserve"> banners; </w:t>
      </w:r>
      <w:r>
        <w:rPr>
          <w:b/>
          <w:i w:val="0"/>
          <w:sz w:val="19"/>
        </w:rPr>
        <w:t>Istanbul</w:t>
      </w:r>
      <w:r>
        <w:rPr>
          <w:b w:val="0"/>
          <w:i w:val="0"/>
          <w:sz w:val="19"/>
        </w:rPr>
        <w:t xml:space="preserve"> rabbinic training becomes </w:t>
      </w:r>
      <w:r>
        <w:rPr>
          <w:b/>
          <w:i w:val="0"/>
          <w:sz w:val="19"/>
        </w:rPr>
        <w:t>temple</w:t>
      </w:r>
      <w:r>
        <w:rPr>
          <w:b w:val="0"/>
          <w:i w:val="0"/>
          <w:sz w:val="19"/>
        </w:rPr>
        <w:t xml:space="preserve"> clash, </w:t>
      </w:r>
      <w:r>
        <w:rPr>
          <w:b/>
          <w:i w:val="0"/>
          <w:sz w:val="19"/>
        </w:rPr>
        <w:t>flight</w:t>
      </w:r>
      <w:r>
        <w:rPr>
          <w:b w:val="0"/>
          <w:i w:val="0"/>
          <w:sz w:val="19"/>
        </w:rPr>
        <w:t xml:space="preserve">, and </w:t>
      </w:r>
      <w:r>
        <w:rPr>
          <w:b/>
          <w:i w:val="0"/>
          <w:sz w:val="19"/>
        </w:rPr>
        <w:t>insurrection</w:t>
      </w:r>
      <w:r>
        <w:rPr>
          <w:b w:val="0"/>
          <w:i w:val="0"/>
          <w:sz w:val="19"/>
        </w:rPr>
        <w:t xml:space="preserve"> trial ending in </w:t>
      </w:r>
      <w:r>
        <w:rPr>
          <w:b/>
          <w:i w:val="0"/>
          <w:sz w:val="19"/>
        </w:rPr>
        <w:t>crucifixion</w:t>
      </w:r>
      <w:r>
        <w:rPr>
          <w:b w:val="0"/>
          <w:i w:val="0"/>
          <w:sz w:val="19"/>
        </w:rPr>
        <w:t>.</w:t>
      </w:r>
    </w:p>
    <w:p>
      <w:r>
        <w:rPr>
          <w:b w:val="0"/>
          <w:i w:val="0"/>
        </w:rPr>
        <w:t xml:space="preserve">Christ's mother Katya was one of those </w:t>
      </w:r>
      <w:hyperlink r:id="rId302">
        <w:r>
          <w:rPr>
            <w:b w:val="0"/>
            <w:i w:val="0"/>
            <w:color w:val="B8860B"/>
          </w:rPr>
          <w:t>attempting to flee the census</w:t>
        </w:r>
      </w:hyperlink>
      <w:r>
        <w:rPr>
          <w:b w:val="0"/>
          <w:i w:val="0"/>
        </w:rPr>
        <w:t xml:space="preserve">. As a </w:t>
      </w:r>
      <w:hyperlink r:id="rId302">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8">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9">
        <w:r>
          <w:rPr>
            <w:b w:val="0"/>
            <w:i w:val="0"/>
            <w:color w:val="B8860B"/>
          </w:rPr>
          <w:t>eastern chronicles</w:t>
        </w:r>
      </w:hyperlink>
      <w:r>
        <w:rPr>
          <w:b w:val="0"/>
          <w:i w:val="0"/>
        </w:rPr>
        <w:t xml:space="preserve">, the procedure stabbed infant Christ while still in the womb, generating traditions of the </w:t>
      </w:r>
      <w:hyperlink r:id="rId310">
        <w:r>
          <w:rPr>
            <w:b w:val="0"/>
            <w:i w:val="0"/>
            <w:color w:val="B8860B"/>
          </w:rPr>
          <w:t>Holy Lance</w:t>
        </w:r>
      </w:hyperlink>
      <w:r>
        <w:rPr>
          <w:b w:val="0"/>
          <w:i w:val="0"/>
        </w:rPr>
        <w:t xml:space="preserve"> and </w:t>
      </w:r>
      <w:hyperlink r:id="rId311">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8">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12">
        <w:r>
          <w:rPr>
            <w:b w:val="0"/>
            <w:i w:val="0"/>
            <w:color w:val="B8860B"/>
          </w:rPr>
          <w:t>clerical criticisms</w:t>
        </w:r>
      </w:hyperlink>
      <w:r>
        <w:rPr>
          <w:b w:val="0"/>
          <w:i w:val="0"/>
        </w:rPr>
        <w:t xml:space="preserve">, his family was driven from Jerusalem. Matthew's Gospel preserves a redacted version in the </w:t>
      </w:r>
      <w:hyperlink r:id="rId313">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4">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pPr>
        <w:pStyle w:val="Quote"/>
      </w:pPr>
      <w:r>
        <w:rPr>
          <w:b w:val="0"/>
          <w:i w:val="0"/>
          <w:sz w:val="19"/>
        </w:rPr>
      </w:r>
      <w:r>
        <w:rPr>
          <w:b/>
          <w:i w:val="0"/>
          <w:sz w:val="19"/>
        </w:rPr>
        <w:t>TL;DR:</w:t>
      </w:r>
      <w:r>
        <w:rPr>
          <w:b w:val="0"/>
          <w:i w:val="0"/>
          <w:sz w:val="19"/>
        </w:rPr>
        <w:t xml:space="preserve"> </w:t>
      </w:r>
      <w:r>
        <w:rPr>
          <w:b/>
          <w:i w:val="0"/>
          <w:sz w:val="19"/>
        </w:rPr>
        <w:t>1185</w:t>
      </w:r>
      <w:r>
        <w:rPr>
          <w:b w:val="0"/>
          <w:i w:val="0"/>
          <w:sz w:val="19"/>
        </w:rPr>
        <w:t xml:space="preserve"> </w:t>
      </w:r>
      <w:r>
        <w:rPr>
          <w:b/>
          <w:i w:val="0"/>
          <w:sz w:val="19"/>
        </w:rPr>
        <w:t>Yoros/Beykoz</w:t>
      </w:r>
      <w:r>
        <w:rPr>
          <w:b w:val="0"/>
          <w:i w:val="0"/>
          <w:sz w:val="19"/>
        </w:rPr>
        <w:t xml:space="preserve"> = </w:t>
      </w:r>
      <w:r>
        <w:rPr>
          <w:b/>
          <w:i w:val="0"/>
          <w:sz w:val="19"/>
        </w:rPr>
        <w:t>Golgotha</w:t>
      </w:r>
      <w:r>
        <w:rPr>
          <w:b w:val="0"/>
          <w:i w:val="0"/>
          <w:sz w:val="19"/>
        </w:rPr>
        <w:t xml:space="preserve"> on the </w:t>
      </w:r>
      <w:r>
        <w:rPr>
          <w:b/>
          <w:i w:val="0"/>
          <w:sz w:val="19"/>
        </w:rPr>
        <w:t>Bosphorus</w:t>
      </w:r>
      <w:r>
        <w:rPr>
          <w:b w:val="0"/>
          <w:i w:val="0"/>
          <w:sz w:val="19"/>
        </w:rPr>
        <w:t xml:space="preserve">; </w:t>
      </w:r>
      <w:r>
        <w:rPr>
          <w:b/>
          <w:i w:val="0"/>
          <w:sz w:val="19"/>
        </w:rPr>
        <w:t>eclipse</w:t>
      </w:r>
      <w:r>
        <w:rPr>
          <w:b w:val="0"/>
          <w:i w:val="0"/>
          <w:sz w:val="19"/>
        </w:rPr>
        <w:t xml:space="preserve"> staging for psychological effect; bound </w:t>
      </w:r>
      <w:r>
        <w:rPr>
          <w:b/>
          <w:i w:val="0"/>
          <w:sz w:val="19"/>
        </w:rPr>
        <w:t>giant</w:t>
      </w:r>
      <w:r>
        <w:rPr>
          <w:b w:val="0"/>
          <w:i w:val="0"/>
          <w:sz w:val="19"/>
        </w:rPr>
        <w:t xml:space="preserve"> mocked by smaller men; </w:t>
      </w:r>
      <w:r>
        <w:rPr>
          <w:b/>
          <w:i w:val="0"/>
          <w:sz w:val="19"/>
        </w:rPr>
        <w:t>Turin Shroud</w:t>
      </w:r>
      <w:r>
        <w:rPr>
          <w:b w:val="0"/>
          <w:i w:val="0"/>
          <w:sz w:val="19"/>
        </w:rPr>
        <w:t xml:space="preserve"> radiocarbon clusters </w:t>
      </w:r>
      <w:r>
        <w:rPr>
          <w:b/>
          <w:i w:val="0"/>
          <w:sz w:val="19"/>
        </w:rPr>
        <w:t>XI–XII</w:t>
      </w:r>
      <w:r>
        <w:rPr>
          <w:b w:val="0"/>
          <w:i w:val="0"/>
          <w:sz w:val="19"/>
        </w:rPr>
        <w:t xml:space="preserve"> per </w:t>
      </w:r>
      <w:r>
        <w:rPr>
          <w:b/>
          <w:i w:val="0"/>
          <w:sz w:val="19"/>
        </w:rPr>
        <w:t>Fomenko</w:t>
      </w:r>
      <w:r>
        <w:rPr>
          <w:b w:val="0"/>
          <w:i w:val="0"/>
          <w:sz w:val="19"/>
        </w:rPr>
        <w:t xml:space="preserve">; cloth becomes </w:t>
      </w:r>
      <w:r>
        <w:rPr>
          <w:b/>
          <w:i w:val="0"/>
          <w:sz w:val="19"/>
        </w:rPr>
        <w:t>Russian</w:t>
      </w:r>
      <w:r>
        <w:rPr>
          <w:b w:val="0"/>
          <w:i w:val="0"/>
          <w:sz w:val="19"/>
        </w:rPr>
        <w:t xml:space="preserve"> war </w:t>
      </w:r>
      <w:r>
        <w:rPr>
          <w:b/>
          <w:i w:val="0"/>
          <w:sz w:val="19"/>
        </w:rPr>
        <w:t>banner</w:t>
      </w:r>
      <w:r>
        <w:rPr>
          <w:b w:val="0"/>
          <w:i w:val="0"/>
          <w:sz w:val="19"/>
        </w:rPr>
        <w:t xml:space="preserve"> before </w:t>
      </w:r>
      <w:r>
        <w:rPr>
          <w:b/>
          <w:i w:val="0"/>
          <w:sz w:val="19"/>
        </w:rPr>
        <w:t>Turin</w:t>
      </w:r>
      <w:r>
        <w:rPr>
          <w:b w:val="0"/>
          <w:i w:val="0"/>
          <w:sz w:val="19"/>
        </w:rPr>
        <w:t>—</w:t>
      </w:r>
      <w:r>
        <w:rPr>
          <w:b/>
          <w:i w:val="0"/>
          <w:sz w:val="19"/>
        </w:rPr>
        <w:t>The Brother on the Cross</w:t>
      </w:r>
      <w:r>
        <w:rPr>
          <w:b w:val="0"/>
          <w:i w:val="0"/>
          <w:sz w:val="19"/>
        </w:rPr>
        <w:t xml:space="preserve"> treats survival.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8">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7">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5">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6">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7">
        <w:r>
          <w:rPr>
            <w:b w:val="0"/>
            <w:i w:val="0"/>
            <w:color w:val="B8860B"/>
          </w:rPr>
          <w:t>Alleged Resurrection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Isukiri</w:t>
      </w:r>
      <w:r>
        <w:rPr>
          <w:b w:val="0"/>
          <w:i w:val="0"/>
          <w:sz w:val="19"/>
        </w:rPr>
        <w:t xml:space="preserve"> takes the </w:t>
      </w:r>
      <w:r>
        <w:rPr>
          <w:b/>
          <w:i w:val="0"/>
          <w:sz w:val="19"/>
        </w:rPr>
        <w:t>cross</w:t>
      </w:r>
      <w:r>
        <w:rPr>
          <w:b w:val="0"/>
          <w:i w:val="0"/>
          <w:sz w:val="19"/>
        </w:rPr>
        <w:t xml:space="preserve">, Christ </w:t>
      </w:r>
      <w:r>
        <w:rPr>
          <w:b/>
          <w:i w:val="0"/>
          <w:sz w:val="19"/>
        </w:rPr>
        <w:t>revives</w:t>
      </w:r>
      <w:r>
        <w:rPr>
          <w:b w:val="0"/>
          <w:i w:val="0"/>
          <w:sz w:val="19"/>
        </w:rPr>
        <w:t xml:space="preserve"> in plain sight—</w:t>
      </w:r>
      <w:r>
        <w:rPr>
          <w:b/>
          <w:i w:val="0"/>
          <w:sz w:val="19"/>
        </w:rPr>
        <w:t>Shingo</w:t>
      </w:r>
      <w:r>
        <w:rPr>
          <w:b w:val="0"/>
          <w:i w:val="0"/>
          <w:sz w:val="19"/>
        </w:rPr>
        <w:t xml:space="preserve"> agrees; </w:t>
      </w:r>
      <w:r>
        <w:rPr>
          <w:b/>
          <w:i w:val="0"/>
          <w:sz w:val="19"/>
        </w:rPr>
        <w:t>Romulus/Remus</w:t>
      </w:r>
      <w:r>
        <w:rPr>
          <w:b w:val="0"/>
          <w:i w:val="0"/>
          <w:sz w:val="19"/>
        </w:rPr>
        <w:t xml:space="preserve"> compresses the same </w:t>
      </w:r>
      <w:r>
        <w:rPr>
          <w:b/>
          <w:i w:val="0"/>
          <w:sz w:val="19"/>
        </w:rPr>
        <w:t>double</w:t>
      </w:r>
      <w:r>
        <w:rPr>
          <w:b w:val="0"/>
          <w:i w:val="0"/>
          <w:sz w:val="19"/>
        </w:rPr>
        <w:t xml:space="preserve">; Church multiplies </w:t>
      </w:r>
      <w:r>
        <w:rPr>
          <w:b/>
          <w:i w:val="0"/>
          <w:sz w:val="19"/>
        </w:rPr>
        <w:t>phantoms</w:t>
      </w:r>
      <w:r>
        <w:rPr>
          <w:b w:val="0"/>
          <w:i w:val="0"/>
          <w:sz w:val="19"/>
        </w:rPr>
        <w:t xml:space="preserve"> to bury a living </w:t>
      </w:r>
      <w:r>
        <w:rPr>
          <w:b/>
          <w:i w:val="0"/>
          <w:sz w:val="19"/>
        </w:rPr>
        <w:t>founder</w:t>
      </w:r>
      <w:r>
        <w:rPr>
          <w:b w:val="0"/>
          <w:i w:val="0"/>
          <w:sz w:val="19"/>
        </w:rPr>
        <w:t xml:space="preserve">; revolution endures because the </w:t>
      </w:r>
      <w:r>
        <w:rPr>
          <w:b/>
          <w:i w:val="0"/>
          <w:sz w:val="19"/>
        </w:rPr>
        <w:t>executed</w:t>
      </w:r>
      <w:r>
        <w:rPr>
          <w:b w:val="0"/>
          <w:i w:val="0"/>
          <w:sz w:val="19"/>
        </w:rPr>
        <w:t xml:space="preserve"> figure was </w:t>
      </w:r>
      <w:r>
        <w:rPr>
          <w:b/>
          <w:i w:val="0"/>
          <w:sz w:val="19"/>
        </w:rPr>
        <w:t>not</w:t>
      </w:r>
      <w:r>
        <w:rPr>
          <w:b w:val="0"/>
          <w:i w:val="0"/>
          <w:sz w:val="19"/>
        </w:rPr>
        <w:t xml:space="preserve"> the movement’s head.</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8">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9">
        <w:r>
          <w:rPr>
            <w:b w:val="0"/>
            <w:i w:val="0"/>
            <w:color w:val="B8860B"/>
          </w:rPr>
          <w:t>without fanfare</w:t>
        </w:r>
      </w:hyperlink>
      <w:r>
        <w:rPr>
          <w:b w:val="0"/>
          <w:i w:val="0"/>
        </w:rPr>
        <w:t xml:space="preserve">. There is no reason to assume the cave was </w:t>
      </w:r>
      <w:hyperlink r:id="rId320">
        <w:r>
          <w:rPr>
            <w:b w:val="0"/>
            <w:i w:val="0"/>
            <w:color w:val="B8860B"/>
          </w:rPr>
          <w:t>used for burial</w:t>
        </w:r>
      </w:hyperlink>
      <w:r>
        <w:rPr>
          <w:b w:val="0"/>
          <w:i w:val="0"/>
        </w:rPr>
        <w:t>.</w:t>
      </w:r>
    </w:p>
    <w:p>
      <w:r>
        <w:rPr>
          <w:b w:val="0"/>
          <w:i w:val="0"/>
        </w:rPr>
        <w:t xml:space="preserve">Then Christ was </w:t>
      </w:r>
      <w:hyperlink r:id="rId321">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22">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23">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4">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9">
        <w:r>
          <w:rPr>
            <w:b w:val="0"/>
            <w:i w:val="0"/>
            <w:color w:val="B8860B"/>
          </w:rPr>
          <w:t>113 reflections of Christ</w:t>
        </w:r>
      </w:hyperlink>
      <w:r>
        <w:rPr>
          <w:b w:val="0"/>
          <w:i w:val="0"/>
        </w:rPr>
        <w:t xml:space="preserve">, </w:t>
      </w:r>
      <w:hyperlink r:id="rId325">
        <w:r>
          <w:rPr>
            <w:b w:val="0"/>
            <w:i w:val="0"/>
            <w:color w:val="B8860B"/>
          </w:rPr>
          <w:t>59 of Virgin Mary</w:t>
        </w:r>
      </w:hyperlink>
      <w:r>
        <w:rPr>
          <w:b w:val="0"/>
          <w:i w:val="0"/>
        </w:rPr>
        <w:t xml:space="preserve">, </w:t>
      </w:r>
      <w:hyperlink r:id="rId326">
        <w:r>
          <w:rPr>
            <w:b w:val="0"/>
            <w:i w:val="0"/>
            <w:color w:val="B8860B"/>
          </w:rPr>
          <w:t>39 of John the Baptist</w:t>
        </w:r>
      </w:hyperlink>
      <w:r>
        <w:rPr>
          <w:b w:val="0"/>
          <w:i w:val="0"/>
        </w:rPr>
        <w:t xml:space="preserve">, and </w:t>
      </w:r>
      <w:hyperlink r:id="rId326">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pPr>
        <w:pStyle w:val="Quote"/>
      </w:pPr>
      <w:r>
        <w:rPr>
          <w:b w:val="0"/>
          <w:i w:val="0"/>
          <w:sz w:val="19"/>
        </w:rPr>
      </w:r>
      <w:r>
        <w:rPr>
          <w:b/>
          <w:i w:val="0"/>
          <w:sz w:val="19"/>
        </w:rPr>
        <w:t>TL;DR:</w:t>
      </w:r>
      <w:r>
        <w:rPr>
          <w:b w:val="0"/>
          <w:i w:val="0"/>
          <w:sz w:val="19"/>
        </w:rPr>
        <w:t xml:space="preserve"> </w:t>
      </w:r>
      <w:r>
        <w:rPr>
          <w:b/>
          <w:i w:val="0"/>
          <w:sz w:val="19"/>
        </w:rPr>
        <w:t>Fomenko’s</w:t>
      </w:r>
      <w:r>
        <w:rPr>
          <w:b w:val="0"/>
          <w:i w:val="0"/>
          <w:sz w:val="19"/>
        </w:rPr>
        <w:t xml:space="preserve"> royal/apostolic split is </w:t>
      </w:r>
      <w:r>
        <w:rPr>
          <w:b/>
          <w:i w:val="0"/>
          <w:sz w:val="19"/>
        </w:rPr>
        <w:t>reframed</w:t>
      </w:r>
      <w:r>
        <w:rPr>
          <w:b w:val="0"/>
          <w:i w:val="0"/>
          <w:sz w:val="19"/>
        </w:rPr>
        <w:t xml:space="preserve">: </w:t>
      </w:r>
      <w:r>
        <w:rPr>
          <w:b/>
          <w:i w:val="0"/>
          <w:sz w:val="19"/>
        </w:rPr>
        <w:t>Royal</w:t>
      </w:r>
      <w:r>
        <w:rPr>
          <w:b w:val="0"/>
          <w:i w:val="0"/>
          <w:sz w:val="19"/>
        </w:rPr>
        <w:t xml:space="preserve"> here names </w:t>
      </w:r>
      <w:r>
        <w:rPr>
          <w:b/>
          <w:i w:val="0"/>
          <w:sz w:val="19"/>
        </w:rPr>
        <w:t>popular</w:t>
      </w:r>
      <w:r>
        <w:rPr>
          <w:b w:val="0"/>
          <w:i w:val="0"/>
          <w:sz w:val="19"/>
        </w:rPr>
        <w:t xml:space="preserve"> king-in-spirit Christianity; </w:t>
      </w:r>
      <w:r>
        <w:rPr>
          <w:b/>
          <w:i w:val="0"/>
          <w:sz w:val="19"/>
        </w:rPr>
        <w:t>Apostolic</w:t>
      </w:r>
      <w:r>
        <w:rPr>
          <w:b w:val="0"/>
          <w:i w:val="0"/>
          <w:sz w:val="19"/>
        </w:rPr>
        <w:t xml:space="preserve"> labels </w:t>
      </w:r>
      <w:r>
        <w:rPr>
          <w:b/>
          <w:i w:val="0"/>
          <w:sz w:val="19"/>
        </w:rPr>
        <w:t>pre-Christ</w:t>
      </w:r>
      <w:r>
        <w:rPr>
          <w:b w:val="0"/>
          <w:i w:val="0"/>
          <w:sz w:val="19"/>
        </w:rPr>
        <w:t xml:space="preserve"> </w:t>
      </w:r>
      <w:r>
        <w:rPr>
          <w:b/>
          <w:i w:val="0"/>
          <w:sz w:val="19"/>
        </w:rPr>
        <w:t>Istanbul</w:t>
      </w:r>
      <w:r>
        <w:rPr>
          <w:b w:val="0"/>
          <w:i w:val="0"/>
          <w:sz w:val="19"/>
        </w:rPr>
        <w:t xml:space="preserve"> continuity that later </w:t>
      </w:r>
      <w:r>
        <w:rPr>
          <w:b/>
          <w:i w:val="0"/>
          <w:sz w:val="19"/>
        </w:rPr>
        <w:t>absorbs</w:t>
      </w:r>
      <w:r>
        <w:rPr>
          <w:b w:val="0"/>
          <w:i w:val="0"/>
          <w:sz w:val="19"/>
        </w:rPr>
        <w:t xml:space="preserve"> him; </w:t>
      </w:r>
      <w:r>
        <w:rPr>
          <w:b/>
          <w:i w:val="0"/>
          <w:sz w:val="19"/>
        </w:rPr>
        <w:t>Crusader</w:t>
      </w:r>
      <w:r>
        <w:rPr>
          <w:b w:val="0"/>
          <w:i w:val="0"/>
          <w:sz w:val="19"/>
        </w:rPr>
        <w:t xml:space="preserve"> revenge is </w:t>
      </w:r>
      <w:r>
        <w:rPr>
          <w:b/>
          <w:i w:val="0"/>
          <w:sz w:val="19"/>
        </w:rPr>
        <w:t>rough justice</w:t>
      </w:r>
      <w:r>
        <w:rPr>
          <w:b w:val="0"/>
          <w:i w:val="0"/>
          <w:sz w:val="19"/>
        </w:rPr>
        <w:t xml:space="preserve">, not </w:t>
      </w:r>
      <w:r>
        <w:rPr>
          <w:b/>
          <w:i w:val="0"/>
          <w:sz w:val="19"/>
        </w:rPr>
        <w:t>martyrdom</w:t>
      </w:r>
      <w:r>
        <w:rPr>
          <w:b w:val="0"/>
          <w:i w:val="0"/>
          <w:sz w:val="19"/>
        </w:rPr>
        <w:t xml:space="preserve"> for the cross’s righteousness; Rus-Horde </w:t>
      </w:r>
      <w:r>
        <w:rPr>
          <w:b/>
          <w:i w:val="0"/>
          <w:sz w:val="19"/>
        </w:rPr>
        <w:t>defiance</w:t>
      </w:r>
      <w:r>
        <w:rPr>
          <w:b w:val="0"/>
          <w:i w:val="0"/>
          <w:sz w:val="19"/>
        </w:rPr>
        <w:t xml:space="preserve"> and </w:t>
      </w:r>
      <w:r>
        <w:rPr>
          <w:b/>
          <w:i w:val="0"/>
          <w:sz w:val="19"/>
        </w:rPr>
        <w:t>Troy</w:t>
      </w:r>
      <w:r>
        <w:rPr>
          <w:b w:val="0"/>
          <w:i w:val="0"/>
          <w:sz w:val="19"/>
        </w:rPr>
        <w:t xml:space="preserve"> trap point forward.</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6">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7">
        <w:r>
          <w:rPr>
            <w:b w:val="0"/>
            <w:i w:val="0"/>
            <w:color w:val="B8860B"/>
          </w:rPr>
          <w:t>First Crusade and the Trojan War</w:t>
        </w:r>
      </w:hyperlink>
      <w:r>
        <w:rPr>
          <w:b w:val="0"/>
          <w:i w:val="0"/>
        </w:rPr>
        <w:t xml:space="preserve"> and </w:t>
      </w:r>
      <w:hyperlink r:id="rId317">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8">
        <w:r>
          <w:rPr>
            <w:b w:val="0"/>
            <w:i w:val="0"/>
            <w:color w:val="B8860B"/>
          </w:rPr>
          <w:t>Yoros = Jerusalem = Troy</w:t>
        </w:r>
      </w:hyperlink>
      <w:r>
        <w:rPr>
          <w:b w:val="0"/>
          <w:i w:val="0"/>
        </w:rPr>
        <w:t xml:space="preserve">. </w:t>
      </w:r>
      <w:hyperlink r:id="rId306">
        <w:r>
          <w:rPr>
            <w:b w:val="0"/>
            <w:i w:val="0"/>
            <w:color w:val="B8860B"/>
          </w:rPr>
          <w:t>Deep State, Census, Naming</w:t>
        </w:r>
      </w:hyperlink>
      <w:r>
        <w:rPr>
          <w:b w:val="0"/>
          <w:i w:val="0"/>
        </w:rPr>
        <w:t xml:space="preserve">. Trap at the walls: </w:t>
      </w:r>
      <w:hyperlink r:id="rId327">
        <w:r>
          <w:rPr>
            <w:b w:val="0"/>
            <w:i w:val="0"/>
            <w:color w:val="B8860B"/>
          </w:rPr>
          <w:t>First Crusade</w:t>
        </w:r>
      </w:hyperlink>
      <w:r>
        <w:rPr>
          <w:b w:val="0"/>
          <w:i w:val="0"/>
        </w:rPr>
        <w:t xml:space="preserve">, </w:t>
      </w:r>
      <w:hyperlink r:id="rId328">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Quote"/>
      </w:pPr>
      <w:r>
        <w:rPr>
          <w:b w:val="0"/>
          <w:i w:val="0"/>
          <w:sz w:val="19"/>
        </w:rPr>
      </w:r>
      <w:r>
        <w:rPr>
          <w:b/>
          <w:i w:val="0"/>
          <w:sz w:val="19"/>
        </w:rPr>
        <w:t>TL;DR:</w:t>
      </w:r>
      <w:r>
        <w:rPr>
          <w:b w:val="0"/>
          <w:i w:val="0"/>
          <w:sz w:val="19"/>
        </w:rPr>
        <w:t xml:space="preserve"> </w:t>
      </w:r>
      <w:r>
        <w:rPr>
          <w:b/>
          <w:i w:val="0"/>
          <w:sz w:val="19"/>
        </w:rPr>
        <w:t>~1196</w:t>
      </w:r>
      <w:r>
        <w:rPr>
          <w:b w:val="0"/>
          <w:i w:val="0"/>
          <w:sz w:val="19"/>
        </w:rPr>
        <w:t xml:space="preserve"> </w:t>
      </w:r>
      <w:r>
        <w:rPr>
          <w:b/>
          <w:i w:val="0"/>
          <w:sz w:val="19"/>
        </w:rPr>
        <w:t>revenge</w:t>
      </w:r>
      <w:r>
        <w:rPr>
          <w:b w:val="0"/>
          <w:i w:val="0"/>
          <w:sz w:val="19"/>
        </w:rPr>
        <w:t xml:space="preserve"> crusade is the </w:t>
      </w:r>
      <w:r>
        <w:rPr>
          <w:b/>
          <w:i w:val="0"/>
          <w:sz w:val="19"/>
        </w:rPr>
        <w:t>shifted</w:t>
      </w:r>
      <w:r>
        <w:rPr>
          <w:b w:val="0"/>
          <w:i w:val="0"/>
          <w:sz w:val="19"/>
        </w:rPr>
        <w:t xml:space="preserve"> “First Crusade”; sources conflate </w:t>
      </w:r>
      <w:r>
        <w:rPr>
          <w:b/>
          <w:i w:val="0"/>
          <w:sz w:val="19"/>
        </w:rPr>
        <w:t>Resurrection</w:t>
      </w:r>
      <w:r>
        <w:rPr>
          <w:b w:val="0"/>
          <w:i w:val="0"/>
          <w:sz w:val="19"/>
        </w:rPr>
        <w:t xml:space="preserve"> and </w:t>
      </w:r>
      <w:r>
        <w:rPr>
          <w:b/>
          <w:i w:val="0"/>
          <w:sz w:val="19"/>
        </w:rPr>
        <w:t>imperial</w:t>
      </w:r>
      <w:r>
        <w:rPr>
          <w:b w:val="0"/>
          <w:i w:val="0"/>
          <w:sz w:val="19"/>
        </w:rPr>
        <w:t xml:space="preserve"> reprisal; </w:t>
      </w:r>
      <w:r>
        <w:rPr>
          <w:b/>
          <w:i w:val="0"/>
          <w:sz w:val="19"/>
        </w:rPr>
        <w:t>young giant</w:t>
      </w:r>
      <w:r>
        <w:rPr>
          <w:b w:val="0"/>
          <w:i w:val="0"/>
          <w:sz w:val="19"/>
        </w:rPr>
        <w:t xml:space="preserve"> vanguard dies as </w:t>
      </w:r>
      <w:r>
        <w:rPr>
          <w:b/>
          <w:i w:val="0"/>
          <w:sz w:val="19"/>
        </w:rPr>
        <w:t>Children’s</w:t>
      </w:r>
      <w:r>
        <w:rPr>
          <w:b w:val="0"/>
          <w:i w:val="0"/>
          <w:sz w:val="19"/>
        </w:rPr>
        <w:t xml:space="preserve"> wave; </w:t>
      </w:r>
      <w:r>
        <w:rPr>
          <w:b/>
          <w:i w:val="0"/>
          <w:sz w:val="19"/>
        </w:rPr>
        <w:t>Trojan</w:t>
      </w:r>
      <w:r>
        <w:rPr>
          <w:b w:val="0"/>
          <w:i w:val="0"/>
          <w:sz w:val="19"/>
        </w:rPr>
        <w:t xml:space="preserve"> layer wars over </w:t>
      </w:r>
      <w:r>
        <w:rPr>
          <w:b/>
          <w:i w:val="0"/>
          <w:sz w:val="19"/>
        </w:rPr>
        <w:t>Mary</w:t>
      </w:r>
      <w:r>
        <w:rPr>
          <w:b w:val="0"/>
          <w:i w:val="0"/>
          <w:sz w:val="19"/>
        </w:rPr>
        <w:t xml:space="preserve"> vs </w:t>
      </w:r>
      <w:r>
        <w:rPr>
          <w:b/>
          <w:i w:val="0"/>
          <w:sz w:val="19"/>
        </w:rPr>
        <w:t>Aphrodite</w:t>
      </w:r>
      <w:r>
        <w:rPr>
          <w:b w:val="0"/>
          <w:i w:val="0"/>
          <w:sz w:val="19"/>
        </w:rPr>
        <w:t xml:space="preserve">; </w:t>
      </w:r>
      <w:r>
        <w:rPr>
          <w:b/>
          <w:i w:val="0"/>
          <w:sz w:val="19"/>
        </w:rPr>
        <w:t>wooden horse</w:t>
      </w:r>
      <w:r>
        <w:rPr>
          <w:b w:val="0"/>
          <w:i w:val="0"/>
          <w:sz w:val="19"/>
        </w:rPr>
        <w:t xml:space="preserve"> ends </w:t>
      </w:r>
      <w:r>
        <w:rPr>
          <w:b/>
          <w:i w:val="0"/>
          <w:sz w:val="19"/>
        </w:rPr>
        <w:t>Tsar-Grad</w:t>
      </w:r>
      <w:r>
        <w:rPr>
          <w:b w:val="0"/>
          <w:i w:val="0"/>
          <w:sz w:val="19"/>
        </w:rPr>
        <w:t xml:space="preserve"> siege—mirror to later </w:t>
      </w:r>
      <w:r>
        <w:rPr>
          <w:b/>
          <w:i w:val="0"/>
          <w:sz w:val="19"/>
        </w:rPr>
        <w:t>Reverse Crusades</w:t>
      </w:r>
      <w:r>
        <w:rPr>
          <w:b w:val="0"/>
          <w:i w:val="0"/>
          <w:sz w:val="19"/>
        </w:rPr>
        <w:t xml:space="preserve"> </w:t>
      </w:r>
      <w:r>
        <w:rPr>
          <w:b/>
          <w:i w:val="0"/>
          <w:sz w:val="19"/>
        </w:rPr>
        <w:t>eastward</w:t>
      </w:r>
      <w:r>
        <w:rPr>
          <w:b w:val="0"/>
          <w:i w:val="0"/>
          <w:sz w:val="19"/>
        </w:rPr>
        <w:t>.</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8">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8">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9">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30">
        <w:r>
          <w:rPr>
            <w:b w:val="0"/>
            <w:i w:val="0"/>
            <w:color w:val="B8860B"/>
          </w:rPr>
          <w:t>failed</w:t>
        </w:r>
      </w:hyperlink>
      <w:r>
        <w:rPr>
          <w:b w:val="0"/>
          <w:i w:val="0"/>
        </w:rPr>
        <w:t xml:space="preserve">. Full comparison (mainstream vs this read): </w:t>
      </w:r>
      <w:hyperlink r:id="rId331">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32">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33">
        <w:r>
          <w:rPr>
            <w:b w:val="0"/>
            <w:i w:val="0"/>
            <w:color w:val="B8860B"/>
          </w:rPr>
          <w:t>Iliad</w:t>
        </w:r>
      </w:hyperlink>
      <w:r>
        <w:rPr>
          <w:b w:val="0"/>
          <w:i w:val="0"/>
        </w:rPr>
        <w:t xml:space="preserve"> traces some giant lineages back to planet Mars — the origin of the </w:t>
      </w:r>
      <w:hyperlink r:id="rId334">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8">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8">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5">
        <w:r>
          <w:rPr>
            <w:b w:val="0"/>
            <w:i w:val="0"/>
            <w:color w:val="B8860B"/>
          </w:rPr>
          <w:t>Reverse Crusade I (1812)</w:t>
        </w:r>
      </w:hyperlink>
      <w:r>
        <w:rPr>
          <w:b w:val="0"/>
          <w:i w:val="0"/>
        </w:rPr>
        <w:t>, followed by Reverse Crusade II (1914), III (1941), and IV (ongoing).</w:t>
      </w:r>
    </w:p>
    <w:p/>
    <w:p>
      <w:pPr>
        <w:sectPr>
          <w:headerReference w:type="default" r:id="rId289"/>
          <w:footerReference w:type="default" r:id="rId29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13th Century: The Russian Horde 'Tartarian' Empire emerges</w:t>
      </w:r>
    </w:p>
    <w:p>
      <w:pPr>
        <w:pStyle w:val="Quote"/>
      </w:pPr>
      <w:r>
        <w:rPr>
          <w:b w:val="0"/>
          <w:i w:val="0"/>
          <w:sz w:val="19"/>
        </w:rPr>
      </w:r>
      <w:r>
        <w:rPr>
          <w:b/>
          <w:i w:val="0"/>
          <w:sz w:val="19"/>
        </w:rPr>
        <w:t>TL;DR:</w:t>
      </w:r>
      <w:r>
        <w:rPr>
          <w:b w:val="0"/>
          <w:i w:val="0"/>
          <w:sz w:val="19"/>
        </w:rPr>
        <w:t xml:space="preserve"> </w:t>
      </w:r>
      <w:r>
        <w:rPr>
          <w:b/>
          <w:i w:val="0"/>
          <w:sz w:val="19"/>
        </w:rPr>
        <w:t>Troy</w:t>
      </w:r>
      <w:r>
        <w:rPr>
          <w:b w:val="0"/>
          <w:i w:val="0"/>
          <w:sz w:val="19"/>
        </w:rPr>
        <w:t xml:space="preserve"> falls and </w:t>
      </w:r>
      <w:r>
        <w:rPr>
          <w:b/>
          <w:i w:val="0"/>
          <w:sz w:val="19"/>
        </w:rPr>
        <w:t>1204</w:t>
      </w:r>
      <w:r>
        <w:rPr>
          <w:b w:val="0"/>
          <w:i w:val="0"/>
          <w:sz w:val="19"/>
        </w:rPr>
        <w:t xml:space="preserve"> sacks </w:t>
      </w:r>
      <w:r>
        <w:rPr>
          <w:b/>
          <w:i w:val="0"/>
          <w:sz w:val="19"/>
        </w:rPr>
        <w:t>Jerusalem #1</w:t>
      </w:r>
      <w:r>
        <w:rPr>
          <w:b w:val="0"/>
          <w:i w:val="0"/>
          <w:sz w:val="19"/>
        </w:rPr>
        <w:t xml:space="preserve">; Deep State </w:t>
      </w:r>
      <w:r>
        <w:rPr>
          <w:b/>
          <w:i w:val="0"/>
          <w:sz w:val="19"/>
        </w:rPr>
        <w:t>relocates</w:t>
      </w:r>
      <w:r>
        <w:rPr>
          <w:b w:val="0"/>
          <w:i w:val="0"/>
          <w:sz w:val="19"/>
        </w:rPr>
        <w:t xml:space="preserve"> toward </w:t>
      </w:r>
      <w:r>
        <w:rPr>
          <w:b/>
          <w:i w:val="0"/>
          <w:sz w:val="19"/>
        </w:rPr>
        <w:t>Moscow</w:t>
      </w:r>
      <w:r>
        <w:rPr>
          <w:b w:val="0"/>
          <w:i w:val="0"/>
          <w:sz w:val="19"/>
        </w:rPr>
        <w:t xml:space="preserve"> as </w:t>
      </w:r>
      <w:r>
        <w:rPr>
          <w:b/>
          <w:i w:val="0"/>
          <w:sz w:val="19"/>
        </w:rPr>
        <w:t>Jerusalem #2</w:t>
      </w:r>
      <w:r>
        <w:rPr>
          <w:b w:val="0"/>
          <w:i w:val="0"/>
          <w:sz w:val="19"/>
        </w:rPr>
        <w:t xml:space="preserve">, embedding </w:t>
      </w:r>
      <w:r>
        <w:rPr>
          <w:b/>
          <w:i w:val="0"/>
          <w:sz w:val="19"/>
        </w:rPr>
        <w:t>David</w:t>
      </w:r>
      <w:r>
        <w:rPr>
          <w:b w:val="0"/>
          <w:i w:val="0"/>
          <w:sz w:val="19"/>
        </w:rPr>
        <w:t xml:space="preserve"> monotheism and </w:t>
      </w:r>
      <w:r>
        <w:rPr>
          <w:b/>
          <w:i w:val="0"/>
          <w:sz w:val="19"/>
        </w:rPr>
        <w:t>zodiac Christ</w:t>
      </w:r>
      <w:r>
        <w:rPr>
          <w:b w:val="0"/>
          <w:i w:val="0"/>
          <w:sz w:val="19"/>
        </w:rPr>
        <w:t xml:space="preserve">; </w:t>
      </w:r>
      <w:r>
        <w:rPr>
          <w:b/>
          <w:i w:val="0"/>
          <w:sz w:val="19"/>
        </w:rPr>
        <w:t>Israelite</w:t>
      </w:r>
      <w:r>
        <w:rPr>
          <w:b w:val="0"/>
          <w:i w:val="0"/>
          <w:sz w:val="19"/>
        </w:rPr>
        <w:t xml:space="preserve"> labels map </w:t>
      </w:r>
      <w:r>
        <w:rPr>
          <w:b/>
          <w:i w:val="0"/>
          <w:sz w:val="19"/>
        </w:rPr>
        <w:t>Rus-Horde</w:t>
      </w:r>
      <w:r>
        <w:rPr>
          <w:b w:val="0"/>
          <w:i w:val="0"/>
          <w:sz w:val="19"/>
        </w:rPr>
        <w:t xml:space="preserve"> crusaders </w:t>
      </w:r>
      <w:r>
        <w:rPr>
          <w:b/>
          <w:i w:val="0"/>
          <w:sz w:val="19"/>
        </w:rPr>
        <w:t>against</w:t>
      </w:r>
      <w:r>
        <w:rPr>
          <w:b w:val="0"/>
          <w:i w:val="0"/>
          <w:sz w:val="19"/>
        </w:rPr>
        <w:t xml:space="preserve"> clerical authority—the eastern </w:t>
      </w:r>
      <w:r>
        <w:rPr>
          <w:b/>
          <w:i w:val="0"/>
          <w:sz w:val="19"/>
        </w:rPr>
        <w:t>land of Israel</w:t>
      </w:r>
      <w:r>
        <w:rPr>
          <w:b w:val="0"/>
          <w:i w:val="0"/>
          <w:sz w:val="19"/>
        </w:rPr>
        <w:t xml:space="preserve"> crystallizes while West hoards </w:t>
      </w:r>
      <w:r>
        <w:rPr>
          <w:b/>
          <w:i w:val="0"/>
          <w:sz w:val="19"/>
        </w:rPr>
        <w:t>relics</w:t>
      </w:r>
      <w:r>
        <w:rPr>
          <w:b w:val="0"/>
          <w:i w:val="0"/>
          <w:sz w:val="19"/>
        </w:rPr>
        <w:t xml:space="preserve"> and </w:t>
      </w:r>
      <w:r>
        <w:rPr>
          <w:b/>
          <w:i w:val="0"/>
          <w:sz w:val="19"/>
        </w:rPr>
        <w:t>slaves</w:t>
      </w:r>
      <w:r>
        <w:rPr>
          <w:b w:val="0"/>
          <w:i w:val="0"/>
          <w:sz w:val="19"/>
        </w:rPr>
        <w:t>.</w:t>
      </w:r>
    </w:p>
    <w:p>
      <w:r>
        <w:rPr>
          <w:b w:val="0"/>
          <w:i w:val="0"/>
        </w:rPr>
        <w:t>{.book-illustration}</w:t>
      </w:r>
    </w:p>
    <w:p>
      <w:pPr>
        <w:jc w:val="center"/>
      </w:pPr>
      <w:r>
        <w:drawing>
          <wp:inline xmlns:a="http://schemas.openxmlformats.org/drawingml/2006/main" xmlns:pic="http://schemas.openxmlformats.org/drawingml/2006/picture">
            <wp:extent cx="3657600" cy="589788"/>
            <wp:docPr id="11" name="Picture 11"/>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9">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7">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4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4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52">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42">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3">
        <w:r>
          <w:rPr>
            <w:b w:val="0"/>
            <w:i w:val="0"/>
            <w:color w:val="B8860B"/>
          </w:rPr>
          <w:t>wrestling against</w:t>
        </w:r>
      </w:hyperlink>
      <w:r>
        <w:rPr>
          <w:b w:val="0"/>
          <w:i w:val="0"/>
        </w:rPr>
        <w:t xml:space="preserve"> the </w:t>
      </w:r>
      <w:r>
        <w:rPr>
          <w:b w:val="0"/>
          <w:i/>
        </w:rPr>
        <w:t>will</w:t>
      </w:r>
      <w:r>
        <w:rPr>
          <w:b w:val="0"/>
          <w:i w:val="0"/>
        </w:rPr>
        <w:t xml:space="preserve"> of God. Today </w:t>
      </w:r>
      <w:hyperlink r:id="rId344">
        <w:r>
          <w:rPr>
            <w:b w:val="0"/>
            <w:i w:val="0"/>
            <w:color w:val="B8860B"/>
          </w:rPr>
          <w:t>Israelite</w:t>
        </w:r>
      </w:hyperlink>
      <w:r>
        <w:rPr>
          <w:b w:val="0"/>
          <w:i w:val="0"/>
        </w:rPr>
        <w:t xml:space="preserve"> refers to Semitic-speaking tribes, but in </w:t>
      </w:r>
      <w:hyperlink r:id="rId345">
        <w:r>
          <w:rPr>
            <w:b w:val="0"/>
            <w:i w:val="0"/>
            <w:color w:val="B8860B"/>
          </w:rPr>
          <w:t>eastern literature</w:t>
        </w:r>
      </w:hyperlink>
      <w:r>
        <w:rPr>
          <w:b w:val="0"/>
          <w:i w:val="0"/>
        </w:rPr>
        <w:t xml:space="preserve"> it means Religious Crusaders of the Rus-Horde who destroyed Jerusalem #1 and rebuilt #2 as the </w:t>
      </w:r>
      <w:hyperlink r:id="rId34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6">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pPr>
        <w:pStyle w:val="Quote"/>
      </w:pPr>
      <w:r>
        <w:rPr>
          <w:b w:val="0"/>
          <w:i w:val="0"/>
          <w:sz w:val="19"/>
        </w:rPr>
      </w:r>
      <w:r>
        <w:rPr>
          <w:b/>
          <w:i w:val="0"/>
          <w:sz w:val="19"/>
        </w:rPr>
        <w:t>TL;DR:</w:t>
      </w:r>
      <w:r>
        <w:rPr>
          <w:b w:val="0"/>
          <w:i w:val="0"/>
          <w:sz w:val="19"/>
        </w:rPr>
        <w:t xml:space="preserve"> After the </w:t>
      </w:r>
      <w:r>
        <w:rPr>
          <w:b/>
          <w:i w:val="0"/>
          <w:sz w:val="19"/>
        </w:rPr>
        <w:t>Crusades</w:t>
      </w:r>
      <w:r>
        <w:rPr>
          <w:b w:val="0"/>
          <w:i w:val="0"/>
          <w:sz w:val="19"/>
        </w:rPr>
        <w:t xml:space="preserve"> breach the old </w:t>
      </w:r>
      <w:r>
        <w:rPr>
          <w:b/>
          <w:i w:val="0"/>
          <w:sz w:val="19"/>
        </w:rPr>
        <w:t>temple</w:t>
      </w:r>
      <w:r>
        <w:rPr>
          <w:b w:val="0"/>
          <w:i w:val="0"/>
          <w:sz w:val="19"/>
        </w:rPr>
        <w:t xml:space="preserve"> vault, </w:t>
      </w:r>
      <w:r>
        <w:rPr>
          <w:b/>
          <w:i w:val="0"/>
          <w:sz w:val="19"/>
        </w:rPr>
        <w:t>Masons</w:t>
      </w:r>
      <w:r>
        <w:rPr>
          <w:b w:val="0"/>
          <w:i w:val="0"/>
          <w:sz w:val="19"/>
        </w:rPr>
        <w:t xml:space="preserve"> deploy </w:t>
      </w:r>
      <w:r>
        <w:rPr>
          <w:b/>
          <w:i w:val="0"/>
          <w:sz w:val="19"/>
        </w:rPr>
        <w:t>Atlantean-class</w:t>
      </w:r>
      <w:r>
        <w:rPr>
          <w:b w:val="0"/>
          <w:i w:val="0"/>
          <w:sz w:val="19"/>
        </w:rPr>
        <w:t xml:space="preserve"> tech across continents; </w:t>
      </w:r>
      <w:r>
        <w:rPr>
          <w:b/>
          <w:i w:val="0"/>
          <w:sz w:val="19"/>
        </w:rPr>
        <w:t>Georgii/Genghis</w:t>
      </w:r>
      <w:r>
        <w:rPr>
          <w:b w:val="0"/>
          <w:i w:val="0"/>
          <w:sz w:val="19"/>
        </w:rPr>
        <w:t xml:space="preserve"> finishes unification; a </w:t>
      </w:r>
      <w:r>
        <w:rPr>
          <w:b/>
          <w:i w:val="0"/>
          <w:sz w:val="19"/>
        </w:rPr>
        <w:t>sacrificial-republic</w:t>
      </w:r>
      <w:r>
        <w:rPr>
          <w:b w:val="0"/>
          <w:i w:val="0"/>
          <w:sz w:val="19"/>
        </w:rPr>
        <w:t xml:space="preserve"> crowns the crucified </w:t>
      </w:r>
      <w:r>
        <w:rPr>
          <w:b/>
          <w:i w:val="0"/>
          <w:sz w:val="19"/>
        </w:rPr>
        <w:t>giant</w:t>
      </w:r>
      <w:r>
        <w:rPr>
          <w:b w:val="0"/>
          <w:i w:val="0"/>
          <w:sz w:val="19"/>
        </w:rPr>
        <w:t xml:space="preserve"> prince while </w:t>
      </w:r>
      <w:r>
        <w:rPr>
          <w:b/>
          <w:i w:val="0"/>
          <w:sz w:val="19"/>
        </w:rPr>
        <w:t>slash-and-burn</w:t>
      </w:r>
      <w:r>
        <w:rPr>
          <w:b w:val="0"/>
          <w:i w:val="0"/>
          <w:sz w:val="19"/>
        </w:rPr>
        <w:t xml:space="preserve"> feeds the </w:t>
      </w:r>
      <w:r>
        <w:rPr>
          <w:b/>
          <w:i w:val="0"/>
          <w:sz w:val="19"/>
        </w:rPr>
        <w:t>cavalry</w:t>
      </w:r>
      <w:r>
        <w:rPr>
          <w:b w:val="0"/>
          <w:i w:val="0"/>
          <w:sz w:val="19"/>
        </w:rPr>
        <w:t xml:space="preserve"> state until </w:t>
      </w:r>
      <w:r>
        <w:rPr>
          <w:b/>
          <w:i w:val="0"/>
          <w:sz w:val="19"/>
        </w:rPr>
        <w:t>~1503</w:t>
      </w:r>
      <w:r>
        <w:rPr>
          <w:b w:val="0"/>
          <w:i w:val="0"/>
          <w:sz w:val="19"/>
        </w:rPr>
        <w:t xml:space="preserve"> rotation; Deep State </w:t>
      </w:r>
      <w:r>
        <w:rPr>
          <w:b/>
          <w:i w:val="0"/>
          <w:sz w:val="19"/>
        </w:rPr>
        <w:t>marries</w:t>
      </w:r>
      <w:r>
        <w:rPr>
          <w:b w:val="0"/>
          <w:i w:val="0"/>
          <w:sz w:val="19"/>
        </w:rPr>
        <w:t xml:space="preserve"> the bloodline and </w:t>
      </w:r>
      <w:r>
        <w:rPr>
          <w:b/>
          <w:i w:val="0"/>
          <w:sz w:val="19"/>
        </w:rPr>
        <w:t>tightens</w:t>
      </w:r>
      <w:r>
        <w:rPr>
          <w:b w:val="0"/>
          <w:i w:val="0"/>
          <w:sz w:val="19"/>
        </w:rPr>
        <w:t xml:space="preserve"> knowledge—</w:t>
      </w:r>
      <w:r>
        <w:rPr>
          <w:b/>
          <w:i w:val="0"/>
          <w:sz w:val="19"/>
        </w:rPr>
        <w:t>Oprichnina</w:t>
      </w:r>
      <w:r>
        <w:rPr>
          <w:b w:val="0"/>
          <w:i w:val="0"/>
          <w:sz w:val="19"/>
        </w:rPr>
        <w:t xml:space="preserve"> logic in </w:t>
      </w:r>
      <w:r>
        <w:rPr>
          <w:b/>
          <w:i w:val="0"/>
          <w:sz w:val="19"/>
        </w:rPr>
        <w:t>embryo</w:t>
      </w:r>
      <w:r>
        <w:rPr>
          <w:b w:val="0"/>
          <w:i w:val="0"/>
          <w:sz w:val="19"/>
        </w:rPr>
        <w:t>.</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7">
        <w:r>
          <w:rPr>
            <w:b w:val="0"/>
            <w:i w:val="0"/>
            <w:color w:val="B8860B"/>
          </w:rPr>
          <w:t>final unification</w:t>
        </w:r>
      </w:hyperlink>
      <w:r>
        <w:rPr>
          <w:b w:val="0"/>
          <w:i w:val="0"/>
        </w:rPr>
        <w:t xml:space="preserve"> occurred under Grand Prince Georgii Danilovich — identified in </w:t>
      </w:r>
      <w:hyperlink r:id="rId348">
        <w:r>
          <w:rPr>
            <w:b w:val="0"/>
            <w:i w:val="0"/>
            <w:color w:val="B8860B"/>
          </w:rPr>
          <w:t>western sources</w:t>
        </w:r>
      </w:hyperlink>
      <w:r>
        <w:rPr>
          <w:b w:val="0"/>
          <w:i w:val="0"/>
        </w:rPr>
        <w:t xml:space="preserve"> as Genghis Khan. See: </w:t>
      </w:r>
      <w:hyperlink r:id="rId349">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4">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50">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51">
        <w:r>
          <w:rPr>
            <w:b w:val="0"/>
            <w:i w:val="0"/>
            <w:color w:val="B8860B"/>
          </w:rPr>
          <w:t>Oprichnina</w:t>
        </w:r>
      </w:hyperlink>
      <w:r>
        <w:rPr>
          <w:b w:val="0"/>
          <w:i w:val="0"/>
        </w:rPr>
        <w:t xml:space="preserve"> in embryo — mechanism by which Deep State would seize throne outright, installing </w:t>
      </w:r>
      <w:hyperlink r:id="rId352">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Horde masons</w:t>
      </w:r>
      <w:r>
        <w:rPr>
          <w:b w:val="0"/>
          <w:i w:val="0"/>
          <w:sz w:val="19"/>
        </w:rPr>
        <w:t xml:space="preserve"> execute one </w:t>
      </w:r>
      <w:r>
        <w:rPr>
          <w:b/>
          <w:i w:val="0"/>
          <w:sz w:val="19"/>
        </w:rPr>
        <w:t>XIV–XVI</w:t>
      </w:r>
      <w:r>
        <w:rPr>
          <w:b w:val="0"/>
          <w:i w:val="0"/>
          <w:sz w:val="19"/>
        </w:rPr>
        <w:t xml:space="preserve"> </w:t>
      </w:r>
      <w:r>
        <w:rPr>
          <w:b/>
          <w:i w:val="0"/>
          <w:sz w:val="19"/>
        </w:rPr>
        <w:t>temple</w:t>
      </w:r>
      <w:r>
        <w:rPr>
          <w:b w:val="0"/>
          <w:i w:val="0"/>
          <w:sz w:val="19"/>
        </w:rPr>
        <w:t xml:space="preserve"> programme—</w:t>
      </w:r>
      <w:r>
        <w:rPr>
          <w:b/>
          <w:i w:val="0"/>
          <w:sz w:val="19"/>
        </w:rPr>
        <w:t>Hagia/Solomon</w:t>
      </w:r>
      <w:r>
        <w:rPr>
          <w:b w:val="0"/>
          <w:i w:val="0"/>
          <w:sz w:val="19"/>
        </w:rPr>
        <w:t xml:space="preserve"> commission, </w:t>
      </w:r>
      <w:r>
        <w:rPr>
          <w:b/>
          <w:i w:val="0"/>
          <w:sz w:val="19"/>
        </w:rPr>
        <w:t>geopolymer</w:t>
      </w:r>
      <w:r>
        <w:rPr>
          <w:b w:val="0"/>
          <w:i w:val="0"/>
          <w:sz w:val="19"/>
        </w:rPr>
        <w:t xml:space="preserve"> logistics, </w:t>
      </w:r>
      <w:r>
        <w:rPr>
          <w:b/>
          <w:i w:val="0"/>
          <w:sz w:val="19"/>
        </w:rPr>
        <w:t>Gothic</w:t>
      </w:r>
      <w:r>
        <w:rPr>
          <w:b w:val="0"/>
          <w:i w:val="0"/>
          <w:sz w:val="19"/>
        </w:rPr>
        <w:t xml:space="preserve"> as single </w:t>
      </w:r>
      <w:r>
        <w:rPr>
          <w:b/>
          <w:i w:val="0"/>
          <w:sz w:val="19"/>
        </w:rPr>
        <w:t>Hordian</w:t>
      </w:r>
      <w:r>
        <w:rPr>
          <w:b w:val="0"/>
          <w:i w:val="0"/>
          <w:sz w:val="19"/>
        </w:rPr>
        <w:t xml:space="preserve"> style; </w:t>
      </w:r>
      <w:r>
        <w:rPr>
          <w:b/>
          <w:i w:val="0"/>
          <w:sz w:val="19"/>
        </w:rPr>
        <w:t>Cathar</w:t>
      </w:r>
      <w:r>
        <w:rPr>
          <w:b w:val="0"/>
          <w:i w:val="0"/>
          <w:sz w:val="19"/>
        </w:rPr>
        <w:t xml:space="preserve"> Scythians read as </w:t>
      </w:r>
      <w:r>
        <w:rPr>
          <w:b/>
          <w:i w:val="0"/>
          <w:sz w:val="19"/>
        </w:rPr>
        <w:t>operative</w:t>
      </w:r>
      <w:r>
        <w:rPr>
          <w:b w:val="0"/>
          <w:i w:val="0"/>
          <w:sz w:val="19"/>
        </w:rPr>
        <w:t xml:space="preserve"> colonist-builders; </w:t>
      </w:r>
      <w:r>
        <w:rPr>
          <w:b/>
          <w:i w:val="0"/>
          <w:sz w:val="19"/>
        </w:rPr>
        <w:t>Moscow</w:t>
      </w:r>
      <w:r>
        <w:rPr>
          <w:b w:val="0"/>
          <w:i w:val="0"/>
          <w:sz w:val="19"/>
        </w:rPr>
        <w:t xml:space="preserve"> architects </w:t>
      </w:r>
      <w:r>
        <w:rPr>
          <w:b/>
          <w:i w:val="0"/>
          <w:sz w:val="19"/>
        </w:rPr>
        <w:t>sealed</w:t>
      </w:r>
      <w:r>
        <w:rPr>
          <w:b w:val="0"/>
          <w:i w:val="0"/>
          <w:sz w:val="19"/>
        </w:rPr>
        <w:t xml:space="preserve"> on site; later </w:t>
      </w:r>
      <w:r>
        <w:rPr>
          <w:b/>
          <w:i w:val="0"/>
          <w:sz w:val="19"/>
        </w:rPr>
        <w:t>lodges</w:t>
      </w:r>
      <w:r>
        <w:rPr>
          <w:b w:val="0"/>
          <w:i w:val="0"/>
          <w:sz w:val="19"/>
        </w:rPr>
        <w:t xml:space="preserve"> keep </w:t>
      </w:r>
      <w:r>
        <w:rPr>
          <w:b/>
          <w:i w:val="0"/>
          <w:sz w:val="19"/>
        </w:rPr>
        <w:t>ritual</w:t>
      </w:r>
      <w:r>
        <w:rPr>
          <w:b w:val="0"/>
          <w:i w:val="0"/>
          <w:sz w:val="19"/>
        </w:rPr>
        <w:t xml:space="preserve"> after the </w:t>
      </w:r>
      <w:r>
        <w:rPr>
          <w:b/>
          <w:i w:val="0"/>
          <w:sz w:val="19"/>
        </w:rPr>
        <w:t>pour-cast</w:t>
      </w:r>
      <w:r>
        <w:rPr>
          <w:b w:val="0"/>
          <w:i w:val="0"/>
          <w:sz w:val="19"/>
        </w:rPr>
        <w:t xml:space="preserve"> craft goes underground—the companion </w:t>
      </w:r>
      <w:r>
        <w:rPr>
          <w:b/>
          <w:i w:val="0"/>
          <w:sz w:val="19"/>
        </w:rPr>
        <w:t>Freemasonry</w:t>
      </w:r>
      <w:r>
        <w:rPr>
          <w:b w:val="0"/>
          <w:i w:val="0"/>
          <w:sz w:val="19"/>
        </w:rPr>
        <w:t xml:space="preserve"> timeline entry treats the </w:t>
      </w:r>
      <w:r>
        <w:rPr>
          <w:b/>
          <w:i w:val="0"/>
          <w:sz w:val="19"/>
        </w:rPr>
        <w:t>operative-to-speculative</w:t>
      </w:r>
      <w:r>
        <w:rPr>
          <w:b w:val="0"/>
          <w:i w:val="0"/>
          <w:sz w:val="19"/>
        </w:rPr>
        <w:t xml:space="preserve"> break.</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53">
        <w:r>
          <w:rPr>
            <w:b w:val="0"/>
            <w:i w:val="0"/>
            <w:color w:val="B8860B"/>
          </w:rPr>
          <w:t>Freemasonry: From Operative to Speculative</w:t>
        </w:r>
      </w:hyperlink>
      <w:r>
        <w:rPr>
          <w:b w:val="0"/>
          <w:i w:val="0"/>
        </w:rPr>
        <w:t xml:space="preserve"> (14th-century chapter). Others (e.g. </w:t>
      </w:r>
      <w:hyperlink r:id="rId354">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5">
        <w:r>
          <w:rPr>
            <w:b w:val="0"/>
            <w:i w:val="0"/>
            <w:color w:val="B8860B"/>
          </w:rPr>
          <w:t>commission recorded by multiple civilizations</w:t>
        </w:r>
      </w:hyperlink>
      <w:r>
        <w:rPr>
          <w:b w:val="0"/>
          <w:i w:val="0"/>
        </w:rPr>
        <w:t xml:space="preserve">. If Solomon's Temple is </w:t>
      </w:r>
      <w:hyperlink r:id="rId356">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7">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8">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9">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6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61">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53">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53">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5">
        <w:r>
          <w:rPr>
            <w:b w:val="0"/>
            <w:i w:val="0"/>
            <w:color w:val="B8860B"/>
          </w:rPr>
          <w:t>05_26</w:t>
        </w:r>
      </w:hyperlink>
      <w:r>
        <w:rPr>
          <w:b w:val="0"/>
          <w:i w:val="0"/>
        </w:rPr>
        <w:t xml:space="preserve">; Hagia Sophia / Solomon–Suleiman </w:t>
      </w:r>
      <w:hyperlink r:id="rId356">
        <w:r>
          <w:rPr>
            <w:b w:val="0"/>
            <w:i w:val="0"/>
            <w:color w:val="B8860B"/>
          </w:rPr>
          <w:t>06_11</w:t>
        </w:r>
      </w:hyperlink>
      <w:r>
        <w:rPr>
          <w:b w:val="0"/>
          <w:i w:val="0"/>
        </w:rPr>
        <w:t xml:space="preserve">; XIV–XVI construction window </w:t>
      </w:r>
      <w:hyperlink r:id="rId357">
        <w:r>
          <w:rPr>
            <w:b w:val="0"/>
            <w:i w:val="0"/>
            <w:color w:val="B8860B"/>
          </w:rPr>
          <w:t>04_10</w:t>
        </w:r>
      </w:hyperlink>
      <w:r>
        <w:rPr>
          <w:b w:val="0"/>
          <w:i w:val="0"/>
        </w:rPr>
        <w:t xml:space="preserve">; geopolymer </w:t>
      </w:r>
      <w:hyperlink r:id="rId362">
        <w:r>
          <w:rPr>
            <w:b w:val="0"/>
            <w:i w:val="0"/>
            <w:color w:val="B8860B"/>
          </w:rPr>
          <w:t>04_14</w:t>
        </w:r>
      </w:hyperlink>
      <w:r>
        <w:rPr>
          <w:b w:val="0"/>
          <w:i w:val="0"/>
        </w:rPr>
        <w:t xml:space="preserve">; Moscow architects </w:t>
      </w:r>
      <w:hyperlink r:id="rId361">
        <w:r>
          <w:rPr>
            <w:b w:val="0"/>
            <w:i w:val="0"/>
            <w:color w:val="B8860B"/>
          </w:rPr>
          <w:t>06_35</w:t>
        </w:r>
      </w:hyperlink>
      <w:r>
        <w:rPr>
          <w:b w:val="0"/>
          <w:i w:val="0"/>
        </w:rPr>
        <w:t xml:space="preserve">; Cathars </w:t>
      </w:r>
      <w:hyperlink r:id="rId359">
        <w:r>
          <w:rPr>
            <w:b w:val="0"/>
            <w:i w:val="0"/>
            <w:color w:val="B8860B"/>
          </w:rPr>
          <w:t>07_08</w:t>
        </w:r>
      </w:hyperlink>
      <w:r>
        <w:rPr>
          <w:b w:val="0"/>
          <w:i w:val="0"/>
        </w:rPr>
        <w:t xml:space="preserve">; Gothic </w:t>
      </w:r>
      <w:hyperlink r:id="rId360">
        <w:r>
          <w:rPr>
            <w:b w:val="0"/>
            <w:i w:val="0"/>
            <w:color w:val="B8860B"/>
          </w:rPr>
          <w:t>07_30</w:t>
        </w:r>
      </w:hyperlink>
      <w:r>
        <w:rPr>
          <w:b w:val="0"/>
          <w:i w:val="0"/>
        </w:rPr>
        <w:t xml:space="preserve">; Reformation vs Khan </w:t>
      </w:r>
      <w:hyperlink r:id="rId363">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4">
        <w:r>
          <w:rPr>
            <w:b w:val="0"/>
            <w:i w:val="0"/>
            <w:color w:val="B8860B"/>
          </w:rPr>
          <w:t>British Empire</w:t>
        </w:r>
      </w:hyperlink>
      <w:r>
        <w:rPr>
          <w:b w:val="0"/>
          <w:i w:val="0"/>
        </w:rPr>
        <w:t xml:space="preserve"> geometry — developed in </w:t>
      </w:r>
      <w:hyperlink r:id="rId353">
        <w:r>
          <w:rPr>
            <w:b w:val="0"/>
            <w:i w:val="0"/>
            <w:color w:val="B8860B"/>
          </w:rPr>
          <w:t>Freemasonry: From Operative to Speculative</w:t>
        </w:r>
      </w:hyperlink>
      <w:r>
        <w:rPr>
          <w:b w:val="0"/>
          <w:i w:val="0"/>
        </w:rPr>
        <w:t>, not repeated here.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Orda</w:t>
      </w:r>
      <w:r>
        <w:rPr>
          <w:b w:val="0"/>
          <w:i w:val="0"/>
          <w:sz w:val="19"/>
        </w:rPr>
        <w:t xml:space="preserve"> = </w:t>
      </w:r>
      <w:r>
        <w:rPr>
          <w:b/>
          <w:i w:val="0"/>
          <w:sz w:val="19"/>
        </w:rPr>
        <w:t>army</w:t>
      </w:r>
      <w:r>
        <w:rPr>
          <w:b w:val="0"/>
          <w:i w:val="0"/>
          <w:sz w:val="19"/>
        </w:rPr>
        <w:t xml:space="preserve">, not barbarian mob; </w:t>
      </w:r>
      <w:r>
        <w:rPr>
          <w:b/>
          <w:i w:val="0"/>
          <w:sz w:val="19"/>
        </w:rPr>
        <w:t>giant hairy</w:t>
      </w:r>
      <w:r>
        <w:rPr>
          <w:b w:val="0"/>
          <w:i w:val="0"/>
          <w:sz w:val="19"/>
        </w:rPr>
        <w:t xml:space="preserve"> czar line from </w:t>
      </w:r>
      <w:r>
        <w:rPr>
          <w:b/>
          <w:i w:val="0"/>
          <w:sz w:val="19"/>
        </w:rPr>
        <w:t>Mary of Rus’</w:t>
      </w:r>
      <w:r>
        <w:rPr>
          <w:b w:val="0"/>
          <w:i w:val="0"/>
          <w:sz w:val="19"/>
        </w:rPr>
        <w:t xml:space="preserve">; </w:t>
      </w:r>
      <w:r>
        <w:rPr>
          <w:b/>
          <w:i w:val="0"/>
          <w:sz w:val="19"/>
        </w:rPr>
        <w:t>Codex Gigas</w:t>
      </w:r>
      <w:r>
        <w:rPr>
          <w:b w:val="0"/>
          <w:i w:val="0"/>
          <w:sz w:val="19"/>
        </w:rPr>
        <w:t xml:space="preserve"> scale fits </w:t>
      </w:r>
      <w:r>
        <w:rPr>
          <w:b/>
          <w:i w:val="0"/>
          <w:sz w:val="19"/>
        </w:rPr>
        <w:t>giant</w:t>
      </w:r>
      <w:r>
        <w:rPr>
          <w:b w:val="0"/>
          <w:i w:val="0"/>
          <w:sz w:val="19"/>
        </w:rPr>
        <w:t xml:space="preserve"> scriptoria; three wars—</w:t>
      </w:r>
      <w:r>
        <w:rPr>
          <w:b/>
          <w:i w:val="0"/>
          <w:sz w:val="19"/>
        </w:rPr>
        <w:t>Crusade</w:t>
      </w:r>
      <w:r>
        <w:rPr>
          <w:b w:val="0"/>
          <w:i w:val="0"/>
          <w:sz w:val="19"/>
        </w:rPr>
        <w:t xml:space="preserve">, </w:t>
      </w:r>
      <w:r>
        <w:rPr>
          <w:b/>
          <w:i w:val="0"/>
          <w:sz w:val="19"/>
        </w:rPr>
        <w:t>Kulikovo</w:t>
      </w:r>
      <w:r>
        <w:rPr>
          <w:b w:val="0"/>
          <w:i w:val="0"/>
          <w:sz w:val="19"/>
        </w:rPr>
        <w:t xml:space="preserve"> cannon, </w:t>
      </w:r>
      <w:r>
        <w:rPr>
          <w:b/>
          <w:i w:val="0"/>
          <w:sz w:val="19"/>
        </w:rPr>
        <w:t>Pugachev</w:t>
      </w:r>
      <w:r>
        <w:rPr>
          <w:b w:val="0"/>
          <w:i w:val="0"/>
          <w:sz w:val="19"/>
        </w:rPr>
        <w:t xml:space="preserve"> DEW—erase battlefield primacy; </w:t>
      </w:r>
      <w:r>
        <w:rPr>
          <w:b/>
          <w:i w:val="0"/>
          <w:sz w:val="19"/>
        </w:rPr>
        <w:t>Smithsonian</w:t>
      </w:r>
      <w:r>
        <w:rPr>
          <w:b w:val="0"/>
          <w:i w:val="0"/>
          <w:sz w:val="19"/>
        </w:rPr>
        <w:t xml:space="preserve"> bones and </w:t>
      </w:r>
      <w:r>
        <w:rPr>
          <w:b/>
          <w:i w:val="0"/>
          <w:sz w:val="19"/>
        </w:rPr>
        <w:t>fairy-tale</w:t>
      </w:r>
      <w:r>
        <w:rPr>
          <w:b w:val="0"/>
          <w:i w:val="0"/>
          <w:sz w:val="19"/>
        </w:rPr>
        <w:t xml:space="preserve"> programming finish the cover story.</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4">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302">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02">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4">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23">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31">
        <w:r>
          <w:rPr>
            <w:b w:val="0"/>
            <w:i w:val="0"/>
            <w:color w:val="B8860B"/>
            <w:sz w:val="19"/>
          </w:rPr>
          <w:t>Giants, Infantry, Guerrilla — Etymology</w:t>
        </w:r>
      </w:hyperlink>
      <w:r>
        <w:rPr>
          <w:b w:val="0"/>
          <w:i w:val="0"/>
          <w:sz w:val="19"/>
        </w:rPr>
        <w:t xml:space="preserve">; narrative hook for the Children's wave — </w:t>
      </w:r>
      <w:hyperlink r:id="rId327">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30">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5">
        <w:r>
          <w:rPr>
            <w:b/>
            <w:i w:val="0"/>
            <w:color w:val="B8860B"/>
            <w:sz w:val="19"/>
          </w:rPr>
          <w:t>Pugachev Rebellion (1773–1775)</w:t>
        </w:r>
      </w:hyperlink>
      <w:r>
        <w:rPr>
          <w:b w:val="0"/>
          <w:i w:val="0"/>
          <w:sz w:val="19"/>
        </w:rPr>
        <w:t xml:space="preserve"> — the final war. Pugachev led giants and humans against the Romanovs. Defeat by </w:t>
      </w:r>
      <w:hyperlink r:id="rId61">
        <w:r>
          <w:rPr>
            <w:b w:val="0"/>
            <w:i w:val="0"/>
            <w:color w:val="B8860B"/>
            <w:sz w:val="19"/>
          </w:rPr>
          <w:t>directed energy weapons</w:t>
        </w:r>
      </w:hyperlink>
      <w:r>
        <w:rPr>
          <w:b w:val="0"/>
          <w:i w:val="0"/>
          <w:sz w:val="19"/>
        </w:rPr>
        <w:t xml:space="preserve"> ended giant civilization. Remaining giants were </w:t>
      </w:r>
      <w:hyperlink r:id="rId62">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6">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7">
        <w:r>
          <w:rPr>
            <w:b w:val="0"/>
            <w:i w:val="0"/>
            <w:color w:val="B8860B"/>
          </w:rPr>
          <w:t>Ainu</w:t>
        </w:r>
      </w:hyperlink>
      <w:r>
        <w:rPr>
          <w:b w:val="0"/>
          <w:i w:val="0"/>
        </w:rPr>
        <w:t xml:space="preserve">, Aztec </w:t>
      </w:r>
      <w:hyperlink r:id="rId368">
        <w:r>
          <w:rPr>
            <w:b w:val="0"/>
            <w:i w:val="0"/>
            <w:color w:val="B8860B"/>
          </w:rPr>
          <w:t>Quinametzin</w:t>
        </w:r>
      </w:hyperlink>
      <w:r>
        <w:rPr>
          <w:b w:val="0"/>
          <w:i w:val="0"/>
        </w:rPr>
        <w:t xml:space="preserve">, Basque </w:t>
      </w:r>
      <w:hyperlink r:id="rId369">
        <w:r>
          <w:rPr>
            <w:b w:val="0"/>
            <w:i w:val="0"/>
            <w:color w:val="B8860B"/>
          </w:rPr>
          <w:t>Jentilak</w:t>
        </w:r>
      </w:hyperlink>
      <w:r>
        <w:rPr>
          <w:b w:val="0"/>
          <w:i w:val="0"/>
        </w:rPr>
        <w:t xml:space="preserve">, Hebrew </w:t>
      </w:r>
      <w:hyperlink r:id="rId370">
        <w:r>
          <w:rPr>
            <w:b w:val="0"/>
            <w:i w:val="0"/>
            <w:color w:val="B8860B"/>
          </w:rPr>
          <w:t>Nephilim</w:t>
        </w:r>
      </w:hyperlink>
      <w:r>
        <w:rPr>
          <w:b w:val="0"/>
          <w:i w:val="0"/>
        </w:rPr>
        <w:t xml:space="preserve">, </w:t>
      </w:r>
      <w:hyperlink r:id="rId371">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72">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73">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4">
        <w:r>
          <w:rPr>
            <w:b w:val="0"/>
            <w:i w:val="0"/>
            <w:color w:val="B8860B"/>
            <w:sz w:val="19"/>
          </w:rPr>
          <w:t>How It Was in Reality</w:t>
        </w:r>
      </w:hyperlink>
      <w:r>
        <w:rPr>
          <w:b w:val="0"/>
          <w:i w:val="0"/>
          <w:sz w:val="19"/>
        </w:rPr>
        <w:t xml:space="preserve">; </w:t>
      </w:r>
      <w:hyperlink r:id="rId364">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pPr>
        <w:pStyle w:val="Quote"/>
      </w:pPr>
      <w:r>
        <w:rPr>
          <w:b w:val="0"/>
          <w:i w:val="0"/>
          <w:sz w:val="19"/>
        </w:rPr>
      </w:r>
      <w:r>
        <w:rPr>
          <w:b/>
          <w:i w:val="0"/>
          <w:sz w:val="19"/>
        </w:rPr>
        <w:t>TL;DR:</w:t>
      </w:r>
      <w:r>
        <w:rPr>
          <w:b w:val="0"/>
          <w:i w:val="0"/>
          <w:sz w:val="19"/>
        </w:rPr>
        <w:t xml:space="preserve"> </w:t>
      </w:r>
      <w:r>
        <w:rPr>
          <w:b/>
          <w:i w:val="0"/>
          <w:sz w:val="19"/>
        </w:rPr>
        <w:t>Shingo</w:t>
      </w:r>
      <w:r>
        <w:rPr>
          <w:b w:val="0"/>
          <w:i w:val="0"/>
          <w:sz w:val="19"/>
        </w:rPr>
        <w:t xml:space="preserve"> tradition: </w:t>
      </w:r>
      <w:r>
        <w:rPr>
          <w:b/>
          <w:i w:val="0"/>
          <w:sz w:val="19"/>
        </w:rPr>
        <w:t>Isukiri</w:t>
      </w:r>
      <w:r>
        <w:rPr>
          <w:b w:val="0"/>
          <w:i w:val="0"/>
          <w:sz w:val="19"/>
        </w:rPr>
        <w:t xml:space="preserve"> takes the cross, Christ </w:t>
      </w:r>
      <w:r>
        <w:rPr>
          <w:b/>
          <w:i w:val="0"/>
          <w:sz w:val="19"/>
        </w:rPr>
        <w:t>flees</w:t>
      </w:r>
      <w:r>
        <w:rPr>
          <w:b w:val="0"/>
          <w:i w:val="0"/>
          <w:sz w:val="19"/>
        </w:rPr>
        <w:t xml:space="preserve"> through </w:t>
      </w:r>
      <w:r>
        <w:rPr>
          <w:b/>
          <w:i w:val="0"/>
          <w:sz w:val="19"/>
        </w:rPr>
        <w:t>Siberia</w:t>
      </w:r>
      <w:r>
        <w:rPr>
          <w:b w:val="0"/>
          <w:i w:val="0"/>
          <w:sz w:val="19"/>
        </w:rPr>
        <w:t xml:space="preserve"> to </w:t>
      </w:r>
      <w:r>
        <w:rPr>
          <w:b/>
          <w:i w:val="0"/>
          <w:sz w:val="19"/>
        </w:rPr>
        <w:t>Aomori</w:t>
      </w:r>
      <w:r>
        <w:rPr>
          <w:b w:val="0"/>
          <w:i w:val="0"/>
          <w:sz w:val="19"/>
        </w:rPr>
        <w:t xml:space="preserve">, dies at </w:t>
      </w:r>
      <w:r>
        <w:rPr>
          <w:b/>
          <w:i w:val="0"/>
          <w:sz w:val="19"/>
        </w:rPr>
        <w:t>106</w:t>
      </w:r>
      <w:r>
        <w:rPr>
          <w:b w:val="0"/>
          <w:i w:val="0"/>
          <w:sz w:val="19"/>
        </w:rPr>
        <w:t xml:space="preserve">—with </w:t>
      </w:r>
      <w:r>
        <w:rPr>
          <w:b/>
          <w:i w:val="0"/>
          <w:sz w:val="19"/>
        </w:rPr>
        <w:t>1152 CE</w:t>
      </w:r>
      <w:r>
        <w:rPr>
          <w:b w:val="0"/>
          <w:i w:val="0"/>
          <w:sz w:val="19"/>
        </w:rPr>
        <w:t xml:space="preserve"> birth in </w:t>
      </w:r>
      <w:r>
        <w:rPr>
          <w:b/>
          <w:i w:val="0"/>
          <w:sz w:val="19"/>
        </w:rPr>
        <w:t>Fomenko</w:t>
      </w:r>
      <w:r>
        <w:rPr>
          <w:b w:val="0"/>
          <w:i w:val="0"/>
          <w:sz w:val="19"/>
        </w:rPr>
        <w:t xml:space="preserve">, that yields </w:t>
      </w:r>
      <w:r>
        <w:rPr>
          <w:b/>
          <w:i w:val="0"/>
          <w:sz w:val="19"/>
        </w:rPr>
        <w:t>1258 CE</w:t>
      </w:r>
      <w:r>
        <w:rPr>
          <w:b w:val="0"/>
          <w:i w:val="0"/>
          <w:sz w:val="19"/>
        </w:rPr>
        <w:t xml:space="preserve"> amid </w:t>
      </w:r>
      <w:r>
        <w:rPr>
          <w:b/>
          <w:i w:val="0"/>
          <w:sz w:val="19"/>
        </w:rPr>
        <w:t>Horde</w:t>
      </w:r>
      <w:r>
        <w:rPr>
          <w:b w:val="0"/>
          <w:i w:val="0"/>
          <w:sz w:val="19"/>
        </w:rPr>
        <w:t xml:space="preserve"> consolidation; matches the </w:t>
      </w:r>
      <w:r>
        <w:rPr>
          <w:b/>
          <w:i w:val="0"/>
          <w:sz w:val="19"/>
        </w:rPr>
        <w:t>brother-on-cross</w:t>
      </w:r>
      <w:r>
        <w:rPr>
          <w:b w:val="0"/>
          <w:i w:val="0"/>
          <w:sz w:val="19"/>
        </w:rPr>
        <w:t xml:space="preserve"> reading in </w:t>
      </w:r>
      <w:r>
        <w:rPr>
          <w:b/>
          <w:i w:val="0"/>
          <w:sz w:val="19"/>
        </w:rPr>
        <w:t>Alleged Resurrection</w:t>
      </w:r>
      <w:r>
        <w:rPr>
          <w:b w:val="0"/>
          <w:i w:val="0"/>
          <w:sz w:val="19"/>
        </w:rPr>
        <w:t>.</w:t>
      </w:r>
    </w:p>
    <w:p>
      <w:r>
        <w:rPr>
          <w:b w:val="0"/>
          <w:i w:val="0"/>
        </w:rPr>
        <w:t xml:space="preserve">According to </w:t>
      </w:r>
      <w:hyperlink r:id="rId374">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5">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7">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6">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pPr>
        <w:pStyle w:val="Quote"/>
      </w:pPr>
      <w:r>
        <w:rPr>
          <w:b w:val="0"/>
          <w:i w:val="0"/>
          <w:sz w:val="19"/>
        </w:rPr>
      </w:r>
      <w:r>
        <w:rPr>
          <w:b/>
          <w:i w:val="0"/>
          <w:sz w:val="19"/>
        </w:rPr>
        <w:t>TL;DR:</w:t>
      </w:r>
      <w:r>
        <w:rPr>
          <w:b w:val="0"/>
          <w:i w:val="0"/>
          <w:sz w:val="19"/>
        </w:rPr>
        <w:t xml:space="preserve"> </w:t>
      </w:r>
      <w:r>
        <w:rPr>
          <w:b/>
          <w:i w:val="0"/>
          <w:sz w:val="19"/>
        </w:rPr>
        <w:t>1285</w:t>
      </w:r>
      <w:r>
        <w:rPr>
          <w:b w:val="0"/>
          <w:i w:val="0"/>
          <w:sz w:val="19"/>
        </w:rPr>
        <w:t xml:space="preserve"> Games celebrate </w:t>
      </w:r>
      <w:r>
        <w:rPr>
          <w:b/>
          <w:i w:val="0"/>
          <w:sz w:val="19"/>
        </w:rPr>
        <w:t>post-Crusade</w:t>
      </w:r>
      <w:r>
        <w:rPr>
          <w:b w:val="0"/>
          <w:i w:val="0"/>
          <w:sz w:val="19"/>
        </w:rPr>
        <w:t xml:space="preserve"> imperial </w:t>
      </w:r>
      <w:r>
        <w:rPr>
          <w:b/>
          <w:i w:val="0"/>
          <w:sz w:val="19"/>
        </w:rPr>
        <w:t>pluralism</w:t>
      </w:r>
      <w:r>
        <w:rPr>
          <w:b w:val="0"/>
          <w:i w:val="0"/>
          <w:sz w:val="19"/>
        </w:rPr>
        <w:t xml:space="preserve"> on a </w:t>
      </w:r>
      <w:r>
        <w:rPr>
          <w:b/>
          <w:i w:val="0"/>
          <w:sz w:val="19"/>
        </w:rPr>
        <w:t>four-year</w:t>
      </w:r>
      <w:r>
        <w:rPr>
          <w:b w:val="0"/>
          <w:i w:val="0"/>
          <w:sz w:val="19"/>
        </w:rPr>
        <w:t xml:space="preserve"> cycle; </w:t>
      </w:r>
      <w:r>
        <w:rPr>
          <w:b/>
          <w:i w:val="0"/>
          <w:sz w:val="19"/>
        </w:rPr>
        <w:t>coliseums</w:t>
      </w:r>
      <w:r>
        <w:rPr>
          <w:b w:val="0"/>
          <w:i w:val="0"/>
          <w:sz w:val="19"/>
        </w:rPr>
        <w:t xml:space="preserve"> across West and </w:t>
      </w:r>
      <w:r>
        <w:rPr>
          <w:b/>
          <w:i w:val="0"/>
          <w:sz w:val="19"/>
        </w:rPr>
        <w:t>Maghreb</w:t>
      </w:r>
      <w:r>
        <w:rPr>
          <w:b w:val="0"/>
          <w:i w:val="0"/>
          <w:sz w:val="19"/>
        </w:rPr>
        <w:t xml:space="preserve"> host athletics—not the </w:t>
      </w:r>
      <w:r>
        <w:rPr>
          <w:b/>
          <w:i w:val="0"/>
          <w:sz w:val="19"/>
        </w:rPr>
        <w:t>square</w:t>
      </w:r>
      <w:r>
        <w:rPr>
          <w:b w:val="0"/>
          <w:i w:val="0"/>
          <w:sz w:val="19"/>
        </w:rPr>
        <w:t xml:space="preserve"> </w:t>
      </w:r>
      <w:r>
        <w:rPr>
          <w:b/>
          <w:i w:val="0"/>
          <w:sz w:val="19"/>
        </w:rPr>
        <w:t>gladiator</w:t>
      </w:r>
      <w:r>
        <w:rPr>
          <w:b w:val="0"/>
          <w:i w:val="0"/>
          <w:sz w:val="19"/>
        </w:rPr>
        <w:t xml:space="preserve"> lawlessness of lore; </w:t>
      </w:r>
      <w:r>
        <w:rPr>
          <w:b/>
          <w:i w:val="0"/>
          <w:sz w:val="19"/>
        </w:rPr>
        <w:t>De Grazia</w:t>
      </w:r>
      <w:r>
        <w:rPr>
          <w:b w:val="0"/>
          <w:i w:val="0"/>
          <w:sz w:val="19"/>
        </w:rPr>
        <w:t xml:space="preserve"> ties founders to </w:t>
      </w:r>
      <w:r>
        <w:rPr>
          <w:b/>
          <w:i w:val="0"/>
          <w:sz w:val="19"/>
        </w:rPr>
        <w:t>post-catastrophe</w:t>
      </w:r>
      <w:r>
        <w:rPr>
          <w:b w:val="0"/>
          <w:i w:val="0"/>
          <w:sz w:val="19"/>
        </w:rPr>
        <w:t xml:space="preserve"> reassembly and </w:t>
      </w:r>
      <w:r>
        <w:rPr>
          <w:b/>
          <w:i w:val="0"/>
          <w:sz w:val="19"/>
        </w:rPr>
        <w:t>calendar</w:t>
      </w:r>
      <w:r>
        <w:rPr>
          <w:b w:val="0"/>
          <w:i w:val="0"/>
          <w:sz w:val="19"/>
        </w:rPr>
        <w:t xml:space="preserve"> reset; </w:t>
      </w:r>
      <w:r>
        <w:rPr>
          <w:b/>
          <w:i w:val="0"/>
          <w:sz w:val="19"/>
        </w:rPr>
        <w:t>776 BCE</w:t>
      </w:r>
      <w:r>
        <w:rPr>
          <w:b w:val="0"/>
          <w:i w:val="0"/>
          <w:sz w:val="19"/>
        </w:rPr>
        <w:t xml:space="preserve"> Olympics read here as </w:t>
      </w:r>
      <w:r>
        <w:rPr>
          <w:b/>
          <w:i w:val="0"/>
          <w:sz w:val="19"/>
        </w:rPr>
        <w:t>XIII c. CE</w:t>
      </w:r>
      <w:r>
        <w:rPr>
          <w:b w:val="0"/>
          <w:i w:val="0"/>
          <w:sz w:val="19"/>
        </w:rPr>
        <w:t xml:space="preserve"> </w:t>
      </w:r>
      <w:r>
        <w:rPr>
          <w:b/>
          <w:i w:val="0"/>
          <w:sz w:val="19"/>
        </w:rPr>
        <w:t>Horde</w:t>
      </w:r>
      <w:r>
        <w:rPr>
          <w:b w:val="0"/>
          <w:i w:val="0"/>
          <w:sz w:val="19"/>
        </w:rPr>
        <w:t xml:space="preserve"> ritual.</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7">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6"/>
          <w:footerReference w:type="default" r:id="rId33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14th Century: The Great Expansion — Triumph and Betrayal</w:t>
      </w:r>
    </w:p>
    <w:p>
      <w:pPr>
        <w:pStyle w:val="Quote"/>
      </w:pPr>
      <w:r>
        <w:rPr>
          <w:b w:val="0"/>
          <w:i w:val="0"/>
          <w:sz w:val="19"/>
        </w:rPr>
      </w:r>
      <w:r>
        <w:rPr>
          <w:b/>
          <w:i w:val="0"/>
          <w:sz w:val="19"/>
        </w:rPr>
        <w:t>TL;DR:</w:t>
      </w:r>
      <w:r>
        <w:rPr>
          <w:b w:val="0"/>
          <w:i w:val="0"/>
          <w:sz w:val="19"/>
        </w:rPr>
        <w:t xml:space="preserve"> </w:t>
      </w:r>
      <w:r>
        <w:rPr>
          <w:b/>
          <w:i w:val="0"/>
          <w:sz w:val="19"/>
        </w:rPr>
        <w:t>Rus-Horde</w:t>
      </w:r>
      <w:r>
        <w:rPr>
          <w:b w:val="0"/>
          <w:i w:val="0"/>
          <w:sz w:val="19"/>
        </w:rPr>
        <w:t xml:space="preserve"> peaks outward—</w:t>
      </w:r>
      <w:r>
        <w:rPr>
          <w:b/>
          <w:i w:val="0"/>
          <w:sz w:val="19"/>
        </w:rPr>
        <w:t>Genghis/Batu</w:t>
      </w:r>
      <w:r>
        <w:rPr>
          <w:b w:val="0"/>
          <w:i w:val="0"/>
          <w:sz w:val="19"/>
        </w:rPr>
        <w:t xml:space="preserve"> read as </w:t>
      </w:r>
      <w:r>
        <w:rPr>
          <w:b/>
          <w:i w:val="0"/>
          <w:sz w:val="19"/>
        </w:rPr>
        <w:t>Danilovich/Kalita</w:t>
      </w:r>
      <w:r>
        <w:rPr>
          <w:b w:val="0"/>
          <w:i w:val="0"/>
          <w:sz w:val="19"/>
        </w:rPr>
        <w:t xml:space="preserve">, </w:t>
      </w:r>
      <w:r>
        <w:rPr>
          <w:b/>
          <w:i w:val="0"/>
          <w:sz w:val="19"/>
        </w:rPr>
        <w:t>Habsburg</w:t>
      </w:r>
      <w:r>
        <w:rPr>
          <w:b w:val="0"/>
          <w:i w:val="0"/>
          <w:sz w:val="19"/>
        </w:rPr>
        <w:t xml:space="preserve"> as </w:t>
      </w:r>
      <w:r>
        <w:rPr>
          <w:b/>
          <w:i w:val="0"/>
          <w:sz w:val="19"/>
        </w:rPr>
        <w:t>Novgorod</w:t>
      </w:r>
      <w:r>
        <w:rPr>
          <w:b w:val="0"/>
          <w:i w:val="0"/>
          <w:sz w:val="19"/>
        </w:rPr>
        <w:t xml:space="preserve">, </w:t>
      </w:r>
      <w:r>
        <w:rPr>
          <w:b/>
          <w:i w:val="0"/>
          <w:sz w:val="19"/>
        </w:rPr>
        <w:t>Florence/Rome</w:t>
      </w:r>
      <w:r>
        <w:rPr>
          <w:b w:val="0"/>
          <w:i w:val="0"/>
          <w:sz w:val="19"/>
        </w:rPr>
        <w:t xml:space="preserve"> as imperial seats—while </w:t>
      </w:r>
      <w:r>
        <w:rPr>
          <w:b/>
          <w:i w:val="0"/>
          <w:sz w:val="19"/>
        </w:rPr>
        <w:t>megalith</w:t>
      </w:r>
      <w:r>
        <w:rPr>
          <w:b w:val="0"/>
          <w:i w:val="0"/>
          <w:sz w:val="19"/>
        </w:rPr>
        <w:t xml:space="preserve"> and </w:t>
      </w:r>
      <w:r>
        <w:rPr>
          <w:b/>
          <w:i w:val="0"/>
          <w:sz w:val="19"/>
        </w:rPr>
        <w:t>geopolymer</w:t>
      </w:r>
      <w:r>
        <w:rPr>
          <w:b w:val="0"/>
          <w:i w:val="0"/>
          <w:sz w:val="19"/>
        </w:rPr>
        <w:t xml:space="preserve"> programmes span Afro-Eurasia; the </w:t>
      </w:r>
      <w:r>
        <w:rPr>
          <w:b/>
          <w:i w:val="0"/>
          <w:sz w:val="19"/>
        </w:rPr>
        <w:t>Hundred Years’ War</w:t>
      </w:r>
      <w:r>
        <w:rPr>
          <w:b w:val="0"/>
          <w:i w:val="0"/>
          <w:sz w:val="19"/>
        </w:rPr>
        <w:t xml:space="preserve"> is pacification of restive West; </w:t>
      </w:r>
      <w:r>
        <w:rPr>
          <w:b/>
          <w:i w:val="0"/>
          <w:sz w:val="19"/>
        </w:rPr>
        <w:t>court worms</w:t>
      </w:r>
      <w:r>
        <w:rPr>
          <w:b w:val="0"/>
          <w:i w:val="0"/>
          <w:sz w:val="19"/>
        </w:rPr>
        <w:t xml:space="preserve"> and </w:t>
      </w:r>
      <w:r>
        <w:rPr>
          <w:b/>
          <w:i w:val="0"/>
          <w:sz w:val="19"/>
        </w:rPr>
        <w:t>Kulikovo</w:t>
      </w:r>
      <w:r>
        <w:rPr>
          <w:b w:val="0"/>
          <w:i w:val="0"/>
          <w:sz w:val="19"/>
        </w:rPr>
        <w:t xml:space="preserve"> foreshadow betrayal within.</w:t>
      </w:r>
    </w:p>
    <w:p>
      <w:r>
        <w:rPr>
          <w:b w:val="0"/>
          <w:i w:val="0"/>
        </w:rPr>
        <w:t>{.book-illustration}</w:t>
      </w:r>
    </w:p>
    <w:p>
      <w:pPr>
        <w:jc w:val="center"/>
      </w:pPr>
      <w:r>
        <w:drawing>
          <wp:inline xmlns:a="http://schemas.openxmlformats.org/drawingml/2006/main" xmlns:pic="http://schemas.openxmlformats.org/drawingml/2006/picture">
            <wp:extent cx="3657600" cy="640080"/>
            <wp:docPr id="12" name="Picture 12"/>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9">
        <w:r>
          <w:rPr>
            <w:b w:val="0"/>
            <w:i w:val="0"/>
            <w:color w:val="B8860B"/>
          </w:rPr>
          <w:t>court was already infiltrated</w:t>
        </w:r>
      </w:hyperlink>
      <w:r>
        <w:rPr>
          <w:b w:val="0"/>
          <w:i w:val="0"/>
        </w:rPr>
        <w:t xml:space="preserve"> by forces the Crusade sought to destroy. By century's end, cracks erupted in civil war at the </w:t>
      </w:r>
      <w:hyperlink r:id="rId330">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81">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82">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3">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4">
        <w:r>
          <w:rPr>
            <w:b w:val="0"/>
            <w:i w:val="0"/>
            <w:color w:val="B8860B"/>
          </w:rPr>
          <w:t>religious schism</w:t>
        </w:r>
      </w:hyperlink>
      <w:r>
        <w:rPr>
          <w:b w:val="0"/>
          <w:i w:val="0"/>
        </w:rPr>
        <w:t>.</w:t>
      </w:r>
    </w:p>
    <w:p>
      <w:r>
        <w:rPr>
          <w:b w:val="0"/>
          <w:i w:val="0"/>
        </w:rPr>
        <w:t xml:space="preserve">The campaign dragged on a hundred years; conclusion belongs to the </w:t>
      </w:r>
      <w:hyperlink r:id="rId349">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5">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6">
        <w:r>
          <w:rPr>
            <w:b w:val="0"/>
            <w:i w:val="0"/>
            <w:color w:val="B8860B"/>
          </w:rPr>
          <w:t>Heresy of the Judaizers</w:t>
        </w:r>
      </w:hyperlink>
      <w:r>
        <w:rPr>
          <w:b w:val="0"/>
          <w:i w:val="0"/>
        </w:rPr>
        <w:t xml:space="preserve">, and </w:t>
      </w:r>
      <w:hyperlink r:id="rId387">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pPr>
        <w:pStyle w:val="Quote"/>
      </w:pPr>
      <w:r>
        <w:rPr>
          <w:b w:val="0"/>
          <w:i w:val="0"/>
          <w:sz w:val="19"/>
        </w:rPr>
      </w:r>
      <w:r>
        <w:rPr>
          <w:b/>
          <w:i w:val="0"/>
          <w:sz w:val="19"/>
        </w:rPr>
        <w:t>TL;DR:</w:t>
      </w:r>
      <w:r>
        <w:rPr>
          <w:b w:val="0"/>
          <w:i w:val="0"/>
          <w:sz w:val="19"/>
        </w:rPr>
        <w:t xml:space="preserve"> </w:t>
      </w:r>
      <w:r>
        <w:rPr>
          <w:b/>
          <w:i w:val="0"/>
          <w:sz w:val="19"/>
        </w:rPr>
        <w:t>Royal</w:t>
      </w:r>
      <w:r>
        <w:rPr>
          <w:b w:val="0"/>
          <w:i w:val="0"/>
          <w:sz w:val="19"/>
        </w:rPr>
        <w:t xml:space="preserve"> (czar-as-Christ) and </w:t>
      </w:r>
      <w:r>
        <w:rPr>
          <w:b/>
          <w:i w:val="0"/>
          <w:sz w:val="19"/>
        </w:rPr>
        <w:t>Apostolic</w:t>
      </w:r>
      <w:r>
        <w:rPr>
          <w:b w:val="0"/>
          <w:i w:val="0"/>
          <w:sz w:val="19"/>
        </w:rPr>
        <w:t xml:space="preserve"> (Rome/Constantinople over emperor) Christianity split </w:t>
      </w:r>
      <w:r>
        <w:rPr>
          <w:b/>
          <w:i w:val="0"/>
          <w:sz w:val="19"/>
        </w:rPr>
        <w:t>civil</w:t>
      </w:r>
      <w:r>
        <w:rPr>
          <w:b w:val="0"/>
          <w:i w:val="0"/>
          <w:sz w:val="19"/>
        </w:rPr>
        <w:t xml:space="preserve"> from </w:t>
      </w:r>
      <w:r>
        <w:rPr>
          <w:b/>
          <w:i w:val="0"/>
          <w:sz w:val="19"/>
        </w:rPr>
        <w:t>clerical</w:t>
      </w:r>
      <w:r>
        <w:rPr>
          <w:b w:val="0"/>
          <w:i w:val="0"/>
          <w:sz w:val="19"/>
        </w:rPr>
        <w:t xml:space="preserve"> power; </w:t>
      </w:r>
      <w:r>
        <w:rPr>
          <w:b/>
          <w:i w:val="0"/>
          <w:sz w:val="19"/>
        </w:rPr>
        <w:t>Deep State</w:t>
      </w:r>
      <w:r>
        <w:rPr>
          <w:b w:val="0"/>
          <w:i w:val="0"/>
          <w:sz w:val="19"/>
        </w:rPr>
        <w:t xml:space="preserve"> capital </w:t>
      </w:r>
      <w:r>
        <w:rPr>
          <w:b/>
          <w:i w:val="0"/>
          <w:sz w:val="19"/>
        </w:rPr>
        <w:t>feeds both sides</w:t>
      </w:r>
      <w:r>
        <w:rPr>
          <w:b w:val="0"/>
          <w:i w:val="0"/>
          <w:sz w:val="19"/>
        </w:rPr>
        <w:t xml:space="preserve"> of the fault; by the 1300s the fracture sets up </w:t>
      </w:r>
      <w:r>
        <w:rPr>
          <w:b/>
          <w:i w:val="0"/>
          <w:sz w:val="19"/>
        </w:rPr>
        <w:t>1492</w:t>
      </w:r>
      <w:r>
        <w:rPr>
          <w:b w:val="0"/>
          <w:i w:val="0"/>
          <w:sz w:val="19"/>
        </w:rPr>
        <w:t>-era breakaway provinces.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7">
        <w:r>
          <w:rPr>
            <w:b w:val="0"/>
            <w:i w:val="0"/>
            <w:color w:val="B8860B"/>
          </w:rPr>
          <w:t>Humanity cast out</w:t>
        </w:r>
      </w:hyperlink>
      <w:r>
        <w:rPr>
          <w:b w:val="0"/>
          <w:i w:val="0"/>
        </w:rPr>
        <w:t xml:space="preserve"> and </w:t>
      </w:r>
      <w:hyperlink r:id="rId306">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9">
        <w:r>
          <w:rPr>
            <w:b w:val="0"/>
            <w:i w:val="0"/>
            <w:color w:val="B8860B"/>
            <w:sz w:val="19"/>
          </w:rPr>
          <w:t>The Great Expansion</w:t>
        </w:r>
      </w:hyperlink>
    </w:p>
    <w:p>
      <w:pPr>
        <w:pStyle w:val="ListBullet"/>
        <w:spacing w:before="20" w:after="20"/>
      </w:pPr>
      <w:hyperlink r:id="rId388">
        <w:r>
          <w:rPr>
            <w:b w:val="0"/>
            <w:i w:val="0"/>
            <w:color w:val="B8860B"/>
            <w:sz w:val="19"/>
          </w:rPr>
          <w:t>1492 CE: The Great Fragmentation</w:t>
        </w:r>
      </w:hyperlink>
    </w:p>
    <w:p>
      <w:pPr>
        <w:pStyle w:val="ListBullet"/>
        <w:spacing w:before="20" w:after="20"/>
      </w:pPr>
      <w:hyperlink r:id="rId389">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pPr>
        <w:pStyle w:val="Quote"/>
      </w:pPr>
      <w:r>
        <w:rPr>
          <w:b w:val="0"/>
          <w:i w:val="0"/>
          <w:sz w:val="19"/>
        </w:rPr>
      </w:r>
      <w:r>
        <w:rPr>
          <w:b/>
          <w:i w:val="0"/>
          <w:sz w:val="19"/>
        </w:rPr>
        <w:t>TL;DR:</w:t>
      </w:r>
      <w:r>
        <w:rPr>
          <w:b w:val="0"/>
          <w:i w:val="0"/>
          <w:sz w:val="19"/>
        </w:rPr>
        <w:t xml:space="preserve"> </w:t>
      </w:r>
      <w:r>
        <w:rPr>
          <w:b/>
          <w:i w:val="0"/>
          <w:sz w:val="19"/>
        </w:rPr>
        <w:t>~1380 Kulikovo</w:t>
      </w:r>
      <w:r>
        <w:rPr>
          <w:b w:val="0"/>
          <w:i w:val="0"/>
          <w:sz w:val="19"/>
        </w:rPr>
        <w:t xml:space="preserve">: mass </w:t>
      </w:r>
      <w:r>
        <w:rPr>
          <w:b/>
          <w:i w:val="0"/>
          <w:sz w:val="19"/>
        </w:rPr>
        <w:t>cannon</w:t>
      </w:r>
      <w:r>
        <w:rPr>
          <w:b w:val="0"/>
          <w:i w:val="0"/>
          <w:sz w:val="19"/>
        </w:rPr>
        <w:t xml:space="preserve"> ends </w:t>
      </w:r>
      <w:r>
        <w:rPr>
          <w:b/>
          <w:i w:val="0"/>
          <w:sz w:val="19"/>
        </w:rPr>
        <w:t>giant</w:t>
      </w:r>
      <w:r>
        <w:rPr>
          <w:b w:val="0"/>
          <w:i w:val="0"/>
          <w:sz w:val="19"/>
        </w:rPr>
        <w:t xml:space="preserve"> battlefield supremacy; </w:t>
      </w:r>
      <w:r>
        <w:rPr>
          <w:b/>
          <w:i w:val="0"/>
          <w:sz w:val="19"/>
        </w:rPr>
        <w:t>Donskoi</w:t>
      </w:r>
      <w:r>
        <w:rPr>
          <w:b w:val="0"/>
          <w:i w:val="0"/>
          <w:sz w:val="19"/>
        </w:rPr>
        <w:t xml:space="preserve"> read as </w:t>
      </w:r>
      <w:r>
        <w:rPr>
          <w:b/>
          <w:i w:val="0"/>
          <w:sz w:val="19"/>
        </w:rPr>
        <w:t>Constantine</w:t>
      </w:r>
      <w:r>
        <w:rPr>
          <w:b w:val="0"/>
          <w:i w:val="0"/>
          <w:sz w:val="19"/>
        </w:rPr>
        <w:t xml:space="preserve"> baptizing </w:t>
      </w:r>
      <w:r>
        <w:rPr>
          <w:b/>
          <w:i w:val="0"/>
          <w:sz w:val="19"/>
        </w:rPr>
        <w:t>Apostolic</w:t>
      </w:r>
      <w:r>
        <w:rPr>
          <w:b w:val="0"/>
          <w:i w:val="0"/>
          <w:sz w:val="19"/>
        </w:rPr>
        <w:t xml:space="preserve"> succession; </w:t>
      </w:r>
      <w:r>
        <w:rPr>
          <w:b/>
          <w:i w:val="0"/>
          <w:sz w:val="19"/>
        </w:rPr>
        <w:t>30+</w:t>
      </w:r>
      <w:r>
        <w:rPr>
          <w:b w:val="0"/>
          <w:i w:val="0"/>
          <w:sz w:val="19"/>
        </w:rPr>
        <w:t xml:space="preserve"> phantom twins (</w:t>
      </w:r>
      <w:r>
        <w:rPr>
          <w:b/>
          <w:i w:val="0"/>
          <w:sz w:val="19"/>
        </w:rPr>
        <w:t>David/Goliath</w:t>
      </w:r>
      <w:r>
        <w:rPr>
          <w:b w:val="0"/>
          <w:i w:val="0"/>
          <w:sz w:val="19"/>
        </w:rPr>
        <w:t xml:space="preserve">, </w:t>
      </w:r>
      <w:r>
        <w:rPr>
          <w:b/>
          <w:i w:val="0"/>
          <w:sz w:val="19"/>
        </w:rPr>
        <w:t>Marathon</w:t>
      </w:r>
      <w:r>
        <w:rPr>
          <w:b w:val="0"/>
          <w:i w:val="0"/>
          <w:sz w:val="19"/>
        </w:rPr>
        <w:t xml:space="preserve">, </w:t>
      </w:r>
      <w:r>
        <w:rPr>
          <w:b/>
          <w:i w:val="0"/>
          <w:sz w:val="19"/>
        </w:rPr>
        <w:t>Titans</w:t>
      </w:r>
      <w:r>
        <w:rPr>
          <w:b w:val="0"/>
          <w:i w:val="0"/>
          <w:sz w:val="19"/>
        </w:rPr>
        <w:t xml:space="preserve">) encode one trauma; survivors shift to </w:t>
      </w:r>
      <w:r>
        <w:rPr>
          <w:b/>
          <w:i w:val="0"/>
          <w:sz w:val="19"/>
        </w:rPr>
        <w:t>guerrilla</w:t>
      </w:r>
      <w:r>
        <w:rPr>
          <w:b w:val="0"/>
          <w:i w:val="0"/>
          <w:sz w:val="19"/>
        </w:rPr>
        <w:t xml:space="preserve"> as giant set-piece war ends.</w:t>
      </w:r>
    </w:p>
    <w:p>
      <w:r>
        <w:rPr>
          <w:b w:val="0"/>
          <w:i w:val="0"/>
        </w:rPr>
        <w:t xml:space="preserve">The </w:t>
      </w:r>
      <w:hyperlink r:id="rId390">
        <w:r>
          <w:rPr>
            <w:b w:val="0"/>
            <w:i w:val="0"/>
            <w:color w:val="B8860B"/>
          </w:rPr>
          <w:t>Battle of Kulikovo</w:t>
        </w:r>
      </w:hyperlink>
      <w:r>
        <w:rPr>
          <w:b w:val="0"/>
          <w:i w:val="0"/>
        </w:rPr>
        <w:t xml:space="preserve"> (~1380 CE) was the decisive turning-point of recorded history. The </w:t>
      </w:r>
      <w:hyperlink r:id="rId385">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91">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9">
        <w:r>
          <w:rPr>
            <w:b w:val="0"/>
            <w:i w:val="0"/>
            <w:color w:val="B8860B"/>
          </w:rPr>
          <w:t>Deep State agents</w:t>
        </w:r>
      </w:hyperlink>
      <w:r>
        <w:rPr>
          <w:b w:val="0"/>
          <w:i w:val="0"/>
        </w:rPr>
        <w:t xml:space="preserve">, already in the Kremlin court, worked to corrupt Apostles' Christianity from within — culminating in the </w:t>
      </w:r>
      <w:hyperlink r:id="rId386">
        <w:r>
          <w:rPr>
            <w:b w:val="0"/>
            <w:i w:val="0"/>
            <w:color w:val="B8860B"/>
          </w:rPr>
          <w:t>Heresy of the Judaizers</w:t>
        </w:r>
      </w:hyperlink>
      <w:r>
        <w:rPr>
          <w:b w:val="0"/>
          <w:i w:val="0"/>
        </w:rPr>
        <w:t xml:space="preserve"> and the eventual </w:t>
      </w:r>
      <w:hyperlink r:id="rId388">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31">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31">
        <w:r>
          <w:rPr>
            <w:b w:val="0"/>
            <w:i w:val="0"/>
            <w:color w:val="B8860B"/>
          </w:rPr>
          <w:t>Giants, Infantry, Guerrilla — Etymology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Castles</w:t>
      </w:r>
      <w:r>
        <w:rPr>
          <w:b w:val="0"/>
          <w:i w:val="0"/>
          <w:sz w:val="19"/>
        </w:rPr>
        <w:t xml:space="preserve"> peak while </w:t>
      </w:r>
      <w:r>
        <w:rPr>
          <w:b/>
          <w:i w:val="0"/>
          <w:sz w:val="19"/>
        </w:rPr>
        <w:t>giants</w:t>
      </w:r>
      <w:r>
        <w:rPr>
          <w:b w:val="0"/>
          <w:i w:val="0"/>
          <w:sz w:val="19"/>
        </w:rPr>
        <w:t xml:space="preserve"> rule—thick walls, </w:t>
      </w:r>
      <w:r>
        <w:rPr>
          <w:b/>
          <w:i w:val="0"/>
          <w:sz w:val="19"/>
        </w:rPr>
        <w:t>tidal</w:t>
      </w:r>
      <w:r>
        <w:rPr>
          <w:b w:val="0"/>
          <w:i w:val="0"/>
          <w:sz w:val="19"/>
        </w:rPr>
        <w:t xml:space="preserve"> islets, </w:t>
      </w:r>
      <w:r>
        <w:rPr>
          <w:b/>
          <w:i w:val="0"/>
          <w:sz w:val="19"/>
        </w:rPr>
        <w:t>second-storey</w:t>
      </w:r>
      <w:r>
        <w:rPr>
          <w:b w:val="0"/>
          <w:i w:val="0"/>
          <w:sz w:val="19"/>
        </w:rPr>
        <w:t xml:space="preserve"> keeps, and </w:t>
      </w:r>
      <w:r>
        <w:rPr>
          <w:b/>
          <w:i w:val="0"/>
          <w:sz w:val="19"/>
        </w:rPr>
        <w:t>choke</w:t>
      </w:r>
      <w:r>
        <w:rPr>
          <w:b w:val="0"/>
          <w:i w:val="0"/>
          <w:sz w:val="19"/>
        </w:rPr>
        <w:t xml:space="preserve"> passages fit </w:t>
      </w:r>
      <w:r>
        <w:rPr>
          <w:b/>
          <w:i w:val="0"/>
          <w:sz w:val="19"/>
        </w:rPr>
        <w:t>mass</w:t>
      </w:r>
      <w:r>
        <w:rPr>
          <w:b w:val="0"/>
          <w:i w:val="0"/>
          <w:sz w:val="19"/>
        </w:rPr>
        <w:t xml:space="preserve"> assailants, not ladder sieges; few ever fight </w:t>
      </w:r>
      <w:r>
        <w:rPr>
          <w:b/>
          <w:i w:val="0"/>
          <w:sz w:val="19"/>
        </w:rPr>
        <w:t>human</w:t>
      </w:r>
      <w:r>
        <w:rPr>
          <w:b w:val="0"/>
          <w:i w:val="0"/>
          <w:sz w:val="19"/>
        </w:rPr>
        <w:t xml:space="preserve"> wars; after </w:t>
      </w:r>
      <w:r>
        <w:rPr>
          <w:b/>
          <w:i w:val="0"/>
          <w:sz w:val="19"/>
        </w:rPr>
        <w:t>Kulikovo</w:t>
      </w:r>
      <w:r>
        <w:rPr>
          <w:b w:val="0"/>
          <w:i w:val="0"/>
          <w:sz w:val="19"/>
        </w:rPr>
        <w:t xml:space="preserve"> and </w:t>
      </w:r>
      <w:r>
        <w:rPr>
          <w:b/>
          <w:i w:val="0"/>
          <w:sz w:val="19"/>
        </w:rPr>
        <w:t>gunpowder</w:t>
      </w:r>
      <w:r>
        <w:rPr>
          <w:b w:val="0"/>
          <w:i w:val="0"/>
          <w:sz w:val="19"/>
        </w:rPr>
        <w:t xml:space="preserve">, </w:t>
      </w:r>
      <w:r>
        <w:rPr>
          <w:b/>
          <w:i w:val="0"/>
          <w:sz w:val="19"/>
        </w:rPr>
        <w:t>star forts</w:t>
      </w:r>
      <w:r>
        <w:rPr>
          <w:b w:val="0"/>
          <w:i w:val="0"/>
          <w:sz w:val="19"/>
        </w:rPr>
        <w:t xml:space="preserve"> replace a </w:t>
      </w:r>
      <w:r>
        <w:rPr>
          <w:b/>
          <w:i w:val="0"/>
          <w:sz w:val="19"/>
        </w:rPr>
        <w:t>different</w:t>
      </w:r>
      <w:r>
        <w:rPr>
          <w:b w:val="0"/>
          <w:i w:val="0"/>
          <w:sz w:val="19"/>
        </w:rPr>
        <w:t xml:space="preserve"> threat profile.</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5">
        <w:r>
          <w:rPr>
            <w:b w:val="0"/>
            <w:i w:val="0"/>
            <w:color w:val="B8860B"/>
          </w:rPr>
          <w:t>Rus-Horde Empire and its giant leadership caste</w:t>
        </w:r>
      </w:hyperlink>
      <w:r>
        <w:rPr>
          <w:b w:val="0"/>
          <w:i w:val="0"/>
        </w:rPr>
        <w:t xml:space="preserve"> were active. The </w:t>
      </w:r>
      <w:hyperlink r:id="rId330">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92">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0">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pPr>
        <w:pStyle w:val="Quote"/>
      </w:pPr>
      <w:r>
        <w:rPr>
          <w:b w:val="0"/>
          <w:i w:val="0"/>
          <w:sz w:val="19"/>
        </w:rPr>
      </w:r>
      <w:r>
        <w:rPr>
          <w:b/>
          <w:i w:val="0"/>
          <w:sz w:val="19"/>
        </w:rPr>
        <w:t>TL;DR:</w:t>
      </w:r>
      <w:r>
        <w:rPr>
          <w:b w:val="0"/>
          <w:i w:val="0"/>
          <w:sz w:val="19"/>
        </w:rPr>
        <w:t xml:space="preserve"> XIV c. expansion rests on </w:t>
      </w:r>
      <w:r>
        <w:rPr>
          <w:b/>
          <w:i w:val="0"/>
          <w:sz w:val="19"/>
        </w:rPr>
        <w:t>one</w:t>
      </w:r>
      <w:r>
        <w:rPr>
          <w:b w:val="0"/>
          <w:i w:val="0"/>
          <w:sz w:val="19"/>
        </w:rPr>
        <w:t xml:space="preserve"> imperial </w:t>
      </w:r>
      <w:r>
        <w:rPr>
          <w:b/>
          <w:i w:val="0"/>
          <w:sz w:val="19"/>
        </w:rPr>
        <w:t>tech</w:t>
      </w:r>
      <w:r>
        <w:rPr>
          <w:b w:val="0"/>
          <w:i w:val="0"/>
          <w:sz w:val="19"/>
        </w:rPr>
        <w:t xml:space="preserve"> tradition later labeled Greek/Arab/Latin; </w:t>
      </w:r>
      <w:r>
        <w:rPr>
          <w:b/>
          <w:i w:val="0"/>
          <w:sz w:val="19"/>
        </w:rPr>
        <w:t>geopolymer</w:t>
      </w:r>
      <w:r>
        <w:rPr>
          <w:b w:val="0"/>
          <w:i w:val="0"/>
          <w:sz w:val="19"/>
        </w:rPr>
        <w:t xml:space="preserve"> as practical </w:t>
      </w:r>
      <w:r>
        <w:rPr>
          <w:b/>
          <w:i w:val="0"/>
          <w:sz w:val="19"/>
        </w:rPr>
        <w:t>Philosopher’s Stone</w:t>
      </w:r>
      <w:r>
        <w:rPr>
          <w:b w:val="0"/>
          <w:i w:val="0"/>
          <w:sz w:val="19"/>
        </w:rPr>
        <w:t xml:space="preserve">; </w:t>
      </w:r>
      <w:r>
        <w:rPr>
          <w:b/>
          <w:i w:val="0"/>
          <w:sz w:val="19"/>
        </w:rPr>
        <w:t>cannon</w:t>
      </w:r>
      <w:r>
        <w:rPr>
          <w:b w:val="0"/>
          <w:i w:val="0"/>
          <w:sz w:val="19"/>
        </w:rPr>
        <w:t xml:space="preserve"> tied to </w:t>
      </w:r>
      <w:r>
        <w:rPr>
          <w:b/>
          <w:i w:val="0"/>
          <w:sz w:val="19"/>
        </w:rPr>
        <w:t>cross</w:t>
      </w:r>
      <w:r>
        <w:rPr>
          <w:b w:val="0"/>
          <w:i w:val="0"/>
          <w:sz w:val="19"/>
        </w:rPr>
        <w:t xml:space="preserve"> banners; </w:t>
      </w:r>
      <w:r>
        <w:rPr>
          <w:b/>
          <w:i w:val="0"/>
          <w:sz w:val="19"/>
        </w:rPr>
        <w:t>“Islamic golden age”</w:t>
      </w:r>
      <w:r>
        <w:rPr>
          <w:b w:val="0"/>
          <w:i w:val="0"/>
          <w:sz w:val="19"/>
        </w:rPr>
        <w:t xml:space="preserve"> as </w:t>
      </w:r>
      <w:r>
        <w:rPr>
          <w:b/>
          <w:i w:val="0"/>
          <w:sz w:val="19"/>
        </w:rPr>
        <w:t>Horde</w:t>
      </w:r>
      <w:r>
        <w:rPr>
          <w:b w:val="0"/>
          <w:i w:val="0"/>
          <w:sz w:val="19"/>
        </w:rPr>
        <w:t xml:space="preserve"> Arabic wing; </w:t>
      </w:r>
      <w:r>
        <w:rPr>
          <w:b/>
          <w:i w:val="0"/>
          <w:sz w:val="19"/>
        </w:rPr>
        <w:t>Roman numerals</w:t>
      </w:r>
      <w:r>
        <w:rPr>
          <w:b w:val="0"/>
          <w:i w:val="0"/>
          <w:sz w:val="19"/>
        </w:rPr>
        <w:t xml:space="preserve"> as </w:t>
      </w:r>
      <w:r>
        <w:rPr>
          <w:b/>
          <w:i w:val="0"/>
          <w:sz w:val="19"/>
        </w:rPr>
        <w:t>carpenter</w:t>
      </w:r>
      <w:r>
        <w:rPr>
          <w:b w:val="0"/>
          <w:i w:val="0"/>
          <w:sz w:val="19"/>
        </w:rPr>
        <w:t xml:space="preserve"> marks; </w:t>
      </w:r>
      <w:r>
        <w:rPr>
          <w:b/>
          <w:i w:val="0"/>
          <w:sz w:val="19"/>
        </w:rPr>
        <w:t>Almagest</w:t>
      </w:r>
      <w:r>
        <w:rPr>
          <w:b w:val="0"/>
          <w:i w:val="0"/>
          <w:sz w:val="19"/>
        </w:rPr>
        <w:t xml:space="preserve"> stars read as </w:t>
      </w:r>
      <w:r>
        <w:rPr>
          <w:b/>
          <w:i w:val="0"/>
          <w:sz w:val="19"/>
        </w:rPr>
        <w:t>medieval</w:t>
      </w:r>
      <w:r>
        <w:rPr>
          <w:b w:val="0"/>
          <w:i w:val="0"/>
          <w:sz w:val="19"/>
        </w:rPr>
        <w:t xml:space="preserve"> catalogue.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50">
        <w:r>
          <w:rPr>
            <w:b w:val="0"/>
            <w:i w:val="0"/>
            <w:color w:val="B8860B"/>
          </w:rPr>
          <w:t>The Masons</w:t>
        </w:r>
      </w:hyperlink>
      <w:r>
        <w:rPr>
          <w:b w:val="0"/>
          <w:i w:val="0"/>
        </w:rPr>
        <w:t xml:space="preserve">; </w:t>
      </w:r>
      <w:hyperlink r:id="rId353">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6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6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9">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6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3">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Davidovich</w:t>
      </w:r>
      <w:r>
        <w:rPr>
          <w:b w:val="0"/>
          <w:i w:val="0"/>
          <w:sz w:val="19"/>
        </w:rPr>
        <w:t xml:space="preserve"> shows </w:t>
      </w:r>
      <w:r>
        <w:rPr>
          <w:b/>
          <w:i w:val="0"/>
          <w:sz w:val="19"/>
        </w:rPr>
        <w:t>pyramid</w:t>
      </w:r>
      <w:r>
        <w:rPr>
          <w:b w:val="0"/>
          <w:i w:val="0"/>
          <w:sz w:val="19"/>
        </w:rPr>
        <w:t xml:space="preserve"> masonry as </w:t>
      </w:r>
      <w:r>
        <w:rPr>
          <w:b/>
          <w:i w:val="0"/>
          <w:sz w:val="19"/>
        </w:rPr>
        <w:t>cast geopolymer</w:t>
      </w:r>
      <w:r>
        <w:rPr>
          <w:b w:val="0"/>
          <w:i w:val="0"/>
          <w:sz w:val="19"/>
        </w:rPr>
        <w:t xml:space="preserve">—matting prints, </w:t>
      </w:r>
      <w:r>
        <w:rPr>
          <w:b/>
          <w:i w:val="0"/>
          <w:sz w:val="19"/>
        </w:rPr>
        <w:t>Nefertiti</w:t>
      </w:r>
      <w:r>
        <w:rPr>
          <w:b w:val="0"/>
          <w:i w:val="0"/>
          <w:sz w:val="19"/>
        </w:rPr>
        <w:t xml:space="preserve"> mould seam, </w:t>
      </w:r>
      <w:r>
        <w:rPr>
          <w:b/>
          <w:i w:val="0"/>
          <w:sz w:val="19"/>
        </w:rPr>
        <w:t>Herodotus</w:t>
      </w:r>
      <w:r>
        <w:rPr>
          <w:b w:val="0"/>
          <w:i w:val="0"/>
          <w:sz w:val="19"/>
        </w:rPr>
        <w:t xml:space="preserve"> tiers as </w:t>
      </w:r>
      <w:r>
        <w:rPr>
          <w:b/>
          <w:i w:val="0"/>
          <w:sz w:val="19"/>
        </w:rPr>
        <w:t>casings</w:t>
      </w:r>
      <w:r>
        <w:rPr>
          <w:b w:val="0"/>
          <w:i w:val="0"/>
          <w:sz w:val="19"/>
        </w:rPr>
        <w:t xml:space="preserve">; knowledge dies with </w:t>
      </w:r>
      <w:r>
        <w:rPr>
          <w:b/>
          <w:i w:val="0"/>
          <w:sz w:val="19"/>
        </w:rPr>
        <w:t>Horde</w:t>
      </w:r>
      <w:r>
        <w:rPr>
          <w:b w:val="0"/>
          <w:i w:val="0"/>
          <w:sz w:val="19"/>
        </w:rPr>
        <w:t xml:space="preserve"> fracture while </w:t>
      </w:r>
      <w:r>
        <w:rPr>
          <w:b/>
          <w:i w:val="0"/>
          <w:sz w:val="19"/>
        </w:rPr>
        <w:t>alchemy</w:t>
      </w:r>
      <w:r>
        <w:rPr>
          <w:b w:val="0"/>
          <w:i w:val="0"/>
          <w:sz w:val="19"/>
        </w:rPr>
        <w:t xml:space="preserve"> garbles the recipe; the lab case stands, but this timeline dates the </w:t>
      </w:r>
      <w:r>
        <w:rPr>
          <w:b/>
          <w:i w:val="0"/>
          <w:sz w:val="19"/>
        </w:rPr>
        <w:t>mastery</w:t>
      </w:r>
      <w:r>
        <w:rPr>
          <w:b w:val="0"/>
          <w:i w:val="0"/>
          <w:sz w:val="19"/>
        </w:rPr>
        <w:t xml:space="preserve"> </w:t>
      </w:r>
      <w:r>
        <w:rPr>
          <w:b/>
          <w:i w:val="0"/>
          <w:sz w:val="19"/>
        </w:rPr>
        <w:t>earlier</w:t>
      </w:r>
      <w:r>
        <w:rPr>
          <w:b w:val="0"/>
          <w:i w:val="0"/>
          <w:sz w:val="19"/>
        </w:rPr>
        <w:t xml:space="preserve"> than Fomenko’s XIV–XVI Horde programme alone implies.</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8">
        <w:r>
          <w:rPr>
            <w:b w:val="0"/>
            <w:i w:val="0"/>
            <w:color w:val="B8860B"/>
          </w:rPr>
          <w:t>Pyramids: Myths vs Reality</w:t>
        </w:r>
      </w:hyperlink>
      <w:r>
        <w:rPr>
          <w:b w:val="0"/>
          <w:i w:val="0"/>
        </w:rPr>
        <w:t xml:space="preserve">. For Fomenko's limitations on this topic, see </w:t>
      </w:r>
      <w:hyperlink r:id="rId394">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5">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6">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5">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8">
        <w:r>
          <w:rPr>
            <w:b w:val="0"/>
            <w:i w:val="0"/>
            <w:color w:val="B8860B"/>
          </w:rPr>
          <w:t>Pyramids: Myths vs Reality</w:t>
        </w:r>
      </w:hyperlink>
      <w:r>
        <w:rPr>
          <w:b w:val="0"/>
          <w:i w:val="0"/>
        </w:rPr>
        <w:t xml:space="preserve"> for the full argument.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Operative</w:t>
      </w:r>
      <w:r>
        <w:rPr>
          <w:b w:val="0"/>
          <w:i w:val="0"/>
          <w:sz w:val="19"/>
        </w:rPr>
        <w:t xml:space="preserve"> masons execute </w:t>
      </w:r>
      <w:r>
        <w:rPr>
          <w:b/>
          <w:i w:val="0"/>
          <w:sz w:val="19"/>
        </w:rPr>
        <w:t>XIV–XVI</w:t>
      </w:r>
      <w:r>
        <w:rPr>
          <w:b w:val="0"/>
          <w:i w:val="0"/>
          <w:sz w:val="19"/>
        </w:rPr>
        <w:t xml:space="preserve"> imperial </w:t>
      </w:r>
      <w:r>
        <w:rPr>
          <w:b/>
          <w:i w:val="0"/>
          <w:sz w:val="19"/>
        </w:rPr>
        <w:t>geopolymer</w:t>
      </w:r>
      <w:r>
        <w:rPr>
          <w:b w:val="0"/>
          <w:i w:val="0"/>
          <w:sz w:val="19"/>
        </w:rPr>
        <w:t xml:space="preserve"> and geometry; </w:t>
      </w:r>
      <w:r>
        <w:rPr>
          <w:b/>
          <w:i w:val="0"/>
          <w:sz w:val="19"/>
        </w:rPr>
        <w:t>Reformation</w:t>
      </w:r>
      <w:r>
        <w:rPr>
          <w:b w:val="0"/>
          <w:i w:val="0"/>
          <w:sz w:val="19"/>
        </w:rPr>
        <w:t xml:space="preserve"> secession </w:t>
      </w:r>
      <w:r>
        <w:rPr>
          <w:b/>
          <w:i w:val="0"/>
          <w:sz w:val="19"/>
        </w:rPr>
        <w:t>breaks</w:t>
      </w:r>
      <w:r>
        <w:rPr>
          <w:b w:val="0"/>
          <w:i w:val="0"/>
          <w:sz w:val="19"/>
        </w:rPr>
        <w:t xml:space="preserve"> the khan’s builder class; lodges turn </w:t>
      </w:r>
      <w:r>
        <w:rPr>
          <w:b/>
          <w:i w:val="0"/>
          <w:sz w:val="19"/>
        </w:rPr>
        <w:t>speculative</w:t>
      </w:r>
      <w:r>
        <w:rPr>
          <w:b w:val="0"/>
          <w:i w:val="0"/>
          <w:sz w:val="19"/>
        </w:rPr>
        <w:t>—</w:t>
      </w:r>
      <w:r>
        <w:rPr>
          <w:b/>
          <w:i w:val="0"/>
          <w:sz w:val="19"/>
        </w:rPr>
        <w:t>GAOTU</w:t>
      </w:r>
      <w:r>
        <w:rPr>
          <w:b w:val="0"/>
          <w:i w:val="0"/>
          <w:sz w:val="19"/>
        </w:rPr>
        <w:t xml:space="preserve"> replaces polytheist/imperial referents while </w:t>
      </w:r>
      <w:r>
        <w:rPr>
          <w:b/>
          <w:i w:val="0"/>
          <w:sz w:val="19"/>
        </w:rPr>
        <w:t>secrets</w:t>
      </w:r>
      <w:r>
        <w:rPr>
          <w:b w:val="0"/>
          <w:i w:val="0"/>
          <w:sz w:val="19"/>
        </w:rPr>
        <w:t xml:space="preserve"> vanish; </w:t>
      </w:r>
      <w:r>
        <w:rPr>
          <w:b/>
          <w:i w:val="0"/>
          <w:sz w:val="19"/>
        </w:rPr>
        <w:t>D.C.</w:t>
      </w:r>
      <w:r>
        <w:rPr>
          <w:b w:val="0"/>
          <w:i w:val="0"/>
          <w:sz w:val="19"/>
        </w:rPr>
        <w:t xml:space="preserve">, </w:t>
      </w:r>
      <w:r>
        <w:rPr>
          <w:b/>
          <w:i w:val="0"/>
          <w:sz w:val="19"/>
        </w:rPr>
        <w:t>City</w:t>
      </w:r>
      <w:r>
        <w:rPr>
          <w:b w:val="0"/>
          <w:i w:val="0"/>
          <w:sz w:val="19"/>
        </w:rPr>
        <w:t xml:space="preserve">, </w:t>
      </w:r>
      <w:r>
        <w:rPr>
          <w:b/>
          <w:i w:val="0"/>
          <w:sz w:val="19"/>
        </w:rPr>
        <w:t>Vatican</w:t>
      </w:r>
      <w:r>
        <w:rPr>
          <w:b w:val="0"/>
          <w:i w:val="0"/>
          <w:sz w:val="19"/>
        </w:rPr>
        <w:t xml:space="preserve"> echo the old </w:t>
      </w:r>
      <w:r>
        <w:rPr>
          <w:b/>
          <w:i w:val="0"/>
          <w:sz w:val="19"/>
        </w:rPr>
        <w:t>capitals</w:t>
      </w:r>
      <w:r>
        <w:rPr>
          <w:b w:val="0"/>
          <w:i w:val="0"/>
          <w:sz w:val="19"/>
        </w:rPr>
        <w:t xml:space="preserve"> as post-Horde </w:t>
      </w:r>
      <w:r>
        <w:rPr>
          <w:b/>
          <w:i w:val="0"/>
          <w:sz w:val="19"/>
        </w:rPr>
        <w:t>nodes</w:t>
      </w:r>
      <w:r>
        <w:rPr>
          <w:b w:val="0"/>
          <w:i w:val="0"/>
          <w:sz w:val="19"/>
        </w:rPr>
        <w:t>.</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50">
        <w:r>
          <w:rPr>
            <w:b w:val="0"/>
            <w:i w:val="0"/>
            <w:color w:val="B8860B"/>
          </w:rPr>
          <w:t>The Masons</w:t>
        </w:r>
      </w:hyperlink>
      <w:r>
        <w:rPr>
          <w:b w:val="0"/>
          <w:i w:val="0"/>
        </w:rPr>
        <w:t xml:space="preserve">. For geopolymer evidence, see </w:t>
      </w:r>
      <w:hyperlink r:id="rId358">
        <w:r>
          <w:rPr>
            <w:b w:val="0"/>
            <w:i w:val="0"/>
            <w:color w:val="B8860B"/>
          </w:rPr>
          <w:t>Geopolymer Concrete</w:t>
        </w:r>
      </w:hyperlink>
      <w:r>
        <w:rPr>
          <w:b w:val="0"/>
          <w:i w:val="0"/>
        </w:rPr>
        <w:t xml:space="preserve"> and </w:t>
      </w:r>
      <w:hyperlink r:id="rId397">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8">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50">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61">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63">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7">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4">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15th Century: Ottoman Conquest of Europe.</w:t>
      </w:r>
    </w:p>
    <w:p>
      <w:pPr>
        <w:pStyle w:val="Quote"/>
      </w:pPr>
      <w:r>
        <w:rPr>
          <w:b w:val="0"/>
          <w:i w:val="0"/>
          <w:sz w:val="19"/>
        </w:rPr>
      </w:r>
      <w:r>
        <w:rPr>
          <w:b/>
          <w:i w:val="0"/>
          <w:sz w:val="19"/>
        </w:rPr>
        <w:t>TL;DR:</w:t>
      </w:r>
      <w:r>
        <w:rPr>
          <w:b w:val="0"/>
          <w:i w:val="0"/>
          <w:sz w:val="19"/>
        </w:rPr>
        <w:t xml:space="preserve"> </w:t>
      </w:r>
      <w:r>
        <w:rPr>
          <w:b/>
          <w:i w:val="0"/>
          <w:sz w:val="19"/>
        </w:rPr>
        <w:t>Schism</w:t>
      </w:r>
      <w:r>
        <w:rPr>
          <w:b w:val="0"/>
          <w:i w:val="0"/>
          <w:sz w:val="19"/>
        </w:rPr>
        <w:t xml:space="preserve"> and </w:t>
      </w:r>
      <w:r>
        <w:rPr>
          <w:b/>
          <w:i w:val="0"/>
          <w:sz w:val="19"/>
        </w:rPr>
        <w:t>venereal panic</w:t>
      </w:r>
      <w:r>
        <w:rPr>
          <w:b w:val="0"/>
          <w:i w:val="0"/>
          <w:sz w:val="19"/>
        </w:rPr>
        <w:t xml:space="preserve"> supply the Deep State’s </w:t>
      </w:r>
      <w:r>
        <w:rPr>
          <w:b/>
          <w:i w:val="0"/>
          <w:sz w:val="19"/>
        </w:rPr>
        <w:t>casus belli</w:t>
      </w:r>
      <w:r>
        <w:rPr>
          <w:b w:val="0"/>
          <w:i w:val="0"/>
          <w:sz w:val="19"/>
        </w:rPr>
        <w:t xml:space="preserve">; </w:t>
      </w:r>
      <w:r>
        <w:rPr>
          <w:b/>
          <w:i w:val="0"/>
          <w:sz w:val="19"/>
        </w:rPr>
        <w:t>Jesuits</w:t>
      </w:r>
      <w:r>
        <w:rPr>
          <w:b w:val="0"/>
          <w:i w:val="0"/>
          <w:sz w:val="19"/>
        </w:rPr>
        <w:t xml:space="preserve"> scale redacted </w:t>
      </w:r>
      <w:r>
        <w:rPr>
          <w:b/>
          <w:i w:val="0"/>
          <w:sz w:val="19"/>
        </w:rPr>
        <w:t>monotheism</w:t>
      </w:r>
      <w:r>
        <w:rPr>
          <w:b w:val="0"/>
          <w:i w:val="0"/>
          <w:sz w:val="19"/>
        </w:rPr>
        <w:t xml:space="preserve">; </w:t>
      </w:r>
      <w:r>
        <w:rPr>
          <w:b/>
          <w:i w:val="0"/>
          <w:sz w:val="19"/>
        </w:rPr>
        <w:t>1421 Bulat</w:t>
      </w:r>
      <w:r>
        <w:rPr>
          <w:b w:val="0"/>
          <w:i w:val="0"/>
          <w:sz w:val="19"/>
        </w:rPr>
        <w:t xml:space="preserve"> meteor and </w:t>
      </w:r>
      <w:r>
        <w:rPr>
          <w:b/>
          <w:i w:val="0"/>
          <w:sz w:val="19"/>
        </w:rPr>
        <w:t>1453 Czar-Grad</w:t>
      </w:r>
      <w:r>
        <w:rPr>
          <w:b w:val="0"/>
          <w:i w:val="0"/>
          <w:sz w:val="19"/>
        </w:rPr>
        <w:t xml:space="preserve"> set the military hinge toward </w:t>
      </w:r>
      <w:r>
        <w:rPr>
          <w:b/>
          <w:i w:val="0"/>
          <w:sz w:val="19"/>
        </w:rPr>
        <w:t>1492</w:t>
      </w:r>
      <w:r>
        <w:rPr>
          <w:b w:val="0"/>
          <w:i w:val="0"/>
          <w:sz w:val="19"/>
        </w:rPr>
        <w:t xml:space="preserve">; </w:t>
      </w:r>
      <w:r>
        <w:rPr>
          <w:b/>
          <w:i w:val="0"/>
          <w:sz w:val="19"/>
        </w:rPr>
        <w:t>Joan</w:t>
      </w:r>
      <w:r>
        <w:rPr>
          <w:b w:val="0"/>
          <w:i w:val="0"/>
          <w:sz w:val="19"/>
        </w:rPr>
        <w:t xml:space="preserve"> straddles </w:t>
      </w:r>
      <w:r>
        <w:rPr>
          <w:b/>
          <w:i w:val="0"/>
          <w:sz w:val="19"/>
        </w:rPr>
        <w:t>~1431</w:t>
      </w:r>
      <w:r>
        <w:rPr>
          <w:b w:val="0"/>
          <w:i w:val="0"/>
          <w:sz w:val="19"/>
        </w:rPr>
        <w:t xml:space="preserve"> vs </w:t>
      </w:r>
      <w:r>
        <w:rPr>
          <w:b/>
          <w:i w:val="0"/>
          <w:sz w:val="19"/>
        </w:rPr>
        <w:t>~1580</w:t>
      </w:r>
      <w:r>
        <w:rPr>
          <w:b w:val="0"/>
          <w:i w:val="0"/>
          <w:sz w:val="19"/>
        </w:rPr>
        <w:t xml:space="preserve"> dating.</w:t>
      </w:r>
    </w:p>
    <w:p>
      <w:r>
        <w:rPr>
          <w:b w:val="0"/>
          <w:i w:val="0"/>
        </w:rPr>
        <w:t>{.book-illustration}</w:t>
      </w:r>
    </w:p>
    <w:p>
      <w:pPr>
        <w:jc w:val="center"/>
      </w:pPr>
      <w:r>
        <w:drawing>
          <wp:inline xmlns:a="http://schemas.openxmlformats.org/drawingml/2006/main" xmlns:pic="http://schemas.openxmlformats.org/drawingml/2006/picture">
            <wp:extent cx="3657600" cy="589788"/>
            <wp:docPr id="13" name="Picture 13"/>
            <wp:cNvGraphicFramePr>
              <a:graphicFrameLocks noChangeAspect="1"/>
            </wp:cNvGraphicFramePr>
            <a:graphic>
              <a:graphicData uri="http://schemas.openxmlformats.org/drawingml/2006/picture">
                <pic:pic>
                  <pic:nvPicPr>
                    <pic:cNvPr id="0" name="image.jpg"/>
                    <pic:cNvPicPr/>
                  </pic:nvPicPr>
                  <pic:blipFill>
                    <a:blip r:embed="rId401"/>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2">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3">
        <w:r>
          <w:rPr>
            <w:b w:val="0"/>
            <w:i w:val="0"/>
            <w:color w:val="B8860B"/>
          </w:rPr>
          <w:t>Secret Society of Jesus</w:t>
        </w:r>
      </w:hyperlink>
      <w:r>
        <w:rPr>
          <w:b w:val="0"/>
          <w:i w:val="0"/>
        </w:rPr>
        <w:t xml:space="preserve"> — became the primary instrument for spreading reformed monotheism globally. See </w:t>
      </w:r>
      <w:hyperlink r:id="rId274">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4">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5">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Meteorite falls on Yaroslavl</w:t>
      </w:r>
    </w:p>
    <w:p>
      <w:pPr>
        <w:pStyle w:val="Quote"/>
      </w:pPr>
      <w:r>
        <w:rPr>
          <w:b w:val="0"/>
          <w:i w:val="0"/>
          <w:sz w:val="19"/>
        </w:rPr>
      </w:r>
      <w:r>
        <w:rPr>
          <w:b/>
          <w:i w:val="0"/>
          <w:sz w:val="19"/>
        </w:rPr>
        <w:t>TL;DR:</w:t>
      </w:r>
      <w:r>
        <w:rPr>
          <w:b w:val="0"/>
          <w:i w:val="0"/>
          <w:sz w:val="19"/>
        </w:rPr>
        <w:t xml:space="preserve"> </w:t>
      </w:r>
      <w:r>
        <w:rPr>
          <w:b/>
          <w:i w:val="0"/>
          <w:sz w:val="19"/>
        </w:rPr>
        <w:t>1421</w:t>
      </w:r>
      <w:r>
        <w:rPr>
          <w:b w:val="0"/>
          <w:i w:val="0"/>
          <w:sz w:val="19"/>
        </w:rPr>
        <w:t xml:space="preserve"> </w:t>
      </w:r>
      <w:r>
        <w:rPr>
          <w:b/>
          <w:i w:val="0"/>
          <w:sz w:val="19"/>
        </w:rPr>
        <w:t>Yaroslavl</w:t>
      </w:r>
      <w:r>
        <w:rPr>
          <w:b w:val="0"/>
          <w:i w:val="0"/>
          <w:sz w:val="19"/>
        </w:rPr>
        <w:t xml:space="preserve"> impact yields </w:t>
      </w:r>
      <w:r>
        <w:rPr>
          <w:b/>
          <w:i w:val="0"/>
          <w:sz w:val="19"/>
        </w:rPr>
        <w:t>Bulat</w:t>
      </w:r>
      <w:r>
        <w:rPr>
          <w:b w:val="0"/>
          <w:i w:val="0"/>
          <w:sz w:val="19"/>
        </w:rPr>
        <w:t xml:space="preserve"> alloy and a </w:t>
      </w:r>
      <w:r>
        <w:rPr>
          <w:b/>
          <w:i w:val="0"/>
          <w:sz w:val="19"/>
        </w:rPr>
        <w:t>Kaaba</w:t>
      </w:r>
      <w:r>
        <w:rPr>
          <w:b w:val="0"/>
          <w:i w:val="0"/>
          <w:sz w:val="19"/>
        </w:rPr>
        <w:t xml:space="preserve"> </w:t>
      </w:r>
      <w:r>
        <w:rPr>
          <w:b w:val="0"/>
          <w:i/>
          <w:sz w:val="19"/>
        </w:rPr>
        <w:t>arc</w:t>
      </w:r>
      <w:r>
        <w:rPr>
          <w:b w:val="0"/>
          <w:i w:val="0"/>
          <w:sz w:val="19"/>
        </w:rPr>
        <w:t xml:space="preserve"> of holy debris; Horde smiths gain blade supremacy and </w:t>
      </w:r>
      <w:r>
        <w:rPr>
          <w:b/>
          <w:i w:val="0"/>
          <w:sz w:val="19"/>
        </w:rPr>
        <w:t>omen</w:t>
      </w:r>
      <w:r>
        <w:rPr>
          <w:b w:val="0"/>
          <w:i w:val="0"/>
          <w:sz w:val="19"/>
        </w:rPr>
        <w:t xml:space="preserve"> warfare; the tale </w:t>
      </w:r>
      <w:r>
        <w:rPr>
          <w:b/>
          <w:i w:val="0"/>
          <w:sz w:val="19"/>
        </w:rPr>
        <w:t>refracts</w:t>
      </w:r>
      <w:r>
        <w:rPr>
          <w:b w:val="0"/>
          <w:i w:val="0"/>
          <w:sz w:val="19"/>
        </w:rPr>
        <w:t xml:space="preserve"> into Greek, Roman, Islamic, and </w:t>
      </w:r>
      <w:r>
        <w:rPr>
          <w:b/>
          <w:i w:val="0"/>
          <w:sz w:val="19"/>
        </w:rPr>
        <w:t>modern star-metal</w:t>
      </w:r>
      <w:r>
        <w:rPr>
          <w:b w:val="0"/>
          <w:i w:val="0"/>
          <w:sz w:val="19"/>
        </w:rPr>
        <w:t xml:space="preserve"> fiction before arming </w:t>
      </w:r>
      <w:r>
        <w:rPr>
          <w:b/>
          <w:i w:val="0"/>
          <w:sz w:val="19"/>
        </w:rPr>
        <w:t>1453</w:t>
      </w:r>
      <w:r>
        <w:rPr>
          <w:b w:val="0"/>
          <w:i w:val="0"/>
          <w:sz w:val="19"/>
        </w:rPr>
        <w:t>.</w:t>
      </w:r>
    </w:p>
    <w:p>
      <w:r>
        <w:rPr>
          <w:b w:val="0"/>
          <w:i w:val="0"/>
        </w:rPr>
        <w:t>In the year 1421, a meteor unexpectedly fell to the earth out of a fiery cloud</w:t>
      </w:r>
      <w:r>
        <w:rPr>
          <w:b w:val="0"/>
          <w:i w:val="0"/>
        </w:rPr>
        <w:t xml:space="preserve"> </w:t>
      </w:r>
      <w:r>
        <w:rPr>
          <w:b w:val="0"/>
          <w:i w:val="0"/>
        </w:rPr>
        <w:t xml:space="preserve">near </w:t>
      </w:r>
      <w:hyperlink r:id="rId406">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7">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8">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43">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09">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pPr>
        <w:pStyle w:val="Quote"/>
      </w:pPr>
      <w:r>
        <w:rPr>
          <w:b w:val="0"/>
          <w:i w:val="0"/>
          <w:sz w:val="19"/>
        </w:rPr>
      </w:r>
      <w:r>
        <w:rPr>
          <w:b/>
          <w:i w:val="0"/>
          <w:sz w:val="19"/>
        </w:rPr>
        <w:t>TL;DR:</w:t>
      </w:r>
      <w:r>
        <w:rPr>
          <w:b w:val="0"/>
          <w:i w:val="0"/>
          <w:sz w:val="19"/>
        </w:rPr>
        <w:t xml:space="preserve"> </w:t>
      </w:r>
      <w:r>
        <w:rPr>
          <w:b/>
          <w:i w:val="0"/>
          <w:sz w:val="19"/>
        </w:rPr>
        <w:t>1453</w:t>
      </w:r>
      <w:r>
        <w:rPr>
          <w:b w:val="0"/>
          <w:i w:val="0"/>
          <w:sz w:val="19"/>
        </w:rPr>
        <w:t xml:space="preserve"> takes </w:t>
      </w:r>
      <w:r>
        <w:rPr>
          <w:b/>
          <w:i w:val="0"/>
          <w:sz w:val="19"/>
        </w:rPr>
        <w:t>Czar-Grad</w:t>
      </w:r>
      <w:r>
        <w:rPr>
          <w:b w:val="0"/>
          <w:i w:val="0"/>
          <w:sz w:val="19"/>
        </w:rPr>
        <w:t xml:space="preserve"> as scriptural </w:t>
      </w:r>
      <w:r>
        <w:rPr>
          <w:b/>
          <w:i w:val="0"/>
          <w:sz w:val="19"/>
        </w:rPr>
        <w:t>Jericho</w:t>
      </w:r>
      <w:r>
        <w:rPr>
          <w:b w:val="0"/>
          <w:i w:val="0"/>
          <w:sz w:val="19"/>
        </w:rPr>
        <w:t>—</w:t>
      </w:r>
      <w:r>
        <w:rPr>
          <w:b/>
          <w:i w:val="0"/>
          <w:sz w:val="19"/>
        </w:rPr>
        <w:t>cannon</w:t>
      </w:r>
      <w:r>
        <w:rPr>
          <w:b w:val="0"/>
          <w:i w:val="0"/>
          <w:sz w:val="19"/>
        </w:rPr>
        <w:t xml:space="preserve"> “trumpets,” </w:t>
      </w:r>
      <w:r>
        <w:rPr>
          <w:b/>
          <w:i w:val="0"/>
          <w:sz w:val="19"/>
        </w:rPr>
        <w:t>Bulat</w:t>
      </w:r>
      <w:r>
        <w:rPr>
          <w:b w:val="0"/>
          <w:i w:val="0"/>
          <w:sz w:val="19"/>
        </w:rPr>
        <w:t xml:space="preserve"> storm parties, </w:t>
      </w:r>
      <w:r>
        <w:rPr>
          <w:b/>
          <w:i w:val="0"/>
          <w:sz w:val="19"/>
        </w:rPr>
        <w:t>Cossack</w:t>
      </w:r>
      <w:r>
        <w:rPr>
          <w:b w:val="0"/>
          <w:i w:val="0"/>
          <w:sz w:val="19"/>
        </w:rPr>
        <w:t xml:space="preserve"> pursuit; open Western defeat forces </w:t>
      </w:r>
      <w:r>
        <w:rPr>
          <w:b/>
          <w:i w:val="0"/>
          <w:sz w:val="19"/>
        </w:rPr>
        <w:t>Latin</w:t>
      </w:r>
      <w:r>
        <w:rPr>
          <w:b w:val="0"/>
          <w:i w:val="0"/>
          <w:sz w:val="19"/>
        </w:rPr>
        <w:t xml:space="preserve">, </w:t>
      </w:r>
      <w:r>
        <w:rPr>
          <w:b/>
          <w:i w:val="0"/>
          <w:sz w:val="19"/>
        </w:rPr>
        <w:t>Jesuit</w:t>
      </w:r>
      <w:r>
        <w:rPr>
          <w:b w:val="0"/>
          <w:i w:val="0"/>
          <w:sz w:val="19"/>
        </w:rPr>
        <w:t xml:space="preserve"> redaction, and the road to </w:t>
      </w:r>
      <w:r>
        <w:rPr>
          <w:b/>
          <w:i w:val="0"/>
          <w:sz w:val="19"/>
        </w:rPr>
        <w:t>1492</w:t>
      </w:r>
      <w:r>
        <w:rPr>
          <w:b w:val="0"/>
          <w:i w:val="0"/>
          <w:sz w:val="19"/>
        </w:rPr>
        <w:t xml:space="preserve"> </w:t>
      </w:r>
      <w:r>
        <w:rPr>
          <w:b/>
          <w:i w:val="0"/>
          <w:sz w:val="19"/>
        </w:rPr>
        <w:t>subversion</w:t>
      </w:r>
      <w:r>
        <w:rPr>
          <w:b w:val="0"/>
          <w:i w:val="0"/>
          <w:sz w:val="19"/>
        </w:rPr>
        <w:t>.</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9">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10">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4">
        <w:r>
          <w:rPr>
            <w:b w:val="0"/>
            <w:i w:val="0"/>
            <w:color w:val="B8860B"/>
          </w:rPr>
          <w:t>Star Metal from the Yaroslavl meteorite</w:t>
        </w:r>
      </w:hyperlink>
      <w:r>
        <w:rPr>
          <w:b w:val="0"/>
          <w:i w:val="0"/>
        </w:rPr>
        <w:t xml:space="preserve"> armed the </w:t>
      </w:r>
      <w:hyperlink r:id="rId331">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6">
        <w:r>
          <w:rPr>
            <w:b w:val="0"/>
            <w:i w:val="0"/>
            <w:color w:val="B8860B"/>
          </w:rPr>
          <w:t>Deep State</w:t>
        </w:r>
      </w:hyperlink>
      <w:r>
        <w:rPr>
          <w:b w:val="0"/>
          <w:i w:val="0"/>
        </w:rPr>
        <w:t xml:space="preserve">, having failed to resist the Horde militarily through </w:t>
      </w:r>
      <w:hyperlink r:id="rId405">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1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72">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10">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pPr>
        <w:pStyle w:val="Quote"/>
      </w:pPr>
      <w:r>
        <w:rPr>
          <w:b w:val="0"/>
          <w:i w:val="0"/>
          <w:sz w:val="19"/>
        </w:rPr>
      </w:r>
      <w:r>
        <w:rPr>
          <w:b/>
          <w:i w:val="0"/>
          <w:sz w:val="19"/>
        </w:rPr>
        <w:t>TL;DR:</w:t>
      </w:r>
      <w:r>
        <w:rPr>
          <w:b w:val="0"/>
          <w:i w:val="0"/>
          <w:sz w:val="19"/>
        </w:rPr>
        <w:t xml:space="preserve"> </w:t>
      </w:r>
      <w:r>
        <w:rPr>
          <w:b/>
          <w:i w:val="0"/>
          <w:sz w:val="19"/>
        </w:rPr>
        <w:t>Jesuit Catholicism</w:t>
      </w:r>
      <w:r>
        <w:rPr>
          <w:b w:val="0"/>
          <w:i w:val="0"/>
          <w:sz w:val="19"/>
        </w:rPr>
        <w:t xml:space="preserve"> replaces </w:t>
      </w:r>
      <w:r>
        <w:rPr>
          <w:b/>
          <w:i w:val="0"/>
          <w:sz w:val="19"/>
        </w:rPr>
        <w:t>Gnostic solar</w:t>
      </w:r>
      <w:r>
        <w:rPr>
          <w:b w:val="0"/>
          <w:i w:val="0"/>
          <w:sz w:val="19"/>
        </w:rPr>
        <w:t xml:space="preserve"> Christ with </w:t>
      </w:r>
      <w:r>
        <w:rPr>
          <w:b/>
          <w:i w:val="0"/>
          <w:sz w:val="19"/>
        </w:rPr>
        <w:t>Rome-mediated</w:t>
      </w:r>
      <w:r>
        <w:rPr>
          <w:b w:val="0"/>
          <w:i w:val="0"/>
          <w:sz w:val="19"/>
        </w:rPr>
        <w:t xml:space="preserve"> invisible deity; </w:t>
      </w:r>
      <w:r>
        <w:rPr>
          <w:b/>
          <w:i w:val="0"/>
          <w:sz w:val="19"/>
        </w:rPr>
        <w:t>zodiac</w:t>
      </w:r>
      <w:r>
        <w:rPr>
          <w:b w:val="0"/>
          <w:i w:val="0"/>
          <w:sz w:val="19"/>
        </w:rPr>
        <w:t xml:space="preserve"> biography is stripped, </w:t>
      </w:r>
      <w:r>
        <w:rPr>
          <w:b/>
          <w:i w:val="0"/>
          <w:sz w:val="19"/>
        </w:rPr>
        <w:t>Mo-Zeus / Je-Zeus</w:t>
      </w:r>
      <w:r>
        <w:rPr>
          <w:b w:val="0"/>
          <w:i w:val="0"/>
          <w:sz w:val="19"/>
        </w:rPr>
        <w:t xml:space="preserve"> folded in; conversion by </w:t>
      </w:r>
      <w:r>
        <w:rPr>
          <w:b/>
          <w:i w:val="0"/>
          <w:sz w:val="19"/>
        </w:rPr>
        <w:t>fire</w:t>
      </w:r>
      <w:r>
        <w:rPr>
          <w:b w:val="0"/>
          <w:i w:val="0"/>
          <w:sz w:val="19"/>
        </w:rPr>
        <w:t xml:space="preserve">, </w:t>
      </w:r>
      <w:r>
        <w:rPr>
          <w:b/>
          <w:i w:val="0"/>
          <w:sz w:val="19"/>
        </w:rPr>
        <w:t>absorbed</w:t>
      </w:r>
      <w:r>
        <w:rPr>
          <w:b w:val="0"/>
          <w:i w:val="0"/>
          <w:sz w:val="19"/>
        </w:rPr>
        <w:t xml:space="preserve"> solstices, and </w:t>
      </w:r>
      <w:r>
        <w:rPr>
          <w:b/>
          <w:i w:val="0"/>
          <w:sz w:val="19"/>
        </w:rPr>
        <w:t>banned sky-reading</w:t>
      </w:r>
      <w:r>
        <w:rPr>
          <w:b w:val="0"/>
          <w:i w:val="0"/>
          <w:sz w:val="19"/>
        </w:rPr>
        <w:t>—monopoly over light and law.</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3">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3">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Gutenberg (1455)</w:t>
      </w:r>
      <w:r>
        <w:rPr>
          <w:b w:val="0"/>
          <w:i w:val="0"/>
          <w:sz w:val="19"/>
        </w:rPr>
        <w:t xml:space="preserve"> prints a </w:t>
      </w:r>
      <w:r>
        <w:rPr>
          <w:b/>
          <w:i w:val="0"/>
          <w:sz w:val="19"/>
        </w:rPr>
        <w:t>Latin Vulgate</w:t>
      </w:r>
      <w:r>
        <w:rPr>
          <w:b w:val="0"/>
          <w:i w:val="0"/>
          <w:sz w:val="19"/>
        </w:rPr>
        <w:t xml:space="preserve"> cut from </w:t>
      </w:r>
      <w:r>
        <w:rPr>
          <w:b/>
          <w:i w:val="0"/>
          <w:sz w:val="19"/>
        </w:rPr>
        <w:t>Cyrillic</w:t>
      </w:r>
      <w:r>
        <w:rPr>
          <w:b w:val="0"/>
          <w:i w:val="0"/>
          <w:sz w:val="19"/>
        </w:rPr>
        <w:t xml:space="preserve"> sources while </w:t>
      </w:r>
      <w:r>
        <w:rPr>
          <w:b/>
          <w:i w:val="0"/>
          <w:sz w:val="19"/>
        </w:rPr>
        <w:t>Horde</w:t>
      </w:r>
      <w:r>
        <w:rPr>
          <w:b w:val="0"/>
          <w:i w:val="0"/>
          <w:sz w:val="19"/>
        </w:rPr>
        <w:t xml:space="preserve"> presses predate the mythic invention date; </w:t>
      </w:r>
      <w:r>
        <w:rPr>
          <w:b/>
          <w:i w:val="0"/>
          <w:sz w:val="19"/>
        </w:rPr>
        <w:t>Fomenko</w:t>
      </w:r>
      <w:r>
        <w:rPr>
          <w:b w:val="0"/>
          <w:i w:val="0"/>
          <w:sz w:val="19"/>
        </w:rPr>
        <w:t xml:space="preserve"> makes </w:t>
      </w:r>
      <w:r>
        <w:rPr>
          <w:b/>
          <w:i w:val="0"/>
          <w:sz w:val="19"/>
        </w:rPr>
        <w:t>Latin</w:t>
      </w:r>
      <w:r>
        <w:rPr>
          <w:b w:val="0"/>
          <w:i w:val="0"/>
          <w:sz w:val="19"/>
        </w:rPr>
        <w:t xml:space="preserve"> a </w:t>
      </w:r>
      <w:r>
        <w:rPr>
          <w:b/>
          <w:i w:val="0"/>
          <w:sz w:val="19"/>
        </w:rPr>
        <w:t>15th–17th c.</w:t>
      </w:r>
      <w:r>
        <w:rPr>
          <w:b w:val="0"/>
          <w:i w:val="0"/>
          <w:sz w:val="19"/>
        </w:rPr>
        <w:t xml:space="preserve"> </w:t>
      </w:r>
      <w:r>
        <w:rPr>
          <w:b/>
          <w:i w:val="0"/>
          <w:sz w:val="19"/>
        </w:rPr>
        <w:t>Church-Slavonic</w:t>
      </w:r>
      <w:r>
        <w:rPr>
          <w:b w:val="0"/>
          <w:i w:val="0"/>
          <w:sz w:val="19"/>
        </w:rPr>
        <w:t xml:space="preserve"> derivative for new state barriers—institutional </w:t>
      </w:r>
      <w:r>
        <w:rPr>
          <w:b/>
          <w:i w:val="0"/>
          <w:sz w:val="19"/>
        </w:rPr>
        <w:t>dead language</w:t>
      </w:r>
      <w:r>
        <w:rPr>
          <w:b w:val="0"/>
          <w:i w:val="0"/>
          <w:sz w:val="19"/>
        </w:rPr>
        <w:t xml:space="preserve">, with an optional </w:t>
      </w:r>
      <w:r>
        <w:rPr>
          <w:b/>
          <w:i w:val="0"/>
          <w:sz w:val="19"/>
        </w:rPr>
        <w:t>off-world indexing</w:t>
      </w:r>
      <w:r>
        <w:rPr>
          <w:b w:val="0"/>
          <w:i w:val="0"/>
          <w:sz w:val="19"/>
        </w:rPr>
        <w:t xml:space="preserve"> reading in the closing sections.</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4">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72">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5">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4">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6">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7">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4">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pPr>
        <w:pStyle w:val="Quote"/>
      </w:pPr>
      <w:r>
        <w:rPr>
          <w:b w:val="0"/>
          <w:i w:val="0"/>
          <w:sz w:val="19"/>
        </w:rPr>
      </w:r>
      <w:r>
        <w:rPr>
          <w:b/>
          <w:i w:val="0"/>
          <w:sz w:val="19"/>
        </w:rPr>
        <w:t>TL;DR:</w:t>
      </w:r>
      <w:r>
        <w:rPr>
          <w:b w:val="0"/>
          <w:i w:val="0"/>
          <w:sz w:val="19"/>
        </w:rPr>
        <w:t xml:space="preserve"> </w:t>
      </w:r>
      <w:r>
        <w:rPr>
          <w:b/>
          <w:i w:val="0"/>
          <w:sz w:val="19"/>
        </w:rPr>
        <w:t>1486</w:t>
      </w:r>
      <w:r>
        <w:rPr>
          <w:b w:val="0"/>
          <w:i w:val="0"/>
          <w:sz w:val="19"/>
        </w:rPr>
        <w:t xml:space="preserve"> </w:t>
      </w:r>
      <w:r>
        <w:rPr>
          <w:b/>
          <w:i w:val="0"/>
          <w:sz w:val="19"/>
        </w:rPr>
        <w:t>Revelation</w:t>
      </w:r>
      <w:r>
        <w:rPr>
          <w:b w:val="0"/>
          <w:i w:val="0"/>
          <w:sz w:val="19"/>
        </w:rPr>
        <w:t xml:space="preserve"> text is six-year </w:t>
      </w:r>
      <w:r>
        <w:rPr>
          <w:b/>
          <w:i w:val="0"/>
          <w:sz w:val="19"/>
        </w:rPr>
        <w:t>briefing</w:t>
      </w:r>
      <w:r>
        <w:rPr>
          <w:b w:val="0"/>
          <w:i w:val="0"/>
          <w:sz w:val="19"/>
        </w:rPr>
        <w:t xml:space="preserve"> before </w:t>
      </w:r>
      <w:r>
        <w:rPr>
          <w:b/>
          <w:i w:val="0"/>
          <w:sz w:val="19"/>
        </w:rPr>
        <w:t>1492</w:t>
      </w:r>
      <w:r>
        <w:rPr>
          <w:b w:val="0"/>
          <w:i w:val="0"/>
          <w:sz w:val="19"/>
        </w:rPr>
        <w:t xml:space="preserve">—seven </w:t>
      </w:r>
      <w:r>
        <w:rPr>
          <w:b/>
          <w:i w:val="0"/>
          <w:sz w:val="19"/>
        </w:rPr>
        <w:t>churches</w:t>
      </w:r>
      <w:r>
        <w:rPr>
          <w:b w:val="0"/>
          <w:i w:val="0"/>
          <w:sz w:val="19"/>
        </w:rPr>
        <w:t xml:space="preserve"> as </w:t>
      </w:r>
      <w:r>
        <w:rPr>
          <w:b/>
          <w:i w:val="0"/>
          <w:sz w:val="19"/>
        </w:rPr>
        <w:t>open-letter</w:t>
      </w:r>
      <w:r>
        <w:rPr>
          <w:b w:val="0"/>
          <w:i w:val="0"/>
          <w:sz w:val="19"/>
        </w:rPr>
        <w:t xml:space="preserve"> revelation-of-the-method, sorting allies from targets; </w:t>
      </w:r>
      <w:r>
        <w:rPr>
          <w:b/>
          <w:i w:val="0"/>
          <w:sz w:val="19"/>
        </w:rPr>
        <w:t>horsemen</w:t>
      </w:r>
      <w:r>
        <w:rPr>
          <w:b w:val="0"/>
          <w:i w:val="0"/>
          <w:sz w:val="19"/>
        </w:rPr>
        <w:t xml:space="preserve"> sell </w:t>
      </w:r>
      <w:r>
        <w:rPr>
          <w:b/>
          <w:i w:val="0"/>
          <w:sz w:val="19"/>
        </w:rPr>
        <w:t>cavalry</w:t>
      </w:r>
      <w:r>
        <w:rPr>
          <w:b w:val="0"/>
          <w:i w:val="0"/>
          <w:sz w:val="19"/>
        </w:rPr>
        <w:t xml:space="preserve"> purge of the “marked”; canonization later buries the </w:t>
      </w:r>
      <w:r>
        <w:rPr>
          <w:b/>
          <w:i w:val="0"/>
          <w:sz w:val="19"/>
        </w:rPr>
        <w:t>operations order</w:t>
      </w:r>
      <w:r>
        <w:rPr>
          <w:b w:val="0"/>
          <w:i w:val="0"/>
          <w:sz w:val="19"/>
        </w:rPr>
        <w:t xml:space="preserve"> as prophecy.</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8">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19">
        <w:r>
          <w:rPr>
            <w:b w:val="0"/>
            <w:i w:val="0"/>
            <w:color w:val="B8860B"/>
          </w:rPr>
          <w:t>chronologia.org Ch. 5 §38</w:t>
        </w:r>
      </w:hyperlink>
      <w:r>
        <w:rPr>
          <w:b w:val="0"/>
          <w:i w:val="0"/>
        </w:rPr>
        <w:t xml:space="preserve">). In 1486, the Deep State sent letters to </w:t>
      </w:r>
      <w:hyperlink r:id="rId418">
        <w:r>
          <w:rPr>
            <w:b w:val="0"/>
            <w:i w:val="0"/>
            <w:color w:val="B8860B"/>
          </w:rPr>
          <w:t>7 major churches</w:t>
        </w:r>
      </w:hyperlink>
      <w:r>
        <w:rPr>
          <w:b w:val="0"/>
          <w:i w:val="0"/>
        </w:rPr>
        <w:t xml:space="preserve"> in Asia Minor purporting divine revelation — specifically impending military incursion of Western Europe using </w:t>
      </w:r>
      <w:hyperlink r:id="rId420">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21">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2">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3">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Quote"/>
      </w:pPr>
      <w:r>
        <w:rPr>
          <w:b w:val="0"/>
          <w:i w:val="0"/>
          <w:sz w:val="19"/>
        </w:rPr>
      </w:r>
      <w:r>
        <w:rPr>
          <w:b/>
          <w:i w:val="0"/>
          <w:sz w:val="19"/>
        </w:rPr>
        <w:t>TL;DR:</w:t>
      </w:r>
      <w:r>
        <w:rPr>
          <w:b w:val="0"/>
          <w:i w:val="0"/>
          <w:sz w:val="19"/>
        </w:rPr>
        <w:t xml:space="preserve"> </w:t>
      </w:r>
      <w:r>
        <w:rPr>
          <w:b/>
          <w:i w:val="0"/>
          <w:sz w:val="19"/>
        </w:rPr>
        <w:t>1492</w:t>
      </w:r>
      <w:r>
        <w:rPr>
          <w:b w:val="0"/>
          <w:i w:val="0"/>
          <w:sz w:val="19"/>
        </w:rPr>
        <w:t xml:space="preserve"> crusade markets </w:t>
      </w:r>
      <w:r>
        <w:rPr>
          <w:b/>
          <w:i w:val="0"/>
          <w:sz w:val="19"/>
        </w:rPr>
        <w:t>plague</w:t>
      </w:r>
      <w:r>
        <w:rPr>
          <w:b w:val="0"/>
          <w:i w:val="0"/>
          <w:sz w:val="19"/>
        </w:rPr>
        <w:t xml:space="preserve"> cleansing of Western </w:t>
      </w:r>
      <w:r>
        <w:rPr>
          <w:b/>
          <w:i w:val="0"/>
          <w:sz w:val="19"/>
        </w:rPr>
        <w:t>bacchanalian</w:t>
      </w:r>
      <w:r>
        <w:rPr>
          <w:b w:val="0"/>
          <w:i w:val="0"/>
          <w:sz w:val="19"/>
        </w:rPr>
        <w:t xml:space="preserve"> Christianity; Khans </w:t>
      </w:r>
      <w:r>
        <w:rPr>
          <w:b/>
          <w:i w:val="0"/>
          <w:sz w:val="19"/>
        </w:rPr>
        <w:t>torch</w:t>
      </w:r>
      <w:r>
        <w:rPr>
          <w:b w:val="0"/>
          <w:i w:val="0"/>
          <w:sz w:val="19"/>
        </w:rPr>
        <w:t xml:space="preserve"> infected quarters per </w:t>
      </w:r>
      <w:r>
        <w:rPr>
          <w:b/>
          <w:i w:val="0"/>
          <w:sz w:val="19"/>
        </w:rPr>
        <w:t>Fomenko</w:t>
      </w:r>
      <w:r>
        <w:rPr>
          <w:b w:val="0"/>
          <w:i w:val="0"/>
          <w:sz w:val="19"/>
        </w:rPr>
        <w:t xml:space="preserve">; date </w:t>
      </w:r>
      <w:r>
        <w:rPr>
          <w:b/>
          <w:i w:val="0"/>
          <w:sz w:val="19"/>
        </w:rPr>
        <w:t>mirrors</w:t>
      </w:r>
      <w:r>
        <w:rPr>
          <w:b w:val="0"/>
          <w:i w:val="0"/>
          <w:sz w:val="19"/>
        </w:rPr>
        <w:t xml:space="preserve"> </w:t>
      </w:r>
      <w:r>
        <w:rPr>
          <w:b/>
          <w:i w:val="0"/>
          <w:sz w:val="19"/>
        </w:rPr>
        <w:t>1492 BCE</w:t>
      </w:r>
      <w:r>
        <w:rPr>
          <w:b w:val="0"/>
          <w:i w:val="0"/>
          <w:sz w:val="19"/>
        </w:rPr>
        <w:t xml:space="preserve">; </w:t>
      </w:r>
      <w:r>
        <w:rPr>
          <w:b/>
          <w:i w:val="0"/>
          <w:sz w:val="19"/>
        </w:rPr>
        <w:t>horsemen</w:t>
      </w:r>
      <w:r>
        <w:rPr>
          <w:b w:val="0"/>
          <w:i w:val="0"/>
          <w:sz w:val="19"/>
        </w:rPr>
        <w:t xml:space="preserve"> ride to the </w:t>
      </w:r>
      <w:r>
        <w:rPr>
          <w:b/>
          <w:i w:val="0"/>
          <w:sz w:val="19"/>
        </w:rPr>
        <w:t>compass</w:t>
      </w:r>
      <w:r>
        <w:rPr>
          <w:b w:val="0"/>
          <w:i w:val="0"/>
          <w:sz w:val="19"/>
        </w:rPr>
        <w:t xml:space="preserve"> points; surviving faith needs </w:t>
      </w:r>
      <w:r>
        <w:rPr>
          <w:b/>
          <w:i w:val="0"/>
          <w:sz w:val="19"/>
        </w:rPr>
        <w:t>priests and doctors</w:t>
      </w:r>
      <w:r>
        <w:rPr>
          <w:b w:val="0"/>
          <w:i w:val="0"/>
          <w:sz w:val="19"/>
        </w:rPr>
        <w:t xml:space="preserve">; Revelation </w:t>
      </w:r>
      <w:r>
        <w:rPr>
          <w:b/>
          <w:i w:val="0"/>
          <w:sz w:val="19"/>
        </w:rPr>
        <w:t>letters</w:t>
      </w:r>
      <w:r>
        <w:rPr>
          <w:b w:val="0"/>
          <w:i w:val="0"/>
          <w:sz w:val="19"/>
        </w:rPr>
        <w:t xml:space="preserve"> become scripture camouflage.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4">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5">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19">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6">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7">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8">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7">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29">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30">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31">
        <w:r>
          <w:rPr>
            <w:b w:val="0"/>
            <w:i w:val="0"/>
            <w:color w:val="B8860B"/>
          </w:rPr>
          <w:t>letters of Revelation</w:t>
        </w:r>
      </w:hyperlink>
      <w:r>
        <w:rPr>
          <w:b w:val="0"/>
          <w:i w:val="0"/>
        </w:rPr>
        <w:t xml:space="preserve"> — originally operational military communiqués — were later canonized into </w:t>
      </w:r>
      <w:hyperlink r:id="rId423">
        <w:r>
          <w:rPr>
            <w:b w:val="0"/>
            <w:i w:val="0"/>
            <w:color w:val="B8860B"/>
          </w:rPr>
          <w:t>Book of Revelation</w:t>
        </w:r>
      </w:hyperlink>
      <w:r>
        <w:rPr>
          <w:b w:val="0"/>
          <w:i w:val="0"/>
        </w:rPr>
        <w:t xml:space="preserve"> and merged with descriptions of real Golden Age apocalypse. In Mormon and Christian Bibles, event was redacted as </w:t>
      </w:r>
      <w:hyperlink r:id="rId432">
        <w:r>
          <w:rPr>
            <w:b w:val="0"/>
            <w:i w:val="0"/>
            <w:color w:val="B8860B"/>
          </w:rPr>
          <w:t>Noah</w:t>
        </w:r>
      </w:hyperlink>
      <w:r>
        <w:rPr>
          <w:b w:val="0"/>
          <w:i w:val="0"/>
        </w:rPr>
        <w:t xml:space="preserve"> escaping "flood." In Scaligerian history, it appears as </w:t>
      </w:r>
      <w:hyperlink r:id="rId433">
        <w:r>
          <w:rPr>
            <w:b w:val="0"/>
            <w:i w:val="0"/>
            <w:color w:val="B8860B"/>
          </w:rPr>
          <w:t>Ottoman expansion</w:t>
        </w:r>
      </w:hyperlink>
      <w:r>
        <w:rPr>
          <w:b w:val="0"/>
          <w:i w:val="0"/>
        </w:rPr>
        <w:t xml:space="preserve"> and </w:t>
      </w:r>
      <w:hyperlink r:id="rId434">
        <w:r>
          <w:rPr>
            <w:b w:val="0"/>
            <w:i w:val="0"/>
            <w:color w:val="B8860B"/>
          </w:rPr>
          <w:t>flight of Columbus and the Jews</w:t>
        </w:r>
      </w:hyperlink>
      <w:r>
        <w:rPr>
          <w:b w:val="0"/>
          <w:i w:val="0"/>
        </w:rPr>
        <w:t xml:space="preserve">. Christopher Columbus's real identity is </w:t>
      </w:r>
      <w:hyperlink r:id="rId435">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6">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TL;DR:</w:t>
      </w:r>
      <w:r>
        <w:rPr>
          <w:b w:val="0"/>
          <w:i w:val="0"/>
          <w:sz w:val="19"/>
        </w:rPr>
        <w:t xml:space="preserve"> </w:t>
      </w:r>
      <w:r>
        <w:rPr>
          <w:b/>
          <w:i w:val="0"/>
          <w:sz w:val="19"/>
        </w:rPr>
        <w:t>1492 CE</w:t>
      </w:r>
      <w:r>
        <w:rPr>
          <w:b w:val="0"/>
          <w:i w:val="0"/>
          <w:sz w:val="19"/>
        </w:rPr>
        <w:t xml:space="preserve"> is paired to </w:t>
      </w:r>
      <w:r>
        <w:rPr>
          <w:b/>
          <w:i w:val="0"/>
          <w:sz w:val="19"/>
        </w:rPr>
        <w:t>cometary 1492 BCE Exodus</w:t>
      </w:r>
      <w:r>
        <w:rPr>
          <w:b w:val="0"/>
          <w:i w:val="0"/>
          <w:sz w:val="19"/>
        </w:rPr>
        <w:t xml:space="preserve">—a </w:t>
      </w:r>
      <w:r>
        <w:rPr>
          <w:b/>
          <w:i w:val="0"/>
          <w:sz w:val="19"/>
        </w:rPr>
        <w:t>chronologist’s mirror</w:t>
      </w:r>
      <w:r>
        <w:rPr>
          <w:b w:val="0"/>
          <w:i w:val="0"/>
          <w:sz w:val="19"/>
        </w:rPr>
        <w:t xml:space="preserve"> so what scattered in </w:t>
      </w:r>
      <w:r>
        <w:rPr>
          <w:b/>
          <w:i w:val="0"/>
          <w:sz w:val="19"/>
        </w:rPr>
        <w:t>BCE</w:t>
      </w:r>
      <w:r>
        <w:rPr>
          <w:b w:val="0"/>
          <w:i w:val="0"/>
          <w:sz w:val="19"/>
        </w:rPr>
        <w:t xml:space="preserve"> is </w:t>
      </w:r>
      <w:r>
        <w:rPr>
          <w:b/>
          <w:i w:val="0"/>
          <w:sz w:val="19"/>
        </w:rPr>
        <w:t>reclaimed</w:t>
      </w:r>
      <w:r>
        <w:rPr>
          <w:b w:val="0"/>
          <w:i w:val="0"/>
          <w:sz w:val="19"/>
        </w:rPr>
        <w:t xml:space="preserve"> after </w:t>
      </w:r>
      <w:r>
        <w:rPr>
          <w:b/>
          <w:i w:val="0"/>
          <w:sz w:val="19"/>
        </w:rPr>
        <w:t>CE</w:t>
      </w:r>
      <w:r>
        <w:rPr>
          <w:b w:val="0"/>
          <w:i w:val="0"/>
          <w:sz w:val="19"/>
        </w:rPr>
        <w:t xml:space="preserve">; </w:t>
      </w:r>
      <w:r>
        <w:rPr>
          <w:b/>
          <w:i w:val="0"/>
          <w:sz w:val="19"/>
        </w:rPr>
        <w:t>Isaiah/Micah</w:t>
      </w:r>
      <w:r>
        <w:rPr>
          <w:b w:val="0"/>
          <w:i w:val="0"/>
          <w:sz w:val="19"/>
        </w:rPr>
        <w:t xml:space="preserve"> read as </w:t>
      </w:r>
      <w:r>
        <w:rPr>
          <w:b/>
          <w:i w:val="0"/>
          <w:sz w:val="19"/>
        </w:rPr>
        <w:t>centralization charter</w:t>
      </w:r>
      <w:r>
        <w:rPr>
          <w:b w:val="0"/>
          <w:i w:val="0"/>
          <w:sz w:val="19"/>
        </w:rPr>
        <w:t xml:space="preserve">; the century table below sequences launch through </w:t>
      </w:r>
      <w:r>
        <w:rPr>
          <w:b/>
          <w:i w:val="0"/>
          <w:sz w:val="19"/>
        </w:rPr>
        <w:t>digital</w:t>
      </w:r>
      <w:r>
        <w:rPr>
          <w:b w:val="0"/>
          <w:i w:val="0"/>
          <w:sz w:val="19"/>
        </w:rPr>
        <w:t xml:space="preserve"> capstone.</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7">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2">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31">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8">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39">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8">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52">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9"/>
          <w:footerReference w:type="default" r:id="rId40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16th Century: Reformation and Inquisition.</w:t>
      </w:r>
    </w:p>
    <w:p>
      <w:pPr>
        <w:jc w:val="center"/>
      </w:pPr>
      <w:r>
        <w:drawing>
          <wp:inline xmlns:a="http://schemas.openxmlformats.org/drawingml/2006/main" xmlns:pic="http://schemas.openxmlformats.org/drawingml/2006/picture">
            <wp:extent cx="3657600" cy="370332"/>
            <wp:docPr id="14" name="Picture 14"/>
            <wp:cNvGraphicFramePr>
              <a:graphicFrameLocks noChangeAspect="1"/>
            </wp:cNvGraphicFramePr>
            <a:graphic>
              <a:graphicData uri="http://schemas.openxmlformats.org/drawingml/2006/picture">
                <pic:pic>
                  <pic:nvPicPr>
                    <pic:cNvPr id="0" name="image.jpg"/>
                    <pic:cNvPicPr/>
                  </pic:nvPicPr>
                  <pic:blipFill>
                    <a:blip r:embed="rId442"/>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15" name="Picture 15"/>
            <wp:cNvGraphicFramePr>
              <a:graphicFrameLocks noChangeAspect="1"/>
            </wp:cNvGraphicFramePr>
            <a:graphic>
              <a:graphicData uri="http://schemas.openxmlformats.org/drawingml/2006/picture">
                <pic:pic>
                  <pic:nvPicPr>
                    <pic:cNvPr id="0" name="image.jpg"/>
                    <pic:cNvPicPr/>
                  </pic:nvPicPr>
                  <pic:blipFill>
                    <a:blip r:embed="rId443"/>
                    <a:stretch>
                      <a:fillRect/>
                    </a:stretch>
                  </pic:blipFill>
                  <pic:spPr>
                    <a:xfrm>
                      <a:off x="0" y="0"/>
                      <a:ext cx="3657600" cy="589788"/>
                    </a:xfrm>
                    <a:prstGeom prst="rect"/>
                  </pic:spPr>
                </pic:pic>
              </a:graphicData>
            </a:graphic>
          </wp:inline>
        </w:drawing>
      </w:r>
    </w:p>
    <w:p>
      <w:pPr>
        <w:pStyle w:val="Caption"/>
      </w:pPr>
      <w:r>
        <w:t>16th Century — Events</w:t>
      </w:r>
    </w:p>
    <w:p>
      <w:pPr>
        <w:pStyle w:val="Quote"/>
      </w:pPr>
      <w:r>
        <w:rPr>
          <w:b w:val="0"/>
          <w:i w:val="0"/>
          <w:sz w:val="19"/>
        </w:rPr>
      </w:r>
      <w:r>
        <w:rPr>
          <w:b/>
          <w:i w:val="0"/>
          <w:sz w:val="19"/>
        </w:rPr>
        <w:t>TL;DR:</w:t>
      </w:r>
      <w:r>
        <w:rPr>
          <w:b w:val="0"/>
          <w:i w:val="0"/>
          <w:sz w:val="19"/>
        </w:rPr>
        <w:t xml:space="preserve"> After </w:t>
      </w:r>
      <w:r>
        <w:rPr>
          <w:b/>
          <w:i w:val="0"/>
          <w:sz w:val="19"/>
        </w:rPr>
        <w:t>1492</w:t>
      </w:r>
      <w:r>
        <w:rPr>
          <w:b w:val="0"/>
          <w:i w:val="0"/>
          <w:sz w:val="19"/>
        </w:rPr>
        <w:t xml:space="preserve">, the West hardens </w:t>
      </w:r>
      <w:r>
        <w:rPr>
          <w:b/>
          <w:i w:val="0"/>
          <w:sz w:val="19"/>
        </w:rPr>
        <w:t>monotheism</w:t>
      </w:r>
      <w:r>
        <w:rPr>
          <w:b w:val="0"/>
          <w:i w:val="0"/>
          <w:sz w:val="19"/>
        </w:rPr>
        <w:t xml:space="preserve"> and </w:t>
      </w:r>
      <w:r>
        <w:rPr>
          <w:b/>
          <w:i w:val="0"/>
          <w:sz w:val="19"/>
        </w:rPr>
        <w:t>Gothic</w:t>
      </w:r>
      <w:r>
        <w:rPr>
          <w:b w:val="0"/>
          <w:i w:val="0"/>
          <w:sz w:val="19"/>
        </w:rPr>
        <w:t xml:space="preserve"> mood while the </w:t>
      </w:r>
      <w:r>
        <w:rPr>
          <w:b/>
          <w:i w:val="0"/>
          <w:sz w:val="19"/>
        </w:rPr>
        <w:t>Reformation</w:t>
      </w:r>
      <w:r>
        <w:rPr>
          <w:b w:val="0"/>
          <w:i w:val="0"/>
          <w:sz w:val="19"/>
        </w:rPr>
        <w:t xml:space="preserve"> attacks imperial church practice—not crusade or God's authority; elites </w:t>
      </w:r>
      <w:r>
        <w:rPr>
          <w:b/>
          <w:i w:val="0"/>
          <w:sz w:val="19"/>
        </w:rPr>
        <w:t>redeploy</w:t>
      </w:r>
      <w:r>
        <w:rPr>
          <w:b w:val="0"/>
          <w:i w:val="0"/>
          <w:sz w:val="19"/>
        </w:rPr>
        <w:t xml:space="preserve"> to the Americas; </w:t>
      </w:r>
      <w:r>
        <w:rPr>
          <w:b/>
          <w:i w:val="0"/>
          <w:sz w:val="19"/>
        </w:rPr>
        <w:t>Lutheran</w:t>
      </w:r>
      <w:r>
        <w:rPr>
          <w:b w:val="0"/>
          <w:i w:val="0"/>
          <w:sz w:val="19"/>
        </w:rPr>
        <w:t xml:space="preserve"> letters channel revolt inside Deep-State theology; peasant war shows the scale of blowback.</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4">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5">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6">
        <w:r>
          <w:rPr>
            <w:b w:val="0"/>
            <w:i w:val="0"/>
            <w:color w:val="B8860B"/>
          </w:rPr>
          <w:t>selling indulgences</w:t>
        </w:r>
      </w:hyperlink>
      <w:r>
        <w:rPr>
          <w:b w:val="0"/>
          <w:i w:val="0"/>
        </w:rPr>
        <w:t xml:space="preserve"> while promoting </w:t>
      </w:r>
      <w:hyperlink r:id="rId447">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pPr>
        <w:pStyle w:val="Quote"/>
      </w:pPr>
      <w:r>
        <w:rPr>
          <w:b w:val="0"/>
          <w:i w:val="0"/>
          <w:sz w:val="19"/>
        </w:rPr>
      </w:r>
      <w:r>
        <w:rPr>
          <w:b/>
          <w:i w:val="0"/>
          <w:sz w:val="19"/>
        </w:rPr>
        <w:t>TL;DR:</w:t>
      </w:r>
      <w:r>
        <w:rPr>
          <w:b w:val="0"/>
          <w:i w:val="0"/>
          <w:sz w:val="19"/>
        </w:rPr>
        <w:t xml:space="preserve"> Jesuit </w:t>
      </w:r>
      <w:r>
        <w:rPr>
          <w:b/>
          <w:i w:val="0"/>
          <w:sz w:val="19"/>
        </w:rPr>
        <w:t>pilgrimage</w:t>
      </w:r>
      <w:r>
        <w:rPr>
          <w:b w:val="0"/>
          <w:i w:val="0"/>
          <w:sz w:val="19"/>
        </w:rPr>
        <w:t xml:space="preserve"> is steered through </w:t>
      </w:r>
      <w:r>
        <w:rPr>
          <w:b/>
          <w:i w:val="0"/>
          <w:sz w:val="19"/>
        </w:rPr>
        <w:t>mis-mapped</w:t>
      </w:r>
      <w:r>
        <w:rPr>
          <w:b w:val="0"/>
          <w:i w:val="0"/>
          <w:sz w:val="19"/>
        </w:rPr>
        <w:t xml:space="preserve"> “Holy Land” so </w:t>
      </w:r>
      <w:r>
        <w:rPr>
          <w:b/>
          <w:i w:val="0"/>
          <w:sz w:val="19"/>
        </w:rPr>
        <w:t>Al-Aqsa</w:t>
      </w:r>
      <w:r>
        <w:rPr>
          <w:b w:val="0"/>
          <w:i w:val="0"/>
          <w:sz w:val="19"/>
        </w:rPr>
        <w:t xml:space="preserve"> stands in for </w:t>
      </w:r>
      <w:r>
        <w:rPr>
          <w:b/>
          <w:i w:val="0"/>
          <w:sz w:val="19"/>
        </w:rPr>
        <w:t>Jerusalem #1/#2</w:t>
      </w:r>
      <w:r>
        <w:rPr>
          <w:b w:val="0"/>
          <w:i w:val="0"/>
          <w:sz w:val="19"/>
        </w:rPr>
        <w:t xml:space="preserve">; </w:t>
      </w:r>
      <w:r>
        <w:rPr>
          <w:b/>
          <w:i w:val="0"/>
          <w:sz w:val="19"/>
        </w:rPr>
        <w:t>1548 Africa</w:t>
      </w:r>
      <w:r>
        <w:rPr>
          <w:b w:val="0"/>
          <w:i w:val="0"/>
          <w:sz w:val="19"/>
        </w:rPr>
        <w:t xml:space="preserve"> and deepening </w:t>
      </w:r>
      <w:r>
        <w:rPr>
          <w:b/>
          <w:i w:val="0"/>
          <w:sz w:val="19"/>
        </w:rPr>
        <w:t>Americas</w:t>
      </w:r>
      <w:r>
        <w:rPr>
          <w:b w:val="0"/>
          <w:i w:val="0"/>
          <w:sz w:val="19"/>
        </w:rPr>
        <w:t xml:space="preserve"> missions repeat arrive-trust-die-invade; </w:t>
      </w:r>
      <w:r>
        <w:rPr>
          <w:b/>
          <w:i w:val="0"/>
          <w:sz w:val="19"/>
        </w:rPr>
        <w:t>Scaliger</w:t>
      </w:r>
      <w:r>
        <w:rPr>
          <w:b w:val="0"/>
          <w:i w:val="0"/>
          <w:sz w:val="19"/>
        </w:rPr>
        <w:t xml:space="preserve"> is read as Protestant </w:t>
      </w:r>
      <w:r>
        <w:rPr>
          <w:b/>
          <w:i w:val="0"/>
          <w:sz w:val="19"/>
        </w:rPr>
        <w:t>fabrication</w:t>
      </w:r>
      <w:r>
        <w:rPr>
          <w:b w:val="0"/>
          <w:i w:val="0"/>
          <w:sz w:val="19"/>
        </w:rPr>
        <w:t xml:space="preserve"> while Jesuit archives preserve observable friction with Rome.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8">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49">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50">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50">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51">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4">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4">
        <w:r>
          <w:rPr>
            <w:b w:val="0"/>
            <w:i w:val="0"/>
            <w:color w:val="B8860B"/>
          </w:rPr>
          <w:t>15th-century penetration</w:t>
        </w:r>
      </w:hyperlink>
      <w:r>
        <w:rPr>
          <w:b w:val="0"/>
          <w:i w:val="0"/>
        </w:rPr>
        <w:t xml:space="preserve">, permanent missions spread through Brazil, Mexico, Peru, and Paraguay. The </w:t>
      </w:r>
      <w:hyperlink r:id="rId452">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3">
        <w:r>
          <w:rPr>
            <w:b w:val="0"/>
            <w:i w:val="0"/>
            <w:color w:val="B8860B"/>
          </w:rPr>
          <w:t>Tupinambá</w:t>
        </w:r>
      </w:hyperlink>
      <w:r>
        <w:rPr>
          <w:b w:val="0"/>
          <w:i w:val="0"/>
        </w:rPr>
        <w:t xml:space="preserve"> warriors who correctly identified them as advance agents of Portuguese colonization. In Florida, </w:t>
      </w:r>
      <w:hyperlink r:id="rId454">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9">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5">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4">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6">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7">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pPr>
        <w:pStyle w:val="Quote"/>
      </w:pPr>
      <w:r>
        <w:rPr>
          <w:b w:val="0"/>
          <w:i w:val="0"/>
          <w:sz w:val="19"/>
        </w:rPr>
      </w:r>
      <w:r>
        <w:rPr>
          <w:b/>
          <w:i w:val="0"/>
          <w:sz w:val="19"/>
        </w:rPr>
        <w:t>TL;DR:</w:t>
      </w:r>
      <w:r>
        <w:rPr>
          <w:b w:val="0"/>
          <w:i w:val="0"/>
          <w:sz w:val="19"/>
        </w:rPr>
        <w:t xml:space="preserve"> </w:t>
      </w:r>
      <w:r>
        <w:rPr>
          <w:b/>
          <w:i w:val="0"/>
          <w:sz w:val="19"/>
        </w:rPr>
        <w:t>1542</w:t>
      </w:r>
      <w:r>
        <w:rPr>
          <w:b w:val="0"/>
          <w:i w:val="0"/>
          <w:sz w:val="19"/>
        </w:rPr>
        <w:t xml:space="preserve"> institutes a Western </w:t>
      </w:r>
      <w:r>
        <w:rPr>
          <w:b/>
          <w:i w:val="0"/>
          <w:sz w:val="19"/>
        </w:rPr>
        <w:t>quarantine</w:t>
      </w:r>
      <w:r>
        <w:rPr>
          <w:b w:val="0"/>
          <w:i w:val="0"/>
          <w:sz w:val="19"/>
        </w:rPr>
        <w:t xml:space="preserve"> court absent in </w:t>
      </w:r>
      <w:r>
        <w:rPr>
          <w:b/>
          <w:i w:val="0"/>
          <w:sz w:val="19"/>
        </w:rPr>
        <w:t>Orthodoxy</w:t>
      </w:r>
      <w:r>
        <w:rPr>
          <w:b w:val="0"/>
          <w:i w:val="0"/>
          <w:sz w:val="19"/>
        </w:rPr>
        <w:t xml:space="preserve">; Fomenko frames it as imperial </w:t>
      </w:r>
      <w:r>
        <w:rPr>
          <w:b/>
          <w:i w:val="0"/>
          <w:sz w:val="19"/>
        </w:rPr>
        <w:t>medical segregation</w:t>
      </w:r>
      <w:r>
        <w:rPr>
          <w:b w:val="0"/>
          <w:i w:val="0"/>
          <w:sz w:val="19"/>
        </w:rPr>
        <w:t xml:space="preserve"> of bacchanalian outbreak, </w:t>
      </w:r>
      <w:r>
        <w:rPr>
          <w:b/>
          <w:i w:val="0"/>
          <w:sz w:val="19"/>
        </w:rPr>
        <w:t>Judges</w:t>
      </w:r>
      <w:r>
        <w:rPr>
          <w:b w:val="0"/>
          <w:i w:val="0"/>
          <w:sz w:val="19"/>
        </w:rPr>
        <w:t xml:space="preserve"> sympathetic; Reformers weaponize </w:t>
      </w:r>
      <w:r>
        <w:rPr>
          <w:b/>
          <w:i w:val="0"/>
          <w:sz w:val="19"/>
        </w:rPr>
        <w:t>hatred of the doctor</w:t>
      </w:r>
      <w:r>
        <w:rPr>
          <w:b w:val="0"/>
          <w:i w:val="0"/>
          <w:sz w:val="19"/>
        </w:rPr>
        <w:t xml:space="preserve">; </w:t>
      </w:r>
      <w:r>
        <w:rPr>
          <w:b/>
          <w:i w:val="0"/>
          <w:sz w:val="19"/>
        </w:rPr>
        <w:t>reversed</w:t>
      </w:r>
      <w:r>
        <w:rPr>
          <w:b w:val="0"/>
          <w:i w:val="0"/>
          <w:sz w:val="19"/>
        </w:rPr>
        <w:t xml:space="preserve"> phase turns the same machinery on </w:t>
      </w:r>
      <w:r>
        <w:rPr>
          <w:b/>
          <w:i w:val="0"/>
          <w:sz w:val="19"/>
        </w:rPr>
        <w:t>Cathars</w:t>
      </w:r>
      <w:r>
        <w:rPr>
          <w:b w:val="0"/>
          <w:i w:val="0"/>
          <w:sz w:val="19"/>
        </w:rPr>
        <w:t xml:space="preserve"> and old loyalists.</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8">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8">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29">
        <w:r>
          <w:rPr>
            <w:b w:val="0"/>
            <w:i w:val="0"/>
            <w:color w:val="B8860B"/>
          </w:rPr>
          <w:t>Cathar Suppression</w:t>
        </w:r>
      </w:hyperlink>
      <w:r>
        <w:rPr>
          <w:b w:val="0"/>
          <w:i w:val="0"/>
        </w:rPr>
        <w:t xml:space="preserve"> and </w:t>
      </w:r>
      <w:hyperlink r:id="rId430">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59">
        <w:r>
          <w:rPr>
            <w:b w:val="0"/>
            <w:i w:val="0"/>
            <w:color w:val="B8860B"/>
          </w:rPr>
          <w:t>The Cathar–Khazar–Katya Connection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Orthodox east reverses the West’s moral scorecard—</w:t>
      </w:r>
      <w:r>
        <w:rPr>
          <w:b/>
          <w:i w:val="0"/>
          <w:sz w:val="19"/>
        </w:rPr>
        <w:t>Inquisition</w:t>
      </w:r>
      <w:r>
        <w:rPr>
          <w:b w:val="0"/>
          <w:i w:val="0"/>
          <w:sz w:val="19"/>
        </w:rPr>
        <w:t xml:space="preserve"> necessary, </w:t>
      </w:r>
      <w:r>
        <w:rPr>
          <w:b/>
          <w:i w:val="0"/>
          <w:sz w:val="19"/>
        </w:rPr>
        <w:t>Reformation</w:t>
      </w:r>
      <w:r>
        <w:rPr>
          <w:b w:val="0"/>
          <w:i w:val="0"/>
          <w:sz w:val="19"/>
        </w:rPr>
        <w:t xml:space="preserve"> the </w:t>
      </w:r>
      <w:r>
        <w:rPr>
          <w:b/>
          <w:i w:val="0"/>
          <w:sz w:val="19"/>
        </w:rPr>
        <w:t>Judaizers</w:t>
      </w:r>
      <w:r>
        <w:rPr>
          <w:b w:val="0"/>
          <w:i w:val="0"/>
          <w:sz w:val="19"/>
        </w:rPr>
        <w:t xml:space="preserve"> heresy tied to emerging </w:t>
      </w:r>
      <w:r>
        <w:rPr>
          <w:b/>
          <w:i w:val="0"/>
          <w:sz w:val="19"/>
        </w:rPr>
        <w:t>Judaism</w:t>
      </w:r>
      <w:r>
        <w:rPr>
          <w:b w:val="0"/>
          <w:i w:val="0"/>
          <w:sz w:val="19"/>
        </w:rPr>
        <w:t xml:space="preserve">; </w:t>
      </w:r>
      <w:r>
        <w:rPr>
          <w:b/>
          <w:i w:val="0"/>
          <w:sz w:val="19"/>
        </w:rPr>
        <w:t>Romanovs</w:t>
      </w:r>
      <w:r>
        <w:rPr>
          <w:b w:val="0"/>
          <w:i w:val="0"/>
          <w:sz w:val="19"/>
        </w:rPr>
        <w:t xml:space="preserve"> backdate the scandal to the XV century to </w:t>
      </w:r>
      <w:r>
        <w:rPr>
          <w:b/>
          <w:i w:val="0"/>
          <w:sz w:val="19"/>
        </w:rPr>
        <w:t>cover</w:t>
      </w:r>
      <w:r>
        <w:rPr>
          <w:b w:val="0"/>
          <w:i w:val="0"/>
          <w:sz w:val="19"/>
        </w:rPr>
        <w:t xml:space="preserve"> their own mixing; </w:t>
      </w:r>
      <w:r>
        <w:rPr>
          <w:b/>
          <w:i w:val="0"/>
          <w:sz w:val="19"/>
        </w:rPr>
        <w:t>1492</w:t>
      </w:r>
      <w:r>
        <w:rPr>
          <w:b w:val="0"/>
          <w:i w:val="0"/>
          <w:sz w:val="19"/>
        </w:rPr>
        <w:t xml:space="preserve"> monotheism and </w:t>
      </w:r>
      <w:r>
        <w:rPr>
          <w:b/>
          <w:i w:val="0"/>
          <w:sz w:val="19"/>
        </w:rPr>
        <w:t>David</w:t>
      </w:r>
      <w:r>
        <w:rPr>
          <w:b w:val="0"/>
          <w:i w:val="0"/>
          <w:sz w:val="19"/>
        </w:rPr>
        <w:t xml:space="preserve"> bloodline claims ignite open </w:t>
      </w:r>
      <w:r>
        <w:rPr>
          <w:b/>
          <w:i w:val="0"/>
          <w:sz w:val="19"/>
        </w:rPr>
        <w:t>Jew–Gentile</w:t>
      </w:r>
      <w:r>
        <w:rPr>
          <w:b w:val="0"/>
          <w:i w:val="0"/>
          <w:sz w:val="19"/>
        </w:rPr>
        <w:t xml:space="preserve"> conflict over authority, meat, and money.</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6">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60">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61">
        <w:r>
          <w:rPr>
            <w:b w:val="0"/>
            <w:i w:val="0"/>
            <w:color w:val="B8860B"/>
          </w:rPr>
          <w:t>Gentiles</w:t>
        </w:r>
      </w:hyperlink>
      <w:r>
        <w:rPr>
          <w:b w:val="0"/>
          <w:i w:val="0"/>
        </w:rPr>
        <w:t xml:space="preserve"> which led to </w:t>
      </w:r>
      <w:hyperlink r:id="rId462">
        <w:r>
          <w:rPr>
            <w:b w:val="0"/>
            <w:i w:val="0"/>
            <w:color w:val="B8860B"/>
          </w:rPr>
          <w:t>pogroms</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Cathars</w:t>
      </w:r>
      <w:r>
        <w:rPr>
          <w:b w:val="0"/>
          <w:i w:val="0"/>
          <w:sz w:val="19"/>
        </w:rPr>
        <w:t xml:space="preserve"> preserve </w:t>
      </w:r>
      <w:r>
        <w:rPr>
          <w:b/>
          <w:i w:val="0"/>
          <w:sz w:val="19"/>
        </w:rPr>
        <w:t>Katya</w:t>
      </w:r>
      <w:r>
        <w:rPr>
          <w:b w:val="0"/>
          <w:i w:val="0"/>
          <w:sz w:val="19"/>
        </w:rPr>
        <w:t xml:space="preserve"> Gnostic imperial Christianity; </w:t>
      </w:r>
      <w:r>
        <w:rPr>
          <w:b/>
          <w:i w:val="0"/>
          <w:sz w:val="19"/>
        </w:rPr>
        <w:t>katharoi</w:t>
      </w:r>
      <w:r>
        <w:rPr>
          <w:b w:val="0"/>
          <w:i w:val="0"/>
          <w:sz w:val="19"/>
        </w:rPr>
        <w:t xml:space="preserve"> purity is the class the original Inquisition </w:t>
      </w:r>
      <w:r>
        <w:rPr>
          <w:b/>
          <w:i w:val="0"/>
          <w:sz w:val="19"/>
        </w:rPr>
        <w:t>protected</w:t>
      </w:r>
      <w:r>
        <w:rPr>
          <w:b w:val="0"/>
          <w:i w:val="0"/>
          <w:sz w:val="19"/>
        </w:rPr>
        <w:t xml:space="preserve">, then </w:t>
      </w:r>
      <w:r>
        <w:rPr>
          <w:b/>
          <w:i w:val="0"/>
          <w:sz w:val="19"/>
        </w:rPr>
        <w:t>reversed</w:t>
      </w:r>
      <w:r>
        <w:rPr>
          <w:b w:val="0"/>
          <w:i w:val="0"/>
          <w:sz w:val="19"/>
        </w:rPr>
        <w:t xml:space="preserve"> trials </w:t>
      </w:r>
      <w:r>
        <w:rPr>
          <w:b/>
          <w:i w:val="0"/>
          <w:sz w:val="19"/>
        </w:rPr>
        <w:t>burn</w:t>
      </w:r>
      <w:r>
        <w:rPr>
          <w:b w:val="0"/>
          <w:i w:val="0"/>
          <w:sz w:val="19"/>
        </w:rPr>
        <w:t xml:space="preserve">; </w:t>
      </w:r>
      <w:r>
        <w:rPr>
          <w:b/>
          <w:i w:val="0"/>
          <w:sz w:val="19"/>
        </w:rPr>
        <w:t>Judges</w:t>
      </w:r>
      <w:r>
        <w:rPr>
          <w:b w:val="0"/>
          <w:i w:val="0"/>
          <w:sz w:val="19"/>
        </w:rPr>
        <w:t xml:space="preserve"> encodes </w:t>
      </w:r>
      <w:r>
        <w:rPr>
          <w:b/>
          <w:i w:val="0"/>
          <w:sz w:val="19"/>
        </w:rPr>
        <w:t>Joan</w:t>
      </w:r>
      <w:r>
        <w:rPr>
          <w:b w:val="0"/>
          <w:i w:val="0"/>
          <w:sz w:val="19"/>
        </w:rPr>
        <w:t xml:space="preserve">, </w:t>
      </w:r>
      <w:r>
        <w:rPr>
          <w:b/>
          <w:i w:val="0"/>
          <w:sz w:val="19"/>
        </w:rPr>
        <w:t>Montfort</w:t>
      </w:r>
      <w:r>
        <w:rPr>
          <w:b w:val="0"/>
          <w:i w:val="0"/>
          <w:sz w:val="19"/>
        </w:rPr>
        <w:t xml:space="preserve">, </w:t>
      </w:r>
      <w:r>
        <w:rPr>
          <w:b/>
          <w:i w:val="0"/>
          <w:sz w:val="19"/>
        </w:rPr>
        <w:t>Gilles</w:t>
      </w:r>
      <w:r>
        <w:rPr>
          <w:b w:val="0"/>
          <w:i w:val="0"/>
          <w:sz w:val="19"/>
        </w:rPr>
        <w:t xml:space="preserve"> as one XVI c. dossier per </w:t>
      </w:r>
      <w:r>
        <w:rPr>
          <w:b/>
          <w:i w:val="0"/>
          <w:sz w:val="19"/>
        </w:rPr>
        <w:t>Fomenko</w:t>
      </w:r>
      <w:r>
        <w:rPr>
          <w:b w:val="0"/>
          <w:i w:val="0"/>
          <w:sz w:val="19"/>
        </w:rPr>
        <w:t>.</w:t>
      </w:r>
    </w:p>
    <w:p>
      <w:r>
        <w:rPr>
          <w:b w:val="0"/>
          <w:i w:val="0"/>
        </w:rPr>
        <w:t xml:space="preserve">The </w:t>
      </w:r>
      <w:hyperlink r:id="rId463">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30">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59">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4">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5">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72">
        <w:r>
          <w:rPr>
            <w:b w:val="0"/>
            <w:i w:val="0"/>
            <w:color w:val="B8860B"/>
          </w:rPr>
          <w:t>Deep State redacts Christianity</w:t>
        </w:r>
      </w:hyperlink>
      <w:r>
        <w:rPr>
          <w:b w:val="0"/>
          <w:i w:val="0"/>
        </w:rPr>
        <w:t xml:space="preserve"> for how solar religion was abstracted into invisible Rome-mediated deity.</w:t>
      </w:r>
    </w:p>
    <w:p>
      <w:r>
        <w:rPr>
          <w:b w:val="0"/>
          <w:i w:val="0"/>
        </w:rPr>
      </w:r>
      <w:r>
        <w:rPr>
          <w:b/>
          <w:i w:val="0"/>
        </w:rPr>
        <w:t>Paradigm Threat dossier</w:t>
      </w:r>
      <w:r>
        <w:rPr>
          <w:b w:val="0"/>
          <w:i w:val="0"/>
        </w:rPr>
        <w:t xml:space="preserve"> (citations, enemy memory, fringe Khazar–Cathar Usenet chain, </w:t>
      </w:r>
      <w:r>
        <w:rPr>
          <w:b w:val="0"/>
          <w:i/>
        </w:rPr>
        <w:t>catharsis</w:t>
      </w:r>
      <w:r>
        <w:rPr>
          <w:b w:val="0"/>
          <w:i w:val="0"/>
        </w:rPr>
        <w:t xml:space="preserve"> vs </w:t>
      </w:r>
      <w:r>
        <w:rPr>
          <w:b w:val="0"/>
          <w:i/>
        </w:rPr>
        <w:t>Cathar</w:t>
      </w:r>
      <w:r>
        <w:rPr>
          <w:b w:val="0"/>
          <w:i w:val="0"/>
        </w:rPr>
        <w:t xml:space="preserve">): </w:t>
      </w:r>
      <w:hyperlink r:id="rId465">
        <w:r>
          <w:rPr>
            <w:b w:val="0"/>
            <w:i w:val="0"/>
            <w:color w:val="B8860B"/>
          </w:rPr>
          <w:t>/influence/suppression/investigations/cathars-church-purge-khazar-split-investigation.md</w:t>
        </w:r>
      </w:hyperlink>
      <w:r>
        <w:rPr>
          <w:b w:val="0"/>
          <w:i w:val="0"/>
        </w:rPr>
        <w:t xml:space="preserve">. Timeline synthesis: </w:t>
      </w:r>
      <w:hyperlink r:id="rId459">
        <w:r>
          <w:rPr>
            <w:b w:val="0"/>
            <w:i w:val="0"/>
            <w:color w:val="B8860B"/>
          </w:rPr>
          <w:t>The Cathar–Khazar–Katya Connection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assigns much of the </w:t>
      </w:r>
      <w:r>
        <w:rPr>
          <w:b/>
          <w:i w:val="0"/>
          <w:sz w:val="19"/>
        </w:rPr>
        <w:t>Pentateuch</w:t>
      </w:r>
      <w:r>
        <w:rPr>
          <w:b w:val="0"/>
          <w:i w:val="0"/>
          <w:sz w:val="19"/>
        </w:rPr>
        <w:t xml:space="preserve"> to </w:t>
      </w:r>
      <w:r>
        <w:rPr>
          <w:b/>
          <w:i w:val="0"/>
          <w:sz w:val="19"/>
        </w:rPr>
        <w:t>XV–XVI c. Hordian</w:t>
      </w:r>
      <w:r>
        <w:rPr>
          <w:b w:val="0"/>
          <w:i w:val="0"/>
          <w:sz w:val="19"/>
        </w:rPr>
        <w:t xml:space="preserve"> authors, then </w:t>
      </w:r>
      <w:r>
        <w:rPr>
          <w:b/>
          <w:i w:val="0"/>
          <w:sz w:val="19"/>
        </w:rPr>
        <w:t>Romanov</w:t>
      </w:r>
      <w:r>
        <w:rPr>
          <w:b w:val="0"/>
          <w:i w:val="0"/>
          <w:sz w:val="19"/>
        </w:rPr>
        <w:t xml:space="preserve"> seizure relabels it “ancient </w:t>
      </w:r>
      <w:r>
        <w:rPr>
          <w:b/>
          <w:i w:val="0"/>
          <w:sz w:val="19"/>
        </w:rPr>
        <w:t>Hebrew</w:t>
      </w:r>
      <w:r>
        <w:rPr>
          <w:b w:val="0"/>
          <w:i w:val="0"/>
          <w:sz w:val="19"/>
        </w:rPr>
        <w:t xml:space="preserve">”; </w:t>
      </w:r>
      <w:r>
        <w:rPr>
          <w:b/>
          <w:i w:val="0"/>
          <w:sz w:val="19"/>
        </w:rPr>
        <w:t>Judges</w:t>
      </w:r>
      <w:r>
        <w:rPr>
          <w:b w:val="0"/>
          <w:i w:val="0"/>
          <w:sz w:val="19"/>
        </w:rPr>
        <w:t xml:space="preserve"> mirrors the </w:t>
      </w:r>
      <w:r>
        <w:rPr>
          <w:b/>
          <w:i w:val="0"/>
          <w:sz w:val="19"/>
        </w:rPr>
        <w:t>Inquisition</w:t>
      </w:r>
      <w:r>
        <w:rPr>
          <w:b w:val="0"/>
          <w:i w:val="0"/>
          <w:sz w:val="19"/>
        </w:rPr>
        <w:t xml:space="preserve">, </w:t>
      </w:r>
      <w:r>
        <w:rPr>
          <w:b/>
          <w:i w:val="0"/>
          <w:sz w:val="19"/>
        </w:rPr>
        <w:t>Esther/Judith</w:t>
      </w:r>
      <w:r>
        <w:rPr>
          <w:b w:val="0"/>
          <w:i w:val="0"/>
          <w:sz w:val="19"/>
        </w:rPr>
        <w:t xml:space="preserve"> the </w:t>
      </w:r>
      <w:r>
        <w:rPr>
          <w:b/>
          <w:i w:val="0"/>
          <w:sz w:val="19"/>
        </w:rPr>
        <w:t>Oprichnina</w:t>
      </w:r>
      <w:r>
        <w:rPr>
          <w:b w:val="0"/>
          <w:i w:val="0"/>
          <w:sz w:val="19"/>
        </w:rPr>
        <w:t xml:space="preserve">; the </w:t>
      </w:r>
      <w:r>
        <w:rPr>
          <w:b/>
          <w:i w:val="0"/>
          <w:sz w:val="19"/>
        </w:rPr>
        <w:t>Tatar yoke</w:t>
      </w:r>
      <w:r>
        <w:rPr>
          <w:b w:val="0"/>
          <w:i w:val="0"/>
          <w:sz w:val="19"/>
        </w:rPr>
        <w:t xml:space="preserve"> replaces stolen authorship.</w:t>
      </w:r>
    </w:p>
    <w:p>
      <w:r>
        <w:rPr>
          <w:b w:val="0"/>
          <w:i w:val="0"/>
        </w:rPr>
        <w:t xml:space="preserve">Fomenko and Nosovskiy make one of their most striking claims in </w:t>
      </w:r>
      <w:hyperlink r:id="rId466">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6">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4">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5">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29">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7">
        <w:r>
          <w:rPr>
            <w:b w:val="0"/>
            <w:i w:val="0"/>
            <w:color w:val="B8860B"/>
          </w:rPr>
          <w:t>Books of Esther and Judith</w:t>
        </w:r>
      </w:hyperlink>
      <w:r>
        <w:rPr>
          <w:b w:val="0"/>
          <w:i w:val="0"/>
        </w:rPr>
        <w:t xml:space="preserve"> are Hordian accounts of the XVI century </w:t>
      </w:r>
      <w:hyperlink r:id="rId351">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6">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8">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9">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pPr>
        <w:pStyle w:val="Quote"/>
      </w:pPr>
      <w:r>
        <w:rPr>
          <w:b w:val="0"/>
          <w:i w:val="0"/>
          <w:sz w:val="19"/>
        </w:rPr>
      </w:r>
      <w:r>
        <w:rPr>
          <w:b/>
          <w:i w:val="0"/>
          <w:sz w:val="19"/>
        </w:rPr>
        <w:t>TL;DR:</w:t>
      </w:r>
      <w:r>
        <w:rPr>
          <w:b w:val="0"/>
          <w:i w:val="0"/>
          <w:sz w:val="19"/>
        </w:rPr>
        <w:t xml:space="preserve"> </w:t>
      </w:r>
      <w:r>
        <w:rPr>
          <w:b/>
          <w:i w:val="0"/>
          <w:sz w:val="19"/>
        </w:rPr>
        <w:t>Joan ~1580</w:t>
      </w:r>
      <w:r>
        <w:rPr>
          <w:b w:val="0"/>
          <w:i w:val="0"/>
          <w:sz w:val="19"/>
        </w:rPr>
        <w:t xml:space="preserve"> = </w:t>
      </w:r>
      <w:r>
        <w:rPr>
          <w:b/>
          <w:i w:val="0"/>
          <w:sz w:val="19"/>
        </w:rPr>
        <w:t>Deborah</w:t>
      </w:r>
      <w:r>
        <w:rPr>
          <w:b w:val="0"/>
          <w:i w:val="0"/>
          <w:sz w:val="19"/>
        </w:rPr>
        <w:t xml:space="preserve"> with </w:t>
      </w:r>
      <w:r>
        <w:rPr>
          <w:b/>
          <w:i w:val="0"/>
          <w:sz w:val="19"/>
        </w:rPr>
        <w:t>~150-year</w:t>
      </w:r>
      <w:r>
        <w:rPr>
          <w:b w:val="0"/>
          <w:i w:val="0"/>
          <w:sz w:val="19"/>
        </w:rPr>
        <w:t xml:space="preserve"> textbook shift; same </w:t>
      </w:r>
      <w:r>
        <w:rPr>
          <w:b/>
          <w:i w:val="0"/>
          <w:sz w:val="19"/>
        </w:rPr>
        <w:t>witch/heterodoxy</w:t>
      </w:r>
      <w:r>
        <w:rPr>
          <w:b w:val="0"/>
          <w:i w:val="0"/>
          <w:sz w:val="19"/>
        </w:rPr>
        <w:t xml:space="preserve"> template as </w:t>
      </w:r>
      <w:r>
        <w:rPr>
          <w:b/>
          <w:i w:val="0"/>
          <w:sz w:val="19"/>
        </w:rPr>
        <w:t>Cathars</w:t>
      </w:r>
      <w:r>
        <w:rPr>
          <w:b w:val="0"/>
          <w:i w:val="0"/>
          <w:sz w:val="19"/>
        </w:rPr>
        <w:t xml:space="preserve">; </w:t>
      </w:r>
      <w:r>
        <w:rPr>
          <w:b/>
          <w:i w:val="0"/>
          <w:sz w:val="19"/>
        </w:rPr>
        <w:t>Judges</w:t>
      </w:r>
      <w:r>
        <w:rPr>
          <w:b w:val="0"/>
          <w:i w:val="0"/>
          <w:sz w:val="19"/>
        </w:rPr>
        <w:t xml:space="preserve"> geography read as </w:t>
      </w:r>
      <w:r>
        <w:rPr>
          <w:b/>
          <w:i w:val="0"/>
          <w:sz w:val="19"/>
        </w:rPr>
        <w:t>Horde</w:t>
      </w:r>
      <w:r>
        <w:rPr>
          <w:b w:val="0"/>
          <w:i w:val="0"/>
          <w:sz w:val="19"/>
        </w:rPr>
        <w:t xml:space="preserve"> campaigns </w:t>
      </w:r>
      <w:r>
        <w:rPr>
          <w:b/>
          <w:i w:val="0"/>
          <w:sz w:val="19"/>
        </w:rPr>
        <w:t>shrunk</w:t>
      </w:r>
      <w:r>
        <w:rPr>
          <w:b w:val="0"/>
          <w:i w:val="0"/>
          <w:sz w:val="19"/>
        </w:rPr>
        <w:t xml:space="preserve"> into France; </w:t>
      </w:r>
      <w:r>
        <w:rPr>
          <w:b/>
          <w:i w:val="0"/>
          <w:sz w:val="19"/>
        </w:rPr>
        <w:t>Gilles de Rais</w:t>
      </w:r>
      <w:r>
        <w:rPr>
          <w:b w:val="0"/>
          <w:i w:val="0"/>
          <w:sz w:val="19"/>
        </w:rPr>
        <w:t xml:space="preserve"> = </w:t>
      </w:r>
      <w:r>
        <w:rPr>
          <w:b/>
          <w:i w:val="0"/>
          <w:sz w:val="19"/>
        </w:rPr>
        <w:t>Samson</w:t>
      </w:r>
      <w:r>
        <w:rPr>
          <w:b w:val="0"/>
          <w:i w:val="0"/>
          <w:sz w:val="19"/>
        </w:rPr>
        <w:t xml:space="preserve">, </w:t>
      </w:r>
      <w:r>
        <w:rPr>
          <w:b/>
          <w:i w:val="0"/>
          <w:sz w:val="19"/>
        </w:rPr>
        <w:t>Zemshchina</w:t>
      </w:r>
      <w:r>
        <w:rPr>
          <w:b w:val="0"/>
          <w:i w:val="0"/>
          <w:sz w:val="19"/>
        </w:rPr>
        <w:t xml:space="preserve"> vs </w:t>
      </w:r>
      <w:r>
        <w:rPr>
          <w:b/>
          <w:i w:val="0"/>
          <w:sz w:val="19"/>
        </w:rPr>
        <w:t>Oprichniki</w:t>
      </w:r>
      <w:r>
        <w:rPr>
          <w:b w:val="0"/>
          <w:i w:val="0"/>
          <w:sz w:val="19"/>
        </w:rPr>
        <w:t xml:space="preserve"> under French and Hebrew masks.</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59">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8">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pPr>
        <w:pStyle w:val="Quote"/>
      </w:pPr>
      <w:r>
        <w:rPr>
          <w:b w:val="0"/>
          <w:i w:val="0"/>
          <w:sz w:val="19"/>
        </w:rPr>
      </w:r>
      <w:r>
        <w:rPr>
          <w:b/>
          <w:i w:val="0"/>
          <w:sz w:val="19"/>
        </w:rPr>
        <w:t>TL;DR:</w:t>
      </w:r>
      <w:r>
        <w:rPr>
          <w:b w:val="0"/>
          <w:i w:val="0"/>
          <w:sz w:val="19"/>
        </w:rPr>
        <w:t xml:space="preserve"> </w:t>
      </w:r>
      <w:r>
        <w:rPr>
          <w:b/>
          <w:i w:val="0"/>
          <w:sz w:val="19"/>
        </w:rPr>
        <w:t>Kazan</w:t>
      </w:r>
      <w:r>
        <w:rPr>
          <w:b w:val="0"/>
          <w:i w:val="0"/>
          <w:sz w:val="19"/>
        </w:rPr>
        <w:t xml:space="preserve"> = displaced </w:t>
      </w:r>
      <w:r>
        <w:rPr>
          <w:b/>
          <w:i w:val="0"/>
          <w:sz w:val="19"/>
        </w:rPr>
        <w:t>Khazar</w:t>
      </w:r>
      <w:r>
        <w:rPr>
          <w:b w:val="0"/>
          <w:i w:val="0"/>
          <w:sz w:val="19"/>
        </w:rPr>
        <w:t xml:space="preserve"> core; mid-XVI </w:t>
      </w:r>
      <w:r>
        <w:rPr>
          <w:b/>
          <w:i w:val="0"/>
          <w:sz w:val="19"/>
        </w:rPr>
        <w:t>Judaic</w:t>
      </w:r>
      <w:r>
        <w:rPr>
          <w:b w:val="0"/>
          <w:i w:val="0"/>
          <w:sz w:val="19"/>
        </w:rPr>
        <w:t xml:space="preserve"> secession crushed </w:t>
      </w:r>
      <w:r>
        <w:rPr>
          <w:b/>
          <w:i w:val="0"/>
          <w:sz w:val="19"/>
        </w:rPr>
        <w:t>1552</w:t>
      </w:r>
      <w:r>
        <w:rPr>
          <w:b w:val="0"/>
          <w:i w:val="0"/>
          <w:sz w:val="19"/>
        </w:rPr>
        <w:t xml:space="preserve">; classical </w:t>
      </w:r>
      <w:r>
        <w:rPr>
          <w:b/>
          <w:i w:val="0"/>
          <w:sz w:val="19"/>
        </w:rPr>
        <w:t>Cambyses/Xerxes</w:t>
      </w:r>
      <w:r>
        <w:rPr>
          <w:b w:val="0"/>
          <w:i w:val="0"/>
          <w:sz w:val="19"/>
        </w:rPr>
        <w:t xml:space="preserve"> doubles for </w:t>
      </w:r>
      <w:r>
        <w:rPr>
          <w:b/>
          <w:i w:val="0"/>
          <w:sz w:val="19"/>
        </w:rPr>
        <w:t>Volga</w:t>
      </w:r>
      <w:r>
        <w:rPr>
          <w:b w:val="0"/>
          <w:i w:val="0"/>
          <w:sz w:val="19"/>
        </w:rPr>
        <w:t xml:space="preserve"> crossing; mirrors Western </w:t>
      </w:r>
      <w:r>
        <w:rPr>
          <w:b/>
          <w:i w:val="0"/>
          <w:sz w:val="19"/>
        </w:rPr>
        <w:t>Lutheran/Judaizer</w:t>
      </w:r>
      <w:r>
        <w:rPr>
          <w:b w:val="0"/>
          <w:i w:val="0"/>
          <w:sz w:val="19"/>
        </w:rPr>
        <w:t xml:space="preserve"> secession aborted when </w:t>
      </w:r>
      <w:r>
        <w:rPr>
          <w:b/>
          <w:i w:val="0"/>
          <w:sz w:val="19"/>
        </w:rPr>
        <w:t>Zakharyin-Romanov</w:t>
      </w:r>
      <w:r>
        <w:rPr>
          <w:b w:val="0"/>
          <w:i w:val="0"/>
          <w:sz w:val="19"/>
        </w:rPr>
        <w:t xml:space="preserve"> </w:t>
      </w:r>
      <w:r>
        <w:rPr>
          <w:b/>
          <w:i w:val="0"/>
          <w:sz w:val="19"/>
        </w:rPr>
        <w:t>Oprichnina</w:t>
      </w:r>
      <w:r>
        <w:rPr>
          <w:b w:val="0"/>
          <w:i w:val="0"/>
          <w:sz w:val="19"/>
        </w:rPr>
        <w:t xml:space="preserve"> sabotages the </w:t>
      </w:r>
      <w:r>
        <w:rPr>
          <w:b/>
          <w:i w:val="0"/>
          <w:sz w:val="19"/>
        </w:rPr>
        <w:t>Livonian</w:t>
      </w:r>
      <w:r>
        <w:rPr>
          <w:b w:val="0"/>
          <w:i w:val="0"/>
          <w:sz w:val="19"/>
        </w:rPr>
        <w:t xml:space="preserve"> war.</w:t>
      </w:r>
    </w:p>
    <w:p>
      <w:r>
        <w:rPr>
          <w:b w:val="0"/>
          <w:i w:val="0"/>
        </w:rPr>
        <w:t xml:space="preserve">In the mid-16th century the </w:t>
      </w:r>
      <w:r>
        <w:rPr>
          <w:b/>
          <w:i w:val="0"/>
        </w:rPr>
        <w:t>Kazan kingdom</w:t>
      </w:r>
      <w:r>
        <w:rPr>
          <w:b w:val="0"/>
          <w:i w:val="0"/>
        </w:rPr>
        <w:t xml:space="preserve"> — identified by Fomenko as the </w:t>
      </w:r>
      <w:hyperlink r:id="rId469">
        <w:r>
          <w:rPr>
            <w:b w:val="0"/>
            <w:i w:val="0"/>
            <w:color w:val="B8860B"/>
          </w:rPr>
          <w:t>Khazar Khaganate</w:t>
        </w:r>
      </w:hyperlink>
      <w:r>
        <w:rPr>
          <w:b w:val="0"/>
          <w:i w:val="0"/>
        </w:rPr>
        <w:t xml:space="preserve"> — became the centre of a Judaic religious movement. The Kazan czar converted to Judaism and attempted to break from the </w:t>
      </w:r>
      <w:hyperlink r:id="rId470">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29">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59">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6">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59">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51">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6">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71">
        <w:r>
          <w:rPr>
            <w:b w:val="0"/>
            <w:i w:val="0"/>
            <w:color w:val="B8860B"/>
            <w:sz w:val="19"/>
          </w:rPr>
          <w:t>SaturnianCosmology.org</w:t>
        </w:r>
      </w:hyperlink>
      <w:r>
        <w:rPr>
          <w:b w:val="0"/>
          <w:i w:val="0"/>
          <w:sz w:val="19"/>
        </w:rPr>
        <w:t xml:space="preserve"> — synthesis with NC and Cathar material: </w:t>
      </w:r>
      <w:hyperlink r:id="rId459">
        <w:r>
          <w:rPr>
            <w:b w:val="0"/>
            <w:i w:val="0"/>
            <w:color w:val="B8860B"/>
            <w:sz w:val="19"/>
          </w:rPr>
          <w:t>The Cathar–Khazar–Katya Connection</w:t>
        </w:r>
      </w:hyperlink>
    </w:p>
    <w:p>
      <w:pPr>
        <w:pStyle w:val="ListBullet"/>
        <w:spacing w:before="20" w:after="20"/>
      </w:pPr>
      <w:r>
        <w:rPr>
          <w:b w:val="0"/>
          <w:i w:val="0"/>
          <w:sz w:val="19"/>
        </w:rPr>
      </w:r>
      <w:r>
        <w:rPr>
          <w:b/>
          <w:i w:val="0"/>
          <w:sz w:val="19"/>
        </w:rPr>
        <w:t>Repository prior art (fringe Usenet + mirrors):</w:t>
      </w:r>
      <w:r>
        <w:rPr>
          <w:b w:val="0"/>
          <w:i w:val="0"/>
          <w:sz w:val="19"/>
        </w:rPr>
        <w:t xml:space="preserve"> </w:t>
      </w:r>
      <w:hyperlink r:id="rId465">
        <w:r>
          <w:rPr>
            <w:b w:val="0"/>
            <w:i w:val="0"/>
            <w:color w:val="B8860B"/>
            <w:sz w:val="19"/>
          </w:rPr>
          <w:t>/influence/suppression/investigations/cathars-church-purge-khazar-split-investigation.md</w:t>
        </w:r>
      </w:hyperlink>
      <w:r>
        <w:rPr>
          <w:b w:val="0"/>
          <w:i w:val="0"/>
          <w:sz w:val="19"/>
        </w:rPr>
        <w:t xml:space="preserve"> § VII — </w:t>
      </w:r>
      <w:hyperlink r:id="rId472">
        <w:r>
          <w:rPr>
            <w:b w:val="0"/>
            <w:i w:val="0"/>
            <w:color w:val="B8860B"/>
            <w:sz w:val="19"/>
          </w:rPr>
          <w:t>Google Groups 2006 thread</w:t>
        </w:r>
      </w:hyperlink>
      <w:r>
        <w:rPr>
          <w:b w:val="0"/>
          <w:i w:val="0"/>
          <w:sz w:val="19"/>
        </w:rPr>
        <w:t>, etc.</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Cathar</w:t>
      </w:r>
      <w:r>
        <w:rPr>
          <w:b w:val="0"/>
          <w:i w:val="0"/>
          <w:sz w:val="19"/>
        </w:rPr>
        <w:t xml:space="preserve"> and </w:t>
      </w:r>
      <w:r>
        <w:rPr>
          <w:b/>
          <w:i w:val="0"/>
          <w:sz w:val="19"/>
        </w:rPr>
        <w:t>Khazar</w:t>
      </w:r>
      <w:r>
        <w:rPr>
          <w:b w:val="0"/>
          <w:i w:val="0"/>
          <w:sz w:val="19"/>
        </w:rPr>
        <w:t xml:space="preserve"> echo </w:t>
      </w:r>
      <w:r>
        <w:rPr>
          <w:b/>
          <w:i w:val="0"/>
          <w:sz w:val="19"/>
        </w:rPr>
        <w:t>Katya</w:t>
      </w:r>
      <w:r>
        <w:rPr>
          <w:b w:val="0"/>
          <w:i w:val="0"/>
          <w:sz w:val="19"/>
        </w:rPr>
        <w:t xml:space="preserve">—one </w:t>
      </w:r>
      <w:r>
        <w:rPr>
          <w:b/>
          <w:i w:val="0"/>
          <w:sz w:val="19"/>
        </w:rPr>
        <w:t>Katherine-centred</w:t>
      </w:r>
      <w:r>
        <w:rPr>
          <w:b w:val="0"/>
          <w:i w:val="0"/>
          <w:sz w:val="19"/>
        </w:rPr>
        <w:t xml:space="preserve"> imperial Christianity split by </w:t>
      </w:r>
      <w:r>
        <w:rPr>
          <w:b/>
          <w:i w:val="0"/>
          <w:sz w:val="19"/>
        </w:rPr>
        <w:t>map</w:t>
      </w:r>
      <w:r>
        <w:rPr>
          <w:b w:val="0"/>
          <w:i w:val="0"/>
          <w:sz w:val="19"/>
        </w:rPr>
        <w:t xml:space="preserve"> and </w:t>
      </w:r>
      <w:r>
        <w:rPr>
          <w:b/>
          <w:i w:val="0"/>
          <w:sz w:val="19"/>
        </w:rPr>
        <w:t>Scaligerian</w:t>
      </w:r>
      <w:r>
        <w:rPr>
          <w:b w:val="0"/>
          <w:i w:val="0"/>
          <w:sz w:val="19"/>
        </w:rPr>
        <w:t xml:space="preserve"> dating; simultaneous XVI c. destruction (west fire, east siege) reads as one </w:t>
      </w:r>
      <w:r>
        <w:rPr>
          <w:b/>
          <w:i w:val="0"/>
          <w:sz w:val="19"/>
        </w:rPr>
        <w:t>anti-Gnostic</w:t>
      </w:r>
      <w:r>
        <w:rPr>
          <w:b w:val="0"/>
          <w:i w:val="0"/>
          <w:sz w:val="19"/>
        </w:rPr>
        <w:t xml:space="preserve"> campaign feeding </w:t>
      </w:r>
      <w:r>
        <w:rPr>
          <w:b/>
          <w:i w:val="0"/>
          <w:sz w:val="19"/>
        </w:rPr>
        <w:t>Reversed Inquisition</w:t>
      </w:r>
      <w:r>
        <w:rPr>
          <w:b w:val="0"/>
          <w:i w:val="0"/>
          <w:sz w:val="19"/>
        </w:rPr>
        <w:t xml:space="preserve"> through </w:t>
      </w:r>
      <w:r>
        <w:rPr>
          <w:b/>
          <w:i w:val="0"/>
          <w:sz w:val="19"/>
        </w:rPr>
        <w:t>Reverse Crusades</w:t>
      </w:r>
      <w:r>
        <w:rPr>
          <w:b w:val="0"/>
          <w:i w:val="0"/>
          <w:sz w:val="19"/>
        </w:rPr>
        <w:t xml:space="preserve"> I–IV against the Horde successor.</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71">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73">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29">
        <w:r>
          <w:rPr>
            <w:b w:val="0"/>
            <w:i w:val="0"/>
            <w:color w:val="B8860B"/>
          </w:rPr>
          <w:t>suppressed by the Inquisition</w:t>
        </w:r>
      </w:hyperlink>
      <w:r>
        <w:rPr>
          <w:b w:val="0"/>
          <w:i w:val="0"/>
        </w:rPr>
        <w:t xml:space="preserve"> and </w:t>
      </w:r>
      <w:hyperlink r:id="rId430">
        <w:r>
          <w:rPr>
            <w:b w:val="0"/>
            <w:i w:val="0"/>
            <w:color w:val="B8860B"/>
          </w:rPr>
          <w:t>annihilated</w:t>
        </w:r>
      </w:hyperlink>
      <w:r>
        <w:rPr>
          <w:b w:val="0"/>
          <w:i w:val="0"/>
        </w:rPr>
        <w:t xml:space="preserve">. The Khazars were </w:t>
      </w:r>
      <w:hyperlink r:id="rId387">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4">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4">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5">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5">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6">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7">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8">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pPr>
        <w:pStyle w:val="Heading3"/>
        <w:keepNext/>
        <w:keepLines/>
      </w:pPr>
      <w:r>
        <w:t>Paradigm Threat repository dossiers (suppression / prior art)</w:t>
      </w:r>
    </w:p>
    <w:p>
      <w:r>
        <w:rPr>
          <w:b w:val="0"/>
          <w:i w:val="0"/>
        </w:rPr>
        <w:t xml:space="preserve">These </w:t>
      </w:r>
      <w:r>
        <w:rPr>
          <w:b/>
          <w:i w:val="0"/>
        </w:rPr>
        <w:t>files</w:t>
      </w:r>
      <w:r>
        <w:rPr>
          <w:b w:val="0"/>
          <w:i w:val="0"/>
        </w:rPr>
        <w:t xml:space="preserve"> live in </w:t>
      </w:r>
      <w:r>
        <w:rPr>
          <w:b/>
          <w:i w:val="0"/>
        </w:rPr>
        <w:t>paradigm-threat-files</w:t>
      </w:r>
      <w:r>
        <w:rPr>
          <w:b w:val="0"/>
          <w:i w:val="0"/>
        </w:rPr>
        <w:t xml:space="preserve"> and hold </w:t>
      </w:r>
      <w:r>
        <w:rPr>
          <w:b/>
          <w:i w:val="0"/>
        </w:rPr>
        <w:t>citations</w:t>
      </w:r>
      <w:r>
        <w:rPr>
          <w:b w:val="0"/>
          <w:i w:val="0"/>
        </w:rPr>
        <w:t xml:space="preserve"> the timeline does not duplicate: mainstream entry points, </w:t>
      </w:r>
      <w:r>
        <w:rPr>
          <w:b/>
          <w:i w:val="0"/>
        </w:rPr>
        <w:t>fringe</w:t>
      </w:r>
      <w:r>
        <w:rPr>
          <w:b w:val="0"/>
          <w:i w:val="0"/>
        </w:rPr>
        <w:t xml:space="preserve"> Khazar–Cathar–Paulician chains, Usenet </w:t>
      </w:r>
      <w:r>
        <w:rPr>
          <w:b/>
          <w:i w:val="0"/>
        </w:rPr>
        <w:t>primary</w:t>
      </w:r>
      <w:r>
        <w:rPr>
          <w:b w:val="0"/>
          <w:i w:val="0"/>
        </w:rPr>
        <w:t xml:space="preserve"> thread, and the Eckhart / </w:t>
      </w:r>
      <w:r>
        <w:rPr>
          <w:b w:val="0"/>
          <w:i/>
        </w:rPr>
        <w:t>Jacob’s Ladder</w:t>
      </w:r>
      <w:r>
        <w:rPr>
          <w:b w:val="0"/>
          <w:i w:val="0"/>
        </w:rPr>
        <w:t xml:space="preserve"> misattribution thread.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6"/>
        <w:gridCol w:w="4986"/>
      </w:tblGrid>
      <w:tr>
        <w:tc>
          <w:tcPr>
            <w:tcW w:type="dxa" w:w="1386"/>
            <w:shd w:val="clear" w:color="auto" w:fill="F0F0F0"/>
          </w:tcPr>
          <w:p>
            <w:pPr>
              <w:spacing w:before="20" w:after="20"/>
              <w:jc w:val="center"/>
            </w:pPr>
            <w:r>
              <w:rPr>
                <w:rFonts w:ascii="Libre Franklin" w:hAnsi="Libre Franklin"/>
                <w:b/>
                <w:sz w:val="18"/>
              </w:rPr>
              <w:t>Dossier</w:t>
            </w:r>
          </w:p>
        </w:tc>
        <w:tc>
          <w:tcPr>
            <w:tcW w:type="dxa" w:w="4986"/>
            <w:shd w:val="clear" w:color="auto" w:fill="F0F0F0"/>
          </w:tcPr>
          <w:p>
            <w:pPr>
              <w:spacing w:before="20" w:after="20"/>
              <w:jc w:val="center"/>
            </w:pPr>
            <w:r>
              <w:rPr>
                <w:rFonts w:ascii="Libre Franklin" w:hAnsi="Libre Franklin"/>
                <w:b/>
                <w:sz w:val="18"/>
              </w:rPr>
              <w:t>Role</w:t>
            </w:r>
          </w:p>
        </w:tc>
      </w:tr>
      <w:tr>
        <w:tc>
          <w:tcPr>
            <w:tcW w:type="dxa" w:w="1386"/>
          </w:tcPr>
          <w:p>
            <w:pPr>
              <w:spacing w:before="20" w:after="20"/>
            </w:pPr>
            <w:hyperlink r:id="rId465">
              <w:r>
                <w:rPr>
                  <w:b w:val="0"/>
                  <w:i w:val="0"/>
                  <w:color w:val="B8860B"/>
                  <w:sz w:val="18"/>
                </w:rPr>
                <w:t>Cathars — enemy memory, catharization, Khazar split thesis</w:t>
              </w:r>
            </w:hyperlink>
          </w:p>
        </w:tc>
        <w:tc>
          <w:tcPr>
            <w:tcW w:type="dxa" w:w="4986"/>
          </w:tcPr>
          <w:p>
            <w:pPr>
              <w:spacing w:before="20" w:after="20"/>
            </w:pPr>
            <w:r>
              <w:rPr>
                <w:b w:val="0"/>
                <w:i w:val="0"/>
                <w:sz w:val="18"/>
              </w:rPr>
            </w:r>
            <w:r>
              <w:rPr>
                <w:b/>
                <w:i w:val="0"/>
                <w:sz w:val="18"/>
              </w:rPr>
              <w:t>§ VII</w:t>
            </w:r>
            <w:r>
              <w:rPr>
                <w:b w:val="0"/>
                <w:i w:val="0"/>
                <w:sz w:val="18"/>
              </w:rPr>
              <w:t xml:space="preserve"> — online prior art: </w:t>
            </w:r>
            <w:r>
              <w:rPr>
                <w:b w:val="0"/>
                <w:i/>
                <w:sz w:val="18"/>
              </w:rPr>
              <w:t>catharsis</w:t>
            </w:r>
            <w:r>
              <w:rPr>
                <w:b w:val="0"/>
                <w:i w:val="0"/>
                <w:sz w:val="18"/>
              </w:rPr>
              <w:t xml:space="preserve"> vs </w:t>
            </w:r>
            <w:r>
              <w:rPr>
                <w:b w:val="0"/>
                <w:i/>
                <w:sz w:val="18"/>
              </w:rPr>
              <w:t>Cathar</w:t>
            </w:r>
            <w:r>
              <w:rPr>
                <w:b w:val="0"/>
                <w:i w:val="0"/>
                <w:sz w:val="18"/>
              </w:rPr>
              <w:t xml:space="preserve"> (Etymonline/Wikipedia); </w:t>
            </w:r>
            <w:hyperlink r:id="rId472">
              <w:r>
                <w:rPr>
                  <w:b/>
                  <w:i w:val="0"/>
                  <w:color w:val="B8860B"/>
                  <w:sz w:val="18"/>
                </w:rPr>
                <w:t>Were the Cathars Khazars?</w:t>
              </w:r>
            </w:hyperlink>
            <w:r>
              <w:rPr>
                <w:b w:val="0"/>
                <w:i w:val="0"/>
                <w:sz w:val="18"/>
              </w:rPr>
              <w:t xml:space="preserve"> (</w:t>
            </w:r>
            <w:r>
              <w:rPr>
                <w:rFonts w:ascii="JetBrains Mono" w:hAnsi="JetBrains Mono"/>
                <w:sz w:val="18"/>
              </w:rPr>
              <w:t>soc.culture.jewish</w:t>
            </w:r>
            <w:r>
              <w:rPr>
                <w:b w:val="0"/>
                <w:i w:val="0"/>
                <w:sz w:val="18"/>
              </w:rPr>
              <w:t xml:space="preserve">, Oct 2006, Geiserik / Nico de Jongh); </w:t>
            </w:r>
            <w:hyperlink r:id="rId479">
              <w:r>
                <w:rPr>
                  <w:b w:val="0"/>
                  <w:i w:val="0"/>
                  <w:color w:val="B8860B"/>
                  <w:sz w:val="18"/>
                </w:rPr>
                <w:t>WordPress mirror (2015)</w:t>
              </w:r>
            </w:hyperlink>
            <w:r>
              <w:rPr>
                <w:b w:val="0"/>
                <w:i w:val="0"/>
                <w:sz w:val="18"/>
              </w:rPr>
              <w:t>; Honest Reporting on Khazar narrative politics; open MSN/Wayback lead for Dutch thesis.</w:t>
            </w:r>
          </w:p>
        </w:tc>
      </w:tr>
      <w:tr>
        <w:tc>
          <w:tcPr>
            <w:tcW w:type="dxa" w:w="1386"/>
          </w:tcPr>
          <w:p>
            <w:pPr>
              <w:spacing w:before="20" w:after="20"/>
            </w:pPr>
            <w:hyperlink r:id="rId480">
              <w:r>
                <w:rPr>
                  <w:b w:val="0"/>
                  <w:i w:val="0"/>
                  <w:color w:val="B8860B"/>
                  <w:sz w:val="18"/>
                </w:rPr>
                <w:t>Eckhart, Jacob’s Ladder, “hell burns attachments”</w:t>
              </w:r>
            </w:hyperlink>
          </w:p>
        </w:tc>
        <w:tc>
          <w:tcPr>
            <w:tcW w:type="dxa" w:w="4986"/>
          </w:tcPr>
          <w:p>
            <w:pPr>
              <w:spacing w:before="20" w:after="20"/>
            </w:pPr>
            <w:r>
              <w:rPr>
                <w:b w:val="0"/>
                <w:i w:val="0"/>
                <w:sz w:val="18"/>
              </w:rPr>
              <w:t xml:space="preserve">Rubin vs archive; bardo spine; </w:t>
            </w:r>
            <w:r>
              <w:rPr>
                <w:b w:val="0"/>
                <w:i/>
                <w:sz w:val="18"/>
              </w:rPr>
              <w:t>In agro dominico</w:t>
            </w:r>
            <w:r>
              <w:rPr>
                <w:b w:val="0"/>
                <w:i w:val="0"/>
                <w:sz w:val="18"/>
              </w:rPr>
              <w:t xml:space="preserve">; misattribution as dead end; </w:t>
            </w:r>
            <w:r>
              <w:rPr>
                <w:b/>
                <w:i w:val="0"/>
                <w:sz w:val="18"/>
              </w:rPr>
              <w:t>cross-link</w:t>
            </w:r>
            <w:r>
              <w:rPr>
                <w:b w:val="0"/>
                <w:i w:val="0"/>
                <w:sz w:val="18"/>
              </w:rPr>
              <w:t xml:space="preserve"> to Cathar dossier (same fight over hell / mediation).</w:t>
            </w:r>
          </w:p>
        </w:tc>
      </w:tr>
    </w:tbl>
    <w:p/>
    <w:p>
      <w:r>
        <w:rPr>
          <w:b w:val="0"/>
          <w:i w:val="0"/>
        </w:rPr>
      </w:r>
      <w:r>
        <w:rPr>
          <w:b/>
          <w:i w:val="0"/>
        </w:rPr>
        <w:t>Timeline entries that link this hub:</w:t>
      </w:r>
      <w:r>
        <w:rPr>
          <w:b w:val="0"/>
          <w:i w:val="0"/>
        </w:rPr>
        <w:t xml:space="preserve"> </w:t>
      </w:r>
      <w:hyperlink r:id="rId387">
        <w:r>
          <w:rPr>
            <w:b w:val="0"/>
            <w:i w:val="0"/>
            <w:color w:val="B8860B"/>
          </w:rPr>
          <w:t>Khazar rebellion in the Horde Empire</w:t>
        </w:r>
      </w:hyperlink>
      <w:r>
        <w:rPr>
          <w:b w:val="0"/>
          <w:i w:val="0"/>
        </w:rPr>
        <w:t xml:space="preserve">, </w:t>
      </w:r>
      <w:hyperlink r:id="rId429">
        <w:r>
          <w:rPr>
            <w:b w:val="0"/>
            <w:i w:val="0"/>
            <w:color w:val="B8860B"/>
          </w:rPr>
          <w:t>Cathar suppression</w:t>
        </w:r>
      </w:hyperlink>
      <w:r>
        <w:rPr>
          <w:b w:val="0"/>
          <w:i w:val="0"/>
        </w:rPr>
        <w:t xml:space="preserve">, </w:t>
      </w:r>
      <w:hyperlink r:id="rId464">
        <w:r>
          <w:rPr>
            <w:b w:val="0"/>
            <w:i w:val="0"/>
            <w:color w:val="B8860B"/>
          </w:rPr>
          <w:t>Holy Inquisition</w:t>
        </w:r>
      </w:hyperlink>
      <w:r>
        <w:rPr>
          <w:b w:val="0"/>
          <w:i w:val="0"/>
        </w:rPr>
        <w:t xml:space="preserve">, </w:t>
      </w:r>
      <w:hyperlink r:id="rId405">
        <w:r>
          <w:rPr>
            <w:b w:val="0"/>
            <w:i w:val="0"/>
            <w:color w:val="B8860B"/>
          </w:rPr>
          <w:t>Jeanne d’Arc executed</w:t>
        </w:r>
      </w:hyperlink>
      <w:r>
        <w:rPr>
          <w:b w:val="0"/>
          <w:i w:val="0"/>
        </w:rPr>
        <w:t xml:space="preserve">, </w:t>
      </w:r>
      <w:hyperlink r:id="rId481">
        <w:r>
          <w:rPr>
            <w:b w:val="0"/>
            <w:i w:val="0"/>
            <w:color w:val="B8860B"/>
          </w:rPr>
          <w:t>Historical Antibodies</w:t>
        </w:r>
      </w:hyperlink>
      <w:r>
        <w:rPr>
          <w:b w:val="0"/>
          <w:i w:val="0"/>
        </w:rPr>
        <w:t xml:space="preserve"> (Eckhart block; dossier links in prose). Other Cathar-tagged pages often point at </w:t>
      </w:r>
      <w:hyperlink r:id="rId429">
        <w:r>
          <w:rPr>
            <w:b w:val="0"/>
            <w:i w:val="0"/>
            <w:color w:val="B8860B"/>
          </w:rPr>
          <w:t>Cathar suppression</w:t>
        </w:r>
      </w:hyperlink>
      <w:r>
        <w:rPr>
          <w:b w:val="0"/>
          <w:i w:val="0"/>
        </w:rPr>
        <w:t xml:space="preserve"> or </w:t>
      </w:r>
      <w:hyperlink r:id="rId430">
        <w:r>
          <w:rPr>
            <w:b w:val="0"/>
            <w:i w:val="0"/>
            <w:color w:val="B8860B"/>
          </w:rPr>
          <w:t>Cathars annihilated</w:t>
        </w:r>
      </w:hyperlink>
      <w:r>
        <w:rPr>
          <w:b w:val="0"/>
          <w:i w:val="0"/>
        </w:rPr>
        <w:t xml:space="preserve"> instead.</w:t>
      </w:r>
    </w:p>
    <w:p>
      <w:pPr>
        <w:pBdr>
          <w:bottom w:val="single" w:sz="6" w:space="1" w:color="CCCCCC"/>
        </w:pBdr>
      </w:pPr>
    </w:p>
    <w:p>
      <w:r>
        <w:rPr>
          <w:b w:val="0"/>
          <w:i/>
        </w:rPr>
        <w:t xml:space="preserve">Sources: Fomenko &amp; Nosovskiy, </w:t>
      </w:r>
      <w:hyperlink r:id="rId386">
        <w:r>
          <w:rPr>
            <w:b w:val="0"/>
            <w:i/>
            <w:color w:val="B8860B"/>
          </w:rPr>
          <w:t>Ch. 6 §1–3</w:t>
        </w:r>
      </w:hyperlink>
      <w:r>
        <w:rPr>
          <w:b w:val="0"/>
          <w:i/>
        </w:rPr>
        <w:t xml:space="preserve">, </w:t>
      </w:r>
      <w:hyperlink r:id="rId359">
        <w:r>
          <w:rPr>
            <w:b w:val="0"/>
            <w:i/>
            <w:color w:val="B8860B"/>
          </w:rPr>
          <w:t>Ch. 7 §8–12</w:t>
        </w:r>
      </w:hyperlink>
      <w:r>
        <w:rPr>
          <w:b w:val="0"/>
          <w:i/>
        </w:rPr>
        <w:t xml:space="preserve">; Velikovsky, </w:t>
      </w:r>
      <w:hyperlink r:id="rId471">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pPr>
        <w:pStyle w:val="Quote"/>
      </w:pPr>
      <w:r>
        <w:rPr>
          <w:b w:val="0"/>
          <w:i w:val="0"/>
          <w:sz w:val="19"/>
        </w:rPr>
      </w:r>
      <w:r>
        <w:rPr>
          <w:b/>
          <w:i w:val="0"/>
          <w:sz w:val="19"/>
        </w:rPr>
        <w:t>TL;DR:</w:t>
      </w:r>
      <w:r>
        <w:rPr>
          <w:b w:val="0"/>
          <w:i w:val="0"/>
          <w:sz w:val="19"/>
        </w:rPr>
        <w:t xml:space="preserve"> </w:t>
      </w:r>
      <w:r>
        <w:rPr>
          <w:b/>
          <w:i w:val="0"/>
          <w:sz w:val="19"/>
        </w:rPr>
        <w:t>Oprichnina</w:t>
      </w:r>
      <w:r>
        <w:rPr>
          <w:b w:val="0"/>
          <w:i w:val="0"/>
          <w:sz w:val="19"/>
        </w:rPr>
        <w:t xml:space="preserve"> is a </w:t>
      </w:r>
      <w:r>
        <w:rPr>
          <w:b/>
          <w:i w:val="0"/>
          <w:sz w:val="19"/>
        </w:rPr>
        <w:t>Zakharyin-Romanov</w:t>
      </w:r>
      <w:r>
        <w:rPr>
          <w:b w:val="0"/>
          <w:i w:val="0"/>
          <w:sz w:val="19"/>
        </w:rPr>
        <w:t xml:space="preserve"> coup while </w:t>
      </w:r>
      <w:r>
        <w:rPr>
          <w:b/>
          <w:i w:val="0"/>
          <w:sz w:val="19"/>
        </w:rPr>
        <w:t>Ivan</w:t>
      </w:r>
      <w:r>
        <w:rPr>
          <w:b w:val="0"/>
          <w:i w:val="0"/>
          <w:sz w:val="19"/>
        </w:rPr>
        <w:t xml:space="preserve"> fragments into </w:t>
      </w:r>
      <w:r>
        <w:rPr>
          <w:b/>
          <w:i w:val="0"/>
          <w:sz w:val="19"/>
        </w:rPr>
        <w:t>four</w:t>
      </w:r>
      <w:r>
        <w:rPr>
          <w:b w:val="0"/>
          <w:i w:val="0"/>
          <w:sz w:val="19"/>
        </w:rPr>
        <w:t xml:space="preserve"> czar-khans; parallel state </w:t>
      </w:r>
      <w:r>
        <w:rPr>
          <w:b/>
          <w:i w:val="0"/>
          <w:sz w:val="19"/>
        </w:rPr>
        <w:t>erases</w:t>
      </w:r>
      <w:r>
        <w:rPr>
          <w:b w:val="0"/>
          <w:i w:val="0"/>
          <w:sz w:val="19"/>
        </w:rPr>
        <w:t xml:space="preserve"> </w:t>
      </w:r>
      <w:r>
        <w:rPr>
          <w:b/>
          <w:i w:val="0"/>
          <w:sz w:val="19"/>
        </w:rPr>
        <w:t>Yaroslavl</w:t>
      </w:r>
      <w:r>
        <w:rPr>
          <w:b w:val="0"/>
          <w:i w:val="0"/>
          <w:sz w:val="19"/>
        </w:rPr>
        <w:t xml:space="preserve"> as </w:t>
      </w:r>
      <w:r>
        <w:rPr>
          <w:b/>
          <w:i w:val="0"/>
          <w:sz w:val="19"/>
        </w:rPr>
        <w:t>Novgorod</w:t>
      </w:r>
      <w:r>
        <w:rPr>
          <w:b w:val="0"/>
          <w:i w:val="0"/>
          <w:sz w:val="19"/>
        </w:rPr>
        <w:t xml:space="preserve">; </w:t>
      </w:r>
      <w:r>
        <w:rPr>
          <w:b/>
          <w:i w:val="0"/>
          <w:sz w:val="19"/>
        </w:rPr>
        <w:t>Esther/Judith</w:t>
      </w:r>
      <w:r>
        <w:rPr>
          <w:b w:val="0"/>
          <w:i w:val="0"/>
          <w:sz w:val="19"/>
        </w:rPr>
        <w:t xml:space="preserve"> encode the massacre; </w:t>
      </w:r>
      <w:r>
        <w:rPr>
          <w:b/>
          <w:i w:val="0"/>
          <w:sz w:val="19"/>
        </w:rPr>
        <w:t>1571</w:t>
      </w:r>
      <w:r>
        <w:rPr>
          <w:b w:val="0"/>
          <w:i w:val="0"/>
          <w:sz w:val="19"/>
        </w:rPr>
        <w:t xml:space="preserve"> Horde </w:t>
      </w:r>
      <w:r>
        <w:rPr>
          <w:b/>
          <w:i w:val="0"/>
          <w:sz w:val="19"/>
        </w:rPr>
        <w:t>burns Moscow</w:t>
      </w:r>
      <w:r>
        <w:rPr>
          <w:b w:val="0"/>
          <w:i w:val="0"/>
          <w:sz w:val="19"/>
        </w:rPr>
        <w:t xml:space="preserve">, </w:t>
      </w:r>
      <w:r>
        <w:rPr>
          <w:b/>
          <w:i w:val="0"/>
          <w:sz w:val="19"/>
        </w:rPr>
        <w:t>1572</w:t>
      </w:r>
      <w:r>
        <w:rPr>
          <w:b w:val="0"/>
          <w:i w:val="0"/>
          <w:sz w:val="19"/>
        </w:rPr>
        <w:t xml:space="preserve"> restores </w:t>
      </w:r>
      <w:r>
        <w:rPr>
          <w:b/>
          <w:i w:val="0"/>
          <w:sz w:val="19"/>
        </w:rPr>
        <w:t>Beckbulatovitch</w:t>
      </w:r>
      <w:r>
        <w:rPr>
          <w:b w:val="0"/>
          <w:i w:val="0"/>
          <w:sz w:val="19"/>
        </w:rPr>
        <w:t>—later merged into one “Terrible” tyrant.</w:t>
      </w:r>
    </w:p>
    <w:p>
      <w:r>
        <w:rPr>
          <w:b w:val="0"/>
          <w:i w:val="0"/>
        </w:rPr>
        <w:t xml:space="preserve">The </w:t>
      </w:r>
      <w:hyperlink r:id="rId482">
        <w:r>
          <w:rPr>
            <w:b w:val="0"/>
            <w:i w:val="0"/>
            <w:color w:val="B8860B"/>
          </w:rPr>
          <w:t>Oprichnina</w:t>
        </w:r>
      </w:hyperlink>
      <w:r>
        <w:rPr>
          <w:b w:val="0"/>
          <w:i w:val="0"/>
        </w:rPr>
        <w:t xml:space="preserve"> (1564–1572) is conventionally described as Ivan the Terrible's reign of terror against the boyar nobility. The New Chronology </w:t>
      </w:r>
      <w:hyperlink r:id="rId279">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9">
        <w:r>
          <w:rPr>
            <w:b w:val="0"/>
            <w:i w:val="0"/>
            <w:color w:val="B8860B"/>
          </w:rPr>
          <w:t>demonstrates</w:t>
        </w:r>
      </w:hyperlink>
      <w:r>
        <w:rPr>
          <w:b w:val="0"/>
          <w:i w:val="0"/>
        </w:rPr>
        <w:t xml:space="preserve"> how this was redacted into the </w:t>
      </w:r>
      <w:hyperlink r:id="rId483">
        <w:r>
          <w:rPr>
            <w:b w:val="0"/>
            <w:i w:val="0"/>
            <w:color w:val="B8860B"/>
          </w:rPr>
          <w:t>Esther</w:t>
        </w:r>
      </w:hyperlink>
      <w:r>
        <w:rPr>
          <w:b w:val="0"/>
          <w:i w:val="0"/>
        </w:rPr>
        <w:t xml:space="preserve"> and </w:t>
      </w:r>
      <w:hyperlink r:id="rId484">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85">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6">
        <w:r>
          <w:rPr>
            <w:b w:val="0"/>
            <w:i w:val="0"/>
            <w:color w:val="B8860B"/>
            <w:sz w:val="19"/>
          </w:rPr>
          <w:t>Chapter 6</w:t>
        </w:r>
      </w:hyperlink>
      <w:r>
        <w:rPr>
          <w:b w:val="0"/>
          <w:i w:val="0"/>
          <w:sz w:val="19"/>
        </w:rPr>
        <w:t xml:space="preserve"> — sections 4–8; </w:t>
      </w:r>
      <w:hyperlink r:id="rId36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pPr>
        <w:pStyle w:val="Quote"/>
      </w:pPr>
      <w:r>
        <w:rPr>
          <w:b w:val="0"/>
          <w:i w:val="0"/>
          <w:sz w:val="19"/>
        </w:rPr>
      </w:r>
      <w:r>
        <w:rPr>
          <w:b/>
          <w:i w:val="0"/>
          <w:sz w:val="19"/>
        </w:rPr>
        <w:t>TL;DR:</w:t>
      </w:r>
      <w:r>
        <w:rPr>
          <w:b w:val="0"/>
          <w:i w:val="0"/>
          <w:sz w:val="19"/>
        </w:rPr>
        <w:t xml:space="preserve"> </w:t>
      </w:r>
      <w:r>
        <w:rPr>
          <w:b/>
          <w:i w:val="0"/>
          <w:sz w:val="19"/>
        </w:rPr>
        <w:t>1582</w:t>
      </w:r>
      <w:r>
        <w:rPr>
          <w:b w:val="0"/>
          <w:i w:val="0"/>
          <w:sz w:val="19"/>
        </w:rPr>
        <w:t xml:space="preserve"> drops ten days to sell a </w:t>
      </w:r>
      <w:r>
        <w:rPr>
          <w:b/>
          <w:i w:val="0"/>
          <w:sz w:val="19"/>
        </w:rPr>
        <w:t>Nicaean</w:t>
      </w:r>
      <w:r>
        <w:rPr>
          <w:b w:val="0"/>
          <w:i w:val="0"/>
          <w:sz w:val="19"/>
        </w:rPr>
        <w:t xml:space="preserve"> Easter story </w:t>
      </w:r>
      <w:r>
        <w:rPr>
          <w:b/>
          <w:i w:val="0"/>
          <w:sz w:val="19"/>
        </w:rPr>
        <w:t>Fomenko</w:t>
      </w:r>
      <w:r>
        <w:rPr>
          <w:b w:val="0"/>
          <w:i w:val="0"/>
          <w:sz w:val="19"/>
        </w:rPr>
        <w:t xml:space="preserve"> argues impossible before </w:t>
      </w:r>
      <w:r>
        <w:rPr>
          <w:b/>
          <w:i w:val="0"/>
          <w:sz w:val="19"/>
        </w:rPr>
        <w:t>~784</w:t>
      </w:r>
      <w:r>
        <w:rPr>
          <w:b w:val="0"/>
          <w:i w:val="0"/>
          <w:sz w:val="19"/>
        </w:rPr>
        <w:t xml:space="preserve">; reform aligns with </w:t>
      </w:r>
      <w:r>
        <w:rPr>
          <w:b/>
          <w:i w:val="0"/>
          <w:sz w:val="19"/>
        </w:rPr>
        <w:t>Scaliger (1583)</w:t>
      </w:r>
      <w:r>
        <w:rPr>
          <w:b w:val="0"/>
          <w:i w:val="0"/>
          <w:sz w:val="19"/>
        </w:rPr>
        <w:t xml:space="preserve"> and </w:t>
      </w:r>
      <w:r>
        <w:rPr>
          <w:b/>
          <w:i w:val="0"/>
          <w:sz w:val="19"/>
        </w:rPr>
        <w:t>phantom Dionysius</w:t>
      </w:r>
      <w:r>
        <w:rPr>
          <w:b w:val="0"/>
          <w:i w:val="0"/>
          <w:sz w:val="19"/>
        </w:rPr>
        <w:t xml:space="preserve"> → </w:t>
      </w:r>
      <w:r>
        <w:rPr>
          <w:b/>
          <w:i w:val="0"/>
          <w:sz w:val="19"/>
        </w:rPr>
        <w:t>Petavius</w:t>
      </w:r>
      <w:r>
        <w:rPr>
          <w:b w:val="0"/>
          <w:i w:val="0"/>
          <w:sz w:val="19"/>
        </w:rPr>
        <w:t xml:space="preserve"> mirror—displacing </w:t>
      </w:r>
      <w:r>
        <w:rPr>
          <w:b/>
          <w:i w:val="0"/>
          <w:sz w:val="19"/>
        </w:rPr>
        <w:t>Byzantine</w:t>
      </w:r>
      <w:r>
        <w:rPr>
          <w:b w:val="0"/>
          <w:i w:val="0"/>
          <w:sz w:val="19"/>
        </w:rPr>
        <w:t xml:space="preserve"> era and </w:t>
      </w:r>
      <w:r>
        <w:rPr>
          <w:b/>
          <w:i w:val="0"/>
          <w:sz w:val="19"/>
        </w:rPr>
        <w:t>Horde</w:t>
      </w:r>
      <w:r>
        <w:rPr>
          <w:b w:val="0"/>
          <w:i w:val="0"/>
          <w:sz w:val="19"/>
        </w:rPr>
        <w:t xml:space="preserve"> lunisolar months behind </w:t>
      </w:r>
      <w:r>
        <w:rPr>
          <w:b/>
          <w:i w:val="0"/>
          <w:sz w:val="19"/>
        </w:rPr>
        <w:t>Julian</w:t>
      </w:r>
      <w:r>
        <w:rPr>
          <w:b w:val="0"/>
          <w:i w:val="0"/>
          <w:sz w:val="19"/>
        </w:rPr>
        <w:t xml:space="preserve"> god-kings’ names.</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86">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7">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8">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86">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40"/>
          <w:footerReference w:type="default" r:id="rId44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pPr>
        <w:pStyle w:val="Quote"/>
      </w:pPr>
      <w:r>
        <w:rPr>
          <w:b w:val="0"/>
          <w:i w:val="0"/>
          <w:sz w:val="19"/>
        </w:rPr>
      </w:r>
      <w:r>
        <w:rPr>
          <w:b/>
          <w:i w:val="0"/>
          <w:sz w:val="19"/>
        </w:rPr>
        <w:t>TL;DR:</w:t>
      </w:r>
      <w:r>
        <w:rPr>
          <w:b w:val="0"/>
          <w:i w:val="0"/>
          <w:sz w:val="19"/>
        </w:rPr>
        <w:t xml:space="preserve"> The century turns </w:t>
      </w:r>
      <w:r>
        <w:rPr>
          <w:b/>
          <w:i w:val="0"/>
          <w:sz w:val="19"/>
        </w:rPr>
        <w:t>visible empire</w:t>
      </w:r>
      <w:r>
        <w:rPr>
          <w:b w:val="0"/>
          <w:i w:val="0"/>
          <w:sz w:val="19"/>
        </w:rPr>
        <w:t xml:space="preserve"> into </w:t>
      </w:r>
      <w:r>
        <w:rPr>
          <w:b/>
          <w:i w:val="0"/>
          <w:sz w:val="19"/>
        </w:rPr>
        <w:t>invisible finance</w:t>
      </w:r>
      <w:r>
        <w:rPr>
          <w:b w:val="0"/>
          <w:i w:val="0"/>
          <w:sz w:val="19"/>
        </w:rPr>
        <w:t xml:space="preserve">: Romanov seizure and chronology war, religious wars and </w:t>
      </w:r>
      <w:r>
        <w:rPr>
          <w:b/>
          <w:i w:val="0"/>
          <w:sz w:val="19"/>
        </w:rPr>
        <w:t>Westphalia</w:t>
      </w:r>
      <w:r>
        <w:rPr>
          <w:b w:val="0"/>
          <w:i w:val="0"/>
          <w:sz w:val="19"/>
        </w:rPr>
        <w:t xml:space="preserve"> fragmentation, </w:t>
      </w:r>
      <w:r>
        <w:rPr>
          <w:b/>
          <w:i w:val="0"/>
          <w:sz w:val="19"/>
        </w:rPr>
        <w:t>Marfull</w:t>
      </w:r>
      <w:r>
        <w:rPr>
          <w:b w:val="0"/>
          <w:i w:val="0"/>
          <w:sz w:val="19"/>
        </w:rPr>
        <w:t xml:space="preserve"> Mediterranean realignment, the </w:t>
      </w:r>
      <w:r>
        <w:rPr>
          <w:b/>
          <w:i w:val="0"/>
          <w:sz w:val="19"/>
        </w:rPr>
        <w:t>1664–1694 London</w:t>
      </w:r>
      <w:r>
        <w:rPr>
          <w:b w:val="0"/>
          <w:i w:val="0"/>
          <w:sz w:val="19"/>
        </w:rPr>
        <w:t xml:space="preserve"> sequence ending independent goldsmiths, peak </w:t>
      </w:r>
      <w:r>
        <w:rPr>
          <w:b/>
          <w:i w:val="0"/>
          <w:sz w:val="19"/>
        </w:rPr>
        <w:t>Jesuit</w:t>
      </w:r>
      <w:r>
        <w:rPr>
          <w:b w:val="0"/>
          <w:i w:val="0"/>
          <w:sz w:val="19"/>
        </w:rPr>
        <w:t xml:space="preserve"> reach, and the </w:t>
      </w:r>
      <w:r>
        <w:rPr>
          <w:b/>
          <w:i w:val="0"/>
          <w:sz w:val="19"/>
        </w:rPr>
        <w:t>British</w:t>
      </w:r>
      <w:r>
        <w:rPr>
          <w:b w:val="0"/>
          <w:i w:val="0"/>
          <w:sz w:val="19"/>
        </w:rPr>
        <w:t xml:space="preserve"> instrument as pyramidal divide-and-profit.</w:t>
      </w:r>
    </w:p>
    <w:p>
      <w:r>
        <w:rPr>
          <w:b w:val="0"/>
          <w:i w:val="0"/>
        </w:rPr>
        <w:t>{.book-illustration}</w:t>
      </w:r>
    </w:p>
    <w:p>
      <w:pPr>
        <w:jc w:val="center"/>
      </w:pPr>
      <w:r>
        <w:drawing>
          <wp:inline xmlns:a="http://schemas.openxmlformats.org/drawingml/2006/main" xmlns:pic="http://schemas.openxmlformats.org/drawingml/2006/picture">
            <wp:extent cx="3657600" cy="640080"/>
            <wp:docPr id="16" name="Picture 16"/>
            <wp:cNvGraphicFramePr>
              <a:graphicFrameLocks noChangeAspect="1"/>
            </wp:cNvGraphicFramePr>
            <a:graphic>
              <a:graphicData uri="http://schemas.openxmlformats.org/drawingml/2006/picture">
                <pic:pic>
                  <pic:nvPicPr>
                    <pic:cNvPr id="0" name="image.jpg"/>
                    <pic:cNvPicPr/>
                  </pic:nvPicPr>
                  <pic:blipFill>
                    <a:blip r:embed="rId491"/>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92">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93">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94">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95">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6">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4">
        <w:r>
          <w:rPr>
            <w:b w:val="0"/>
            <w:i w:val="0"/>
            <w:color w:val="B8860B"/>
          </w:rPr>
          <w:t>conversion in the New World</w:t>
        </w:r>
      </w:hyperlink>
      <w:r>
        <w:rPr>
          <w:b w:val="0"/>
          <w:i w:val="0"/>
        </w:rPr>
        <w:t xml:space="preserve">, 16th c. </w:t>
      </w:r>
      <w:hyperlink r:id="rId496">
        <w:r>
          <w:rPr>
            <w:b w:val="0"/>
            <w:i w:val="0"/>
            <w:color w:val="B8860B"/>
          </w:rPr>
          <w:t>pilgrimage to Palestine</w:t>
        </w:r>
      </w:hyperlink>
      <w:r>
        <w:rPr>
          <w:b w:val="0"/>
          <w:i w:val="0"/>
        </w:rPr>
        <w:t xml:space="preserve">, 17th c. </w:t>
      </w:r>
      <w:hyperlink r:id="rId274">
        <w:r>
          <w:rPr>
            <w:b w:val="0"/>
            <w:i w:val="0"/>
            <w:color w:val="B8860B"/>
          </w:rPr>
          <w:t>Asian Buddhism</w:t>
        </w:r>
      </w:hyperlink>
      <w:r>
        <w:rPr>
          <w:b w:val="0"/>
          <w:i w:val="0"/>
        </w:rPr>
        <w:t xml:space="preserve">, 18th c. </w:t>
      </w:r>
      <w:hyperlink r:id="rId456">
        <w:r>
          <w:rPr>
            <w:b w:val="0"/>
            <w:i w:val="0"/>
            <w:color w:val="B8860B"/>
          </w:rPr>
          <w:t>Society goes public</w:t>
        </w:r>
      </w:hyperlink>
      <w:r>
        <w:rPr>
          <w:b w:val="0"/>
          <w:i w:val="0"/>
        </w:rPr>
        <w:t xml:space="preserve">, 19th c. </w:t>
      </w:r>
      <w:hyperlink r:id="rId449">
        <w:r>
          <w:rPr>
            <w:b w:val="0"/>
            <w:i w:val="0"/>
            <w:color w:val="B8860B"/>
          </w:rPr>
          <w:t>Restoration and missionary-military pattern</w:t>
        </w:r>
      </w:hyperlink>
      <w:r>
        <w:rPr>
          <w:b w:val="0"/>
          <w:i w:val="0"/>
        </w:rPr>
        <w:t xml:space="preserve">, 20th c. </w:t>
      </w:r>
      <w:hyperlink r:id="rId457">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4">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7">
        <w:r>
          <w:rPr>
            <w:b w:val="0"/>
            <w:i w:val="0"/>
            <w:color w:val="B8860B"/>
            <w:sz w:val="19"/>
          </w:rPr>
          <w:t>Ch.7</w:t>
        </w:r>
      </w:hyperlink>
      <w:r>
        <w:rPr>
          <w:b w:val="0"/>
          <w:i w:val="0"/>
          <w:sz w:val="19"/>
        </w:rPr>
        <w:t xml:space="preserve">, </w:t>
      </w:r>
      <w:hyperlink r:id="rId498">
        <w:r>
          <w:rPr>
            <w:b w:val="0"/>
            <w:i w:val="0"/>
            <w:color w:val="B8860B"/>
            <w:sz w:val="19"/>
          </w:rPr>
          <w:t>Ch.9</w:t>
        </w:r>
      </w:hyperlink>
    </w:p>
    <w:p>
      <w:pPr>
        <w:pStyle w:val="ListBullet"/>
        <w:spacing w:before="20" w:after="20"/>
      </w:pPr>
      <w:hyperlink r:id="rId499">
        <w:r>
          <w:rPr>
            <w:b w:val="0"/>
            <w:i w:val="0"/>
            <w:color w:val="B8860B"/>
            <w:sz w:val="19"/>
          </w:rPr>
          <w:t>Britannica, "The Later Stuarts"</w:t>
        </w:r>
      </w:hyperlink>
    </w:p>
    <w:p>
      <w:pPr>
        <w:pStyle w:val="ListBullet"/>
        <w:spacing w:before="20" w:after="20"/>
      </w:pPr>
      <w:hyperlink r:id="rId500">
        <w:r>
          <w:rPr>
            <w:b w:val="0"/>
            <w:i w:val="0"/>
            <w:color w:val="B8860B"/>
            <w:sz w:val="19"/>
          </w:rPr>
          <w:t>Marfull Framework</w:t>
        </w:r>
      </w:hyperlink>
    </w:p>
    <w:p>
      <w:pPr>
        <w:pStyle w:val="ListBullet"/>
        <w:spacing w:before="20" w:after="20"/>
      </w:pPr>
      <w:hyperlink r:id="rId501">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pPr>
        <w:pStyle w:val="Quote"/>
      </w:pPr>
      <w:r>
        <w:rPr>
          <w:b w:val="0"/>
          <w:i w:val="0"/>
          <w:sz w:val="19"/>
        </w:rPr>
      </w:r>
      <w:r>
        <w:rPr>
          <w:b/>
          <w:i w:val="0"/>
          <w:sz w:val="19"/>
        </w:rPr>
        <w:t>TL;DR:</w:t>
      </w:r>
      <w:r>
        <w:rPr>
          <w:b w:val="0"/>
          <w:i w:val="0"/>
          <w:sz w:val="19"/>
        </w:rPr>
        <w:t xml:space="preserve"> </w:t>
      </w:r>
      <w:r>
        <w:rPr>
          <w:b/>
          <w:i w:val="0"/>
          <w:sz w:val="19"/>
        </w:rPr>
        <w:t>1613</w:t>
      </w:r>
      <w:r>
        <w:rPr>
          <w:b w:val="0"/>
          <w:i w:val="0"/>
          <w:sz w:val="19"/>
        </w:rPr>
        <w:t xml:space="preserve"> follows managed </w:t>
      </w:r>
      <w:r>
        <w:rPr>
          <w:b/>
          <w:i w:val="0"/>
          <w:sz w:val="19"/>
        </w:rPr>
        <w:t>Time of Troubles</w:t>
      </w:r>
      <w:r>
        <w:rPr>
          <w:b w:val="0"/>
          <w:i w:val="0"/>
          <w:sz w:val="19"/>
        </w:rPr>
        <w:t xml:space="preserve"> and </w:t>
      </w:r>
      <w:r>
        <w:rPr>
          <w:b/>
          <w:i w:val="0"/>
          <w:sz w:val="19"/>
        </w:rPr>
        <w:t>Oprichnina</w:t>
      </w:r>
      <w:r>
        <w:rPr>
          <w:b w:val="0"/>
          <w:i w:val="0"/>
          <w:sz w:val="19"/>
        </w:rPr>
        <w:t xml:space="preserve"> groundwork; </w:t>
      </w:r>
      <w:r>
        <w:rPr>
          <w:b/>
          <w:i w:val="0"/>
          <w:sz w:val="19"/>
        </w:rPr>
        <w:t>KJV (1611)</w:t>
      </w:r>
      <w:r>
        <w:rPr>
          <w:b w:val="0"/>
          <w:i w:val="0"/>
          <w:sz w:val="19"/>
        </w:rPr>
        <w:t xml:space="preserve"> and </w:t>
      </w:r>
      <w:r>
        <w:rPr>
          <w:b/>
          <w:i w:val="0"/>
          <w:sz w:val="19"/>
        </w:rPr>
        <w:t>Petavius</w:t>
      </w:r>
      <w:r>
        <w:rPr>
          <w:b w:val="0"/>
          <w:i w:val="0"/>
          <w:sz w:val="19"/>
        </w:rPr>
        <w:t xml:space="preserve"> join the strike; vassal houses become “ancient” crowns; languages and chronology </w:t>
      </w:r>
      <w:r>
        <w:rPr>
          <w:b/>
          <w:i w:val="0"/>
          <w:sz w:val="19"/>
        </w:rPr>
        <w:t>erase</w:t>
      </w:r>
      <w:r>
        <w:rPr>
          <w:b w:val="0"/>
          <w:i w:val="0"/>
          <w:sz w:val="19"/>
        </w:rPr>
        <w:t xml:space="preserve"> the center; </w:t>
      </w:r>
      <w:r>
        <w:rPr>
          <w:b/>
          <w:i w:val="0"/>
          <w:sz w:val="19"/>
        </w:rPr>
        <w:t>slave trades</w:t>
      </w:r>
      <w:r>
        <w:rPr>
          <w:b w:val="0"/>
          <w:i w:val="0"/>
          <w:sz w:val="19"/>
        </w:rPr>
        <w:t xml:space="preserve"> track the splinter competition for labor and loot.</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51">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51">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6">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502">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1">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503">
        <w:r>
          <w:rPr>
            <w:b w:val="0"/>
            <w:i w:val="0"/>
            <w:color w:val="B8860B"/>
            <w:sz w:val="19"/>
          </w:rPr>
          <w:t>Romanovs Dynasty takes the throne (1613)</w:t>
        </w:r>
      </w:hyperlink>
    </w:p>
    <w:p>
      <w:pPr>
        <w:pStyle w:val="ListBullet"/>
        <w:spacing w:before="20" w:after="20"/>
      </w:pPr>
      <w:hyperlink r:id="rId455">
        <w:r>
          <w:rPr>
            <w:b w:val="0"/>
            <w:i w:val="0"/>
            <w:color w:val="B8860B"/>
            <w:sz w:val="19"/>
          </w:rPr>
          <w:t>Deep State erases Russian Empire from all chronology (1627)</w:t>
        </w:r>
      </w:hyperlink>
    </w:p>
    <w:p>
      <w:pPr>
        <w:pStyle w:val="ListBullet"/>
        <w:spacing w:before="20" w:after="20"/>
      </w:pPr>
      <w:hyperlink r:id="rId485">
        <w:r>
          <w:rPr>
            <w:b w:val="0"/>
            <w:i w:val="0"/>
            <w:color w:val="B8860B"/>
            <w:sz w:val="19"/>
          </w:rPr>
          <w:t>Shakespeare Encodes the Great Empire</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reinstates </w:t>
      </w:r>
      <w:r>
        <w:rPr>
          <w:b/>
          <w:i w:val="0"/>
          <w:sz w:val="19"/>
        </w:rPr>
        <w:t>Dmitry</w:t>
      </w:r>
      <w:r>
        <w:rPr>
          <w:b w:val="0"/>
          <w:i w:val="0"/>
          <w:sz w:val="19"/>
        </w:rPr>
        <w:t xml:space="preserve"> as true heir versus Romanov “impostor” myth; </w:t>
      </w:r>
      <w:r>
        <w:rPr>
          <w:b/>
          <w:i w:val="0"/>
          <w:sz w:val="19"/>
        </w:rPr>
        <w:t>Kazakhstan</w:t>
      </w:r>
      <w:r>
        <w:rPr>
          <w:b w:val="0"/>
          <w:i w:val="0"/>
          <w:sz w:val="19"/>
        </w:rPr>
        <w:t xml:space="preserve"> read as </w:t>
      </w:r>
      <w:r>
        <w:rPr>
          <w:b/>
          <w:i w:val="0"/>
          <w:sz w:val="19"/>
        </w:rPr>
        <w:t>Cossack-Stan</w:t>
      </w:r>
      <w:r>
        <w:rPr>
          <w:b w:val="0"/>
          <w:i w:val="0"/>
          <w:sz w:val="19"/>
        </w:rPr>
        <w:t xml:space="preserve">; optional </w:t>
      </w:r>
      <w:r>
        <w:rPr>
          <w:b/>
          <w:i w:val="0"/>
          <w:sz w:val="19"/>
        </w:rPr>
        <w:t>Tutankhamun–Dmitry</w:t>
      </w:r>
      <w:r>
        <w:rPr>
          <w:b w:val="0"/>
          <w:i w:val="0"/>
          <w:sz w:val="19"/>
        </w:rPr>
        <w:t xml:space="preserve"> burial equation; </w:t>
      </w:r>
      <w:r>
        <w:rPr>
          <w:b/>
          <w:i w:val="0"/>
          <w:sz w:val="19"/>
        </w:rPr>
        <w:t>cross / crescent / star</w:t>
      </w:r>
      <w:r>
        <w:rPr>
          <w:b w:val="0"/>
          <w:i w:val="0"/>
          <w:sz w:val="19"/>
        </w:rPr>
        <w:t xml:space="preserve"> split tracks the tripartite fracture of the old imperial symbol.</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04">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7">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9">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7">
        <w:r>
          <w:rPr>
            <w:b w:val="0"/>
            <w:i w:val="0"/>
            <w:color w:val="B8860B"/>
          </w:rPr>
          <w:t>Chronologia, Ch.7 §6</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Petavius (1627)</w:t>
      </w:r>
      <w:r>
        <w:rPr>
          <w:b w:val="0"/>
          <w:i w:val="0"/>
          <w:sz w:val="19"/>
        </w:rPr>
        <w:t xml:space="preserve"> mass-distributes redacted </w:t>
      </w:r>
      <w:r>
        <w:rPr>
          <w:b/>
          <w:i w:val="0"/>
          <w:sz w:val="19"/>
        </w:rPr>
        <w:t>Scaligerian</w:t>
      </w:r>
      <w:r>
        <w:rPr>
          <w:b w:val="0"/>
          <w:i w:val="0"/>
          <w:sz w:val="19"/>
        </w:rPr>
        <w:t xml:space="preserve"> time to erase Rus-Horde; invented Western tongues wall off </w:t>
      </w:r>
      <w:r>
        <w:rPr>
          <w:b/>
          <w:i w:val="0"/>
          <w:sz w:val="19"/>
        </w:rPr>
        <w:t>Church-Slavonic</w:t>
      </w:r>
      <w:r>
        <w:rPr>
          <w:b w:val="0"/>
          <w:i w:val="0"/>
          <w:sz w:val="19"/>
        </w:rPr>
        <w:t xml:space="preserve"> memory; </w:t>
      </w:r>
      <w:r>
        <w:rPr>
          <w:b/>
          <w:i w:val="0"/>
          <w:sz w:val="19"/>
        </w:rPr>
        <w:t>Archangel</w:t>
      </w:r>
      <w:r>
        <w:rPr>
          <w:b w:val="0"/>
          <w:i w:val="0"/>
          <w:sz w:val="19"/>
        </w:rPr>
        <w:t xml:space="preserve"> necropolis forged; </w:t>
      </w:r>
      <w:r>
        <w:rPr>
          <w:b/>
          <w:i w:val="0"/>
          <w:sz w:val="19"/>
        </w:rPr>
        <w:t>Arabic</w:t>
      </w:r>
      <w:r>
        <w:rPr>
          <w:b w:val="0"/>
          <w:i w:val="0"/>
          <w:sz w:val="19"/>
        </w:rPr>
        <w:t xml:space="preserve"> arms and bilingual coinage recast as alien occupation while foreign historians staff the Academy.</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05">
        <w:r>
          <w:rPr>
            <w:b w:val="0"/>
            <w:i w:val="0"/>
            <w:color w:val="B8860B"/>
          </w:rPr>
          <w:t>Joseph Scaliger</w:t>
        </w:r>
      </w:hyperlink>
      <w:r>
        <w:rPr>
          <w:b w:val="0"/>
          <w:i w:val="0"/>
        </w:rPr>
        <w:t xml:space="preserve"> was heavily redacted and mass-redistributed by Jesuit </w:t>
      </w:r>
      <w:hyperlink r:id="rId506">
        <w:r>
          <w:rPr>
            <w:b w:val="0"/>
            <w:i w:val="0"/>
            <w:color w:val="B8860B"/>
          </w:rPr>
          <w:t>Dionysius Petavius</w:t>
        </w:r>
      </w:hyperlink>
      <w:r>
        <w:rPr>
          <w:b w:val="0"/>
          <w:i w:val="0"/>
        </w:rPr>
        <w:t xml:space="preserve"> in </w:t>
      </w:r>
      <w:hyperlink r:id="rId507">
        <w:r>
          <w:rPr>
            <w:b w:val="0"/>
            <w:i w:val="0"/>
            <w:color w:val="B8860B"/>
          </w:rPr>
          <w:t>Opus De Doctrina Temporum</w:t>
        </w:r>
      </w:hyperlink>
      <w:r>
        <w:rPr>
          <w:b w:val="0"/>
          <w:i w:val="0"/>
        </w:rPr>
        <w:t xml:space="preserve"> (1627). Fomenko </w:t>
      </w:r>
      <w:hyperlink r:id="rId35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8">
        <w:r>
          <w:rPr>
            <w:b w:val="0"/>
            <w:i w:val="0"/>
            <w:color w:val="B8860B"/>
          </w:rPr>
          <w:t>Index of Forbidden Books</w:t>
        </w:r>
      </w:hyperlink>
      <w:r>
        <w:rPr>
          <w:b w:val="0"/>
          <w:i w:val="0"/>
        </w:rPr>
        <w:t xml:space="preserve"> served as the mechanism for purging the old library — Imperial texts burned, copied over, or locked away. (</w:t>
      </w:r>
      <w:hyperlink r:id="rId359">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9">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9">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8">
        <w:r>
          <w:rPr>
            <w:b w:val="0"/>
            <w:i w:val="0"/>
            <w:color w:val="B8860B"/>
          </w:rPr>
          <w:t>Chronologia, Ch.9 §2</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Fomenko</w:t>
      </w:r>
      <w:r>
        <w:rPr>
          <w:b w:val="0"/>
          <w:i w:val="0"/>
          <w:sz w:val="19"/>
        </w:rPr>
        <w:t xml:space="preserve"> treats the canon as </w:t>
      </w:r>
      <w:r>
        <w:rPr>
          <w:b/>
          <w:i w:val="0"/>
          <w:sz w:val="19"/>
        </w:rPr>
        <w:t>encoded XII–XVI Horde chronicle</w:t>
      </w:r>
      <w:r>
        <w:rPr>
          <w:b w:val="0"/>
          <w:i w:val="0"/>
          <w:sz w:val="19"/>
        </w:rPr>
        <w:t xml:space="preserve"> under Reformation censorship—histories and tragedies mapping </w:t>
      </w:r>
      <w:r>
        <w:rPr>
          <w:b/>
          <w:i w:val="0"/>
          <w:sz w:val="19"/>
        </w:rPr>
        <w:t>Andronicus-Christ</w:t>
      </w:r>
      <w:r>
        <w:rPr>
          <w:b w:val="0"/>
          <w:i w:val="0"/>
          <w:sz w:val="19"/>
        </w:rPr>
        <w:t xml:space="preserve">, </w:t>
      </w:r>
      <w:r>
        <w:rPr>
          <w:b/>
          <w:i w:val="0"/>
          <w:sz w:val="19"/>
        </w:rPr>
        <w:t>Ivan IV</w:t>
      </w:r>
      <w:r>
        <w:rPr>
          <w:b w:val="0"/>
          <w:i w:val="0"/>
          <w:sz w:val="19"/>
        </w:rPr>
        <w:t xml:space="preserve">, and late rulers in borrowed costumes; the </w:t>
      </w:r>
      <w:r>
        <w:rPr>
          <w:b/>
          <w:i w:val="0"/>
          <w:sz w:val="19"/>
        </w:rPr>
        <w:t>1623 Folio</w:t>
      </w:r>
      <w:r>
        <w:rPr>
          <w:b w:val="0"/>
          <w:i w:val="0"/>
          <w:sz w:val="19"/>
        </w:rPr>
        <w:t xml:space="preserve"> lands as Scaligerian chronology hardens.</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5">
        <w:r>
          <w:rPr>
            <w:b w:val="0"/>
            <w:i w:val="0"/>
            <w:color w:val="B8860B"/>
          </w:rPr>
          <w:t>Deep State Erases Russian Empire</w:t>
        </w:r>
      </w:hyperlink>
      <w:r>
        <w:rPr>
          <w:b w:val="0"/>
          <w:i w:val="0"/>
        </w:rPr>
        <w:t xml:space="preserve">, </w:t>
      </w:r>
      <w:hyperlink r:id="rId451">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pPr>
        <w:pStyle w:val="Quote"/>
      </w:pPr>
      <w:r>
        <w:rPr>
          <w:b w:val="0"/>
          <w:i w:val="0"/>
          <w:sz w:val="19"/>
        </w:rPr>
      </w:r>
      <w:r>
        <w:rPr>
          <w:b/>
          <w:i w:val="0"/>
          <w:sz w:val="19"/>
        </w:rPr>
        <w:t>TL;DR:</w:t>
      </w:r>
      <w:r>
        <w:rPr>
          <w:b w:val="0"/>
          <w:i w:val="0"/>
          <w:sz w:val="19"/>
        </w:rPr>
        <w:t xml:space="preserve"> </w:t>
      </w:r>
      <w:r>
        <w:rPr>
          <w:b/>
          <w:i w:val="0"/>
          <w:sz w:val="19"/>
        </w:rPr>
        <w:t>Thirty Years'</w:t>
      </w:r>
      <w:r>
        <w:rPr>
          <w:b w:val="0"/>
          <w:i w:val="0"/>
          <w:sz w:val="19"/>
        </w:rPr>
        <w:t xml:space="preserve">, </w:t>
      </w:r>
      <w:r>
        <w:rPr>
          <w:b/>
          <w:i w:val="0"/>
          <w:sz w:val="19"/>
        </w:rPr>
        <w:t>English Civil War</w:t>
      </w:r>
      <w:r>
        <w:rPr>
          <w:b w:val="0"/>
          <w:i w:val="0"/>
          <w:sz w:val="19"/>
        </w:rPr>
        <w:t xml:space="preserve">, </w:t>
      </w:r>
      <w:r>
        <w:rPr>
          <w:b/>
          <w:i w:val="0"/>
          <w:sz w:val="19"/>
        </w:rPr>
        <w:t>Cossack–Polish</w:t>
      </w:r>
      <w:r>
        <w:rPr>
          <w:b w:val="0"/>
          <w:i w:val="0"/>
          <w:sz w:val="19"/>
        </w:rPr>
        <w:t xml:space="preserve"> horror, and </w:t>
      </w:r>
      <w:r>
        <w:rPr>
          <w:b/>
          <w:i w:val="0"/>
          <w:sz w:val="19"/>
        </w:rPr>
        <w:t>Rus–Turk</w:t>
      </w:r>
      <w:r>
        <w:rPr>
          <w:b w:val="0"/>
          <w:i w:val="0"/>
          <w:sz w:val="19"/>
        </w:rPr>
        <w:t xml:space="preserve"> baiting are the empire’s fragments </w:t>
      </w:r>
      <w:r>
        <w:rPr>
          <w:b/>
          <w:i w:val="0"/>
          <w:sz w:val="19"/>
        </w:rPr>
        <w:t>turned on each other</w:t>
      </w:r>
      <w:r>
        <w:rPr>
          <w:b w:val="0"/>
          <w:i w:val="0"/>
          <w:sz w:val="19"/>
        </w:rPr>
        <w:t xml:space="preserve">; </w:t>
      </w:r>
      <w:r>
        <w:rPr>
          <w:b/>
          <w:i w:val="0"/>
          <w:sz w:val="19"/>
        </w:rPr>
        <w:t>Westphalia</w:t>
      </w:r>
      <w:r>
        <w:rPr>
          <w:b w:val="0"/>
          <w:i w:val="0"/>
          <w:sz w:val="19"/>
        </w:rPr>
        <w:t xml:space="preserve"> locks borders and law so reunion dies; finance in England displaces blood aristocracy for the first time in the West on this reading.</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9">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7">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30">
        <w:r>
          <w:rPr>
            <w:b w:val="0"/>
            <w:i w:val="0"/>
            <w:color w:val="B8860B"/>
            <w:sz w:val="19"/>
          </w:rPr>
          <w:t>Cathars annihilated in a reversed Crusade</w:t>
        </w:r>
      </w:hyperlink>
    </w:p>
    <w:p>
      <w:pPr>
        <w:pStyle w:val="ListBullet"/>
        <w:spacing w:before="20" w:after="20"/>
      </w:pPr>
      <w:hyperlink r:id="rId510">
        <w:r>
          <w:rPr>
            <w:b w:val="0"/>
            <w:i w:val="0"/>
            <w:color w:val="B8860B"/>
            <w:sz w:val="19"/>
          </w:rPr>
          <w:t>Great fight in the heart of Western Europe — the 30 Years War (1618-1648)</w:t>
        </w:r>
      </w:hyperlink>
    </w:p>
    <w:p>
      <w:pPr>
        <w:pStyle w:val="ListBullet"/>
        <w:spacing w:before="20" w:after="20"/>
      </w:pPr>
      <w:hyperlink r:id="rId511">
        <w:r>
          <w:rPr>
            <w:b w:val="0"/>
            <w:i w:val="0"/>
            <w:color w:val="B8860B"/>
            <w:sz w:val="19"/>
          </w:rPr>
          <w:t>The English Revolution and Civil Wars (1642-1660)</w:t>
        </w:r>
      </w:hyperlink>
    </w:p>
    <w:p>
      <w:pPr>
        <w:pStyle w:val="ListBullet"/>
        <w:spacing w:before="20" w:after="20"/>
      </w:pPr>
      <w:hyperlink r:id="rId512">
        <w:r>
          <w:rPr>
            <w:b w:val="0"/>
            <w:i w:val="0"/>
            <w:color w:val="B8860B"/>
            <w:sz w:val="19"/>
          </w:rPr>
          <w:t>Cossack–Polish War / ethnic cleansing in Ukraine (1648)</w:t>
        </w:r>
      </w:hyperlink>
    </w:p>
    <w:p>
      <w:pPr>
        <w:pStyle w:val="ListBullet"/>
        <w:spacing w:before="20" w:after="20"/>
      </w:pPr>
      <w:hyperlink r:id="rId512">
        <w:r>
          <w:rPr>
            <w:b w:val="0"/>
            <w:i w:val="0"/>
            <w:color w:val="B8860B"/>
            <w:sz w:val="19"/>
          </w:rPr>
          <w:t>Russia and Turkey begin 300 years of war</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Cathar</w:t>
      </w:r>
      <w:r>
        <w:rPr>
          <w:b w:val="0"/>
          <w:i w:val="0"/>
          <w:sz w:val="19"/>
        </w:rPr>
        <w:t xml:space="preserve"> war is the prototype </w:t>
      </w:r>
      <w:r>
        <w:rPr>
          <w:b/>
          <w:i w:val="0"/>
          <w:sz w:val="19"/>
        </w:rPr>
        <w:t>reversed Crusade</w:t>
      </w:r>
      <w:r>
        <w:rPr>
          <w:b w:val="0"/>
          <w:i w:val="0"/>
          <w:sz w:val="19"/>
        </w:rPr>
        <w:t xml:space="preserve">—Volga </w:t>
      </w:r>
      <w:r>
        <w:rPr>
          <w:b/>
          <w:i w:val="0"/>
          <w:sz w:val="19"/>
        </w:rPr>
        <w:t>Scythian</w:t>
      </w:r>
      <w:r>
        <w:rPr>
          <w:b w:val="0"/>
          <w:i w:val="0"/>
          <w:sz w:val="19"/>
        </w:rPr>
        <w:t xml:space="preserve"> ruling class in Languedoc per </w:t>
      </w:r>
      <w:r>
        <w:rPr>
          <w:b/>
          <w:i w:val="0"/>
          <w:sz w:val="19"/>
        </w:rPr>
        <w:t>Fomenko</w:t>
      </w:r>
      <w:r>
        <w:rPr>
          <w:b w:val="0"/>
          <w:i w:val="0"/>
          <w:sz w:val="19"/>
        </w:rPr>
        <w:t xml:space="preserve">, backdated ~400 years; </w:t>
      </w:r>
      <w:r>
        <w:rPr>
          <w:b/>
          <w:i w:val="0"/>
          <w:sz w:val="19"/>
        </w:rPr>
        <w:t>gunpowder</w:t>
      </w:r>
      <w:r>
        <w:rPr>
          <w:b w:val="0"/>
          <w:i w:val="0"/>
          <w:sz w:val="19"/>
        </w:rPr>
        <w:t xml:space="preserve"> ruins stand as 17th c. signatures; vocabulary of </w:t>
      </w:r>
      <w:r>
        <w:rPr>
          <w:b/>
          <w:i w:val="0"/>
          <w:sz w:val="19"/>
        </w:rPr>
        <w:t>fire-purging</w:t>
      </w:r>
      <w:r>
        <w:rPr>
          <w:b w:val="0"/>
          <w:i w:val="0"/>
          <w:sz w:val="19"/>
        </w:rPr>
        <w:t xml:space="preserve"> survives beside “Catholic.”</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5">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13">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72">
        <w:r>
          <w:rPr>
            <w:b w:val="0"/>
            <w:i w:val="0"/>
            <w:color w:val="B8860B"/>
          </w:rPr>
          <w:t>Deep State redacts Christianity into Jesuit Catholicism</w:t>
        </w:r>
      </w:hyperlink>
      <w:r>
        <w:rPr>
          <w:b w:val="0"/>
          <w:i w:val="0"/>
        </w:rPr>
        <w:t xml:space="preserve">. For the Jesuit machinery that went public in the 18th century, see </w:t>
      </w:r>
      <w:hyperlink r:id="rId456">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14">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15">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6">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9">
        <w:r>
          <w:rPr>
            <w:b w:val="0"/>
            <w:i w:val="0"/>
            <w:color w:val="B8860B"/>
          </w:rPr>
          <w:t>Chronologia, Ch.7 §12</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w:t>
      </w:r>
      <w:r>
        <w:rPr>
          <w:b/>
          <w:i w:val="0"/>
          <w:sz w:val="19"/>
        </w:rPr>
        <w:t>Thirty Years' War</w:t>
      </w:r>
      <w:r>
        <w:rPr>
          <w:b w:val="0"/>
          <w:i w:val="0"/>
          <w:sz w:val="19"/>
        </w:rPr>
        <w:t xml:space="preserve"> is read as the last major push against </w:t>
      </w:r>
      <w:r>
        <w:rPr>
          <w:b/>
          <w:i w:val="0"/>
          <w:sz w:val="19"/>
        </w:rPr>
        <w:t>Hordian restoration</w:t>
      </w:r>
      <w:r>
        <w:rPr>
          <w:b w:val="0"/>
          <w:i w:val="0"/>
          <w:sz w:val="19"/>
        </w:rPr>
        <w:t xml:space="preserve"> in Central Europe—</w:t>
      </w:r>
      <w:r>
        <w:rPr>
          <w:b/>
          <w:i w:val="0"/>
          <w:sz w:val="19"/>
        </w:rPr>
        <w:t>gunpowder</w:t>
      </w:r>
      <w:r>
        <w:rPr>
          <w:b w:val="0"/>
          <w:i w:val="0"/>
          <w:sz w:val="19"/>
        </w:rPr>
        <w:t xml:space="preserve"> demolition of “medieval” fortresses, </w:t>
      </w:r>
      <w:r>
        <w:rPr>
          <w:b/>
          <w:i w:val="0"/>
          <w:sz w:val="19"/>
        </w:rPr>
        <w:t>Scaliger</w:t>
      </w:r>
      <w:r>
        <w:rPr>
          <w:b w:val="0"/>
          <w:i w:val="0"/>
          <w:sz w:val="19"/>
        </w:rPr>
        <w:t xml:space="preserve"> institutionalized beside the fighting, </w:t>
      </w:r>
      <w:r>
        <w:rPr>
          <w:b/>
          <w:i w:val="0"/>
          <w:sz w:val="19"/>
        </w:rPr>
        <w:t>Westphalia</w:t>
      </w:r>
      <w:r>
        <w:rPr>
          <w:b w:val="0"/>
          <w:i w:val="0"/>
          <w:sz w:val="19"/>
        </w:rPr>
        <w:t xml:space="preserve"> freezing shards so reunification becomes </w:t>
      </w:r>
      <w:r>
        <w:rPr>
          <w:b/>
          <w:i w:val="0"/>
          <w:sz w:val="19"/>
        </w:rPr>
        <w:t>institutionally illegal</w:t>
      </w:r>
      <w:r>
        <w:rPr>
          <w:b w:val="0"/>
          <w:i w:val="0"/>
          <w:sz w:val="19"/>
        </w:rPr>
        <w:t>.</w:t>
      </w:r>
    </w:p>
    <w:p>
      <w:r>
        <w:rPr>
          <w:b w:val="0"/>
          <w:i w:val="0"/>
        </w:rPr>
        <w:t xml:space="preserve">The </w:t>
      </w:r>
      <w:hyperlink r:id="rId517">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8">
        <w:r>
          <w:rPr>
            <w:b w:val="0"/>
            <w:i w:val="0"/>
            <w:color w:val="B8860B"/>
          </w:rPr>
          <w:t>Defenestration of Prague</w:t>
        </w:r>
      </w:hyperlink>
      <w:r>
        <w:rPr>
          <w:b w:val="0"/>
          <w:i w:val="0"/>
        </w:rPr>
        <w:t xml:space="preserve"> — Habsburg officials ejected from a window — and subsequent destruction of Bohemian Protestant nobility at the </w:t>
      </w:r>
      <w:hyperlink r:id="rId519">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1">
        <w:r>
          <w:rPr>
            <w:b w:val="0"/>
            <w:i w:val="0"/>
            <w:color w:val="B8860B"/>
            <w:sz w:val="19"/>
          </w:rPr>
          <w:t>Deep State breaks up the Hordian Empire</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Regicide</w:t>
      </w:r>
      <w:r>
        <w:rPr>
          <w:b w:val="0"/>
          <w:i w:val="0"/>
          <w:sz w:val="19"/>
        </w:rPr>
        <w:t xml:space="preserve"> and </w:t>
      </w:r>
      <w:r>
        <w:rPr>
          <w:b/>
          <w:i w:val="0"/>
          <w:sz w:val="19"/>
        </w:rPr>
        <w:t>Commonwealth</w:t>
      </w:r>
      <w:r>
        <w:rPr>
          <w:b w:val="0"/>
          <w:i w:val="0"/>
          <w:sz w:val="19"/>
        </w:rPr>
        <w:t xml:space="preserve"> advance transfer of Hordian assets from crown-and-church to </w:t>
      </w:r>
      <w:r>
        <w:rPr>
          <w:b/>
          <w:i w:val="0"/>
          <w:sz w:val="19"/>
        </w:rPr>
        <w:t>moneyed institutions</w:t>
      </w:r>
      <w:r>
        <w:rPr>
          <w:b w:val="0"/>
          <w:i w:val="0"/>
          <w:sz w:val="19"/>
        </w:rPr>
        <w:t xml:space="preserve">—Fomenko’s </w:t>
      </w:r>
      <w:r>
        <w:rPr>
          <w:b/>
          <w:i w:val="0"/>
          <w:sz w:val="19"/>
        </w:rPr>
        <w:t>treasury-to-England</w:t>
      </w:r>
      <w:r>
        <w:rPr>
          <w:b w:val="0"/>
          <w:i w:val="0"/>
          <w:sz w:val="19"/>
        </w:rPr>
        <w:t xml:space="preserve"> thesis; first full </w:t>
      </w:r>
      <w:r>
        <w:rPr>
          <w:b/>
          <w:i w:val="0"/>
          <w:sz w:val="19"/>
        </w:rPr>
        <w:t>societized consolidation</w:t>
      </w:r>
      <w:r>
        <w:rPr>
          <w:b w:val="0"/>
          <w:i w:val="0"/>
          <w:sz w:val="19"/>
        </w:rPr>
        <w:t xml:space="preserve"> template (merit, property vote, factions, strong executive); </w:t>
      </w:r>
      <w:r>
        <w:rPr>
          <w:b/>
          <w:i w:val="0"/>
          <w:sz w:val="19"/>
        </w:rPr>
        <w:t>Scots/Scythians</w:t>
      </w:r>
      <w:r>
        <w:rPr>
          <w:b w:val="0"/>
          <w:i w:val="0"/>
          <w:sz w:val="19"/>
        </w:rPr>
        <w:t xml:space="preserve"> praised in London, demonized under Romanovs.</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20">
        <w:r>
          <w:rPr>
            <w:b w:val="0"/>
            <w:i w:val="0"/>
            <w:color w:val="B8860B"/>
          </w:rPr>
          <w:t>Commonwealth</w:t>
        </w:r>
      </w:hyperlink>
      <w:r>
        <w:rPr>
          <w:b w:val="0"/>
          <w:i w:val="0"/>
        </w:rPr>
        <w:t xml:space="preserve">, lasting until 1660 Stuart Restoration. Of </w:t>
      </w:r>
      <w:hyperlink r:id="rId521">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22">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22">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7">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23">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Mass violence targets anyone tied to the old imperial order; </w:t>
      </w:r>
      <w:r>
        <w:rPr>
          <w:b/>
          <w:i w:val="0"/>
          <w:sz w:val="19"/>
        </w:rPr>
        <w:t>Khmelnytsky</w:t>
      </w:r>
      <w:r>
        <w:rPr>
          <w:b w:val="0"/>
          <w:i w:val="0"/>
          <w:sz w:val="19"/>
        </w:rPr>
        <w:t xml:space="preserve"> and </w:t>
      </w:r>
      <w:r>
        <w:rPr>
          <w:b/>
          <w:i w:val="0"/>
          <w:sz w:val="19"/>
        </w:rPr>
        <w:t>Razin</w:t>
      </w:r>
      <w:r>
        <w:rPr>
          <w:b w:val="0"/>
          <w:i w:val="0"/>
          <w:sz w:val="19"/>
        </w:rPr>
        <w:t xml:space="preserve"> are one </w:t>
      </w:r>
      <w:r>
        <w:rPr>
          <w:b/>
          <w:i w:val="0"/>
          <w:sz w:val="19"/>
        </w:rPr>
        <w:t>continuous</w:t>
      </w:r>
      <w:r>
        <w:rPr>
          <w:b w:val="0"/>
          <w:i w:val="0"/>
          <w:sz w:val="19"/>
        </w:rPr>
        <w:t xml:space="preserve"> Hordian push Romanov history fragments; </w:t>
      </w:r>
      <w:r>
        <w:rPr>
          <w:b/>
          <w:i w:val="0"/>
          <w:sz w:val="19"/>
        </w:rPr>
        <w:t>Moscow Tartary</w:t>
      </w:r>
      <w:r>
        <w:rPr>
          <w:b w:val="0"/>
          <w:i w:val="0"/>
          <w:sz w:val="19"/>
        </w:rPr>
        <w:t>—</w:t>
      </w:r>
      <w:r>
        <w:rPr>
          <w:b/>
          <w:i w:val="0"/>
          <w:sz w:val="19"/>
        </w:rPr>
        <w:t>Tobolsk</w:t>
      </w:r>
      <w:r>
        <w:rPr>
          <w:b w:val="0"/>
          <w:i w:val="0"/>
          <w:sz w:val="19"/>
        </w:rPr>
        <w:t xml:space="preserve"> capital—survives on Western maps as the rival Russian state the court conceals.</w:t>
      </w:r>
    </w:p>
    <w:p>
      <w:hyperlink r:id="rId524">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25">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25">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6">
        <w:r>
          <w:rPr>
            <w:b w:val="0"/>
            <w:i w:val="0"/>
            <w:color w:val="B8860B"/>
          </w:rPr>
          <w:t>Secret Police</w:t>
        </w:r>
      </w:hyperlink>
      <w:r>
        <w:rPr>
          <w:b w:val="0"/>
          <w:i w:val="0"/>
        </w:rPr>
        <w:t>. (</w:t>
      </w:r>
      <w:hyperlink r:id="rId527">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pPr>
        <w:pStyle w:val="Quote"/>
      </w:pPr>
      <w:r>
        <w:rPr>
          <w:b w:val="0"/>
          <w:i w:val="0"/>
          <w:sz w:val="19"/>
        </w:rPr>
      </w:r>
      <w:r>
        <w:rPr>
          <w:b/>
          <w:i w:val="0"/>
          <w:sz w:val="19"/>
        </w:rPr>
        <w:t>TL;DR:</w:t>
      </w:r>
      <w:r>
        <w:rPr>
          <w:b w:val="0"/>
          <w:i w:val="0"/>
          <w:sz w:val="19"/>
        </w:rPr>
        <w:t xml:space="preserve"> </w:t>
      </w:r>
      <w:r>
        <w:rPr>
          <w:b/>
          <w:i w:val="0"/>
          <w:sz w:val="19"/>
        </w:rPr>
        <w:t>Marfull</w:t>
      </w:r>
      <w:r>
        <w:rPr>
          <w:b w:val="0"/>
          <w:i w:val="0"/>
          <w:sz w:val="19"/>
        </w:rPr>
        <w:t xml:space="preserve"> compresses allegedly medieval Mediterranean crises into the </w:t>
      </w:r>
      <w:r>
        <w:rPr>
          <w:b/>
          <w:i w:val="0"/>
          <w:sz w:val="19"/>
        </w:rPr>
        <w:t>17th century</w:t>
      </w:r>
      <w:r>
        <w:rPr>
          <w:b w:val="0"/>
          <w:i w:val="0"/>
          <w:sz w:val="19"/>
        </w:rPr>
        <w:t>—</w:t>
      </w:r>
      <w:r>
        <w:rPr>
          <w:b/>
          <w:i w:val="0"/>
          <w:sz w:val="19"/>
        </w:rPr>
        <w:t>1307 = 1492 = 1677</w:t>
      </w:r>
      <w:r>
        <w:rPr>
          <w:b w:val="0"/>
          <w:i w:val="0"/>
          <w:sz w:val="19"/>
        </w:rPr>
        <w:t xml:space="preserve">, Tortosa, Avignon, </w:t>
      </w:r>
      <w:r>
        <w:rPr>
          <w:b/>
          <w:i w:val="0"/>
          <w:sz w:val="19"/>
        </w:rPr>
        <w:t>Templar</w:t>
      </w:r>
      <w:r>
        <w:rPr>
          <w:b w:val="0"/>
          <w:i w:val="0"/>
          <w:sz w:val="19"/>
        </w:rPr>
        <w:t xml:space="preserve"> dismantling, Almogavars—as the </w:t>
      </w:r>
      <w:r>
        <w:rPr>
          <w:b/>
          <w:i w:val="0"/>
          <w:sz w:val="19"/>
        </w:rPr>
        <w:t>southern front</w:t>
      </w:r>
      <w:r>
        <w:rPr>
          <w:b w:val="0"/>
          <w:i w:val="0"/>
          <w:sz w:val="19"/>
        </w:rPr>
        <w:t xml:space="preserve"> of the same breakup that pairs with </w:t>
      </w:r>
      <w:r>
        <w:rPr>
          <w:b/>
          <w:i w:val="0"/>
          <w:sz w:val="19"/>
        </w:rPr>
        <w:t>Romanov</w:t>
      </w:r>
      <w:r>
        <w:rPr>
          <w:b w:val="0"/>
          <w:i w:val="0"/>
          <w:sz w:val="19"/>
        </w:rPr>
        <w:t xml:space="preserve"> seizure and </w:t>
      </w:r>
      <w:r>
        <w:rPr>
          <w:b/>
          <w:i w:val="0"/>
          <w:sz w:val="19"/>
        </w:rPr>
        <w:t>London</w:t>
      </w:r>
      <w:r>
        <w:rPr>
          <w:b w:val="0"/>
          <w:i w:val="0"/>
          <w:sz w:val="19"/>
        </w:rPr>
        <w:t xml:space="preserve"> finance.</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500">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8">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Fracture strands the </w:t>
      </w:r>
      <w:r>
        <w:rPr>
          <w:b/>
          <w:i w:val="0"/>
          <w:sz w:val="19"/>
        </w:rPr>
        <w:t>Imperial treasury caste</w:t>
      </w:r>
      <w:r>
        <w:rPr>
          <w:b w:val="0"/>
          <w:i w:val="0"/>
          <w:sz w:val="19"/>
        </w:rPr>
        <w:t xml:space="preserve"> with global networks while warriors territorialize; </w:t>
      </w:r>
      <w:r>
        <w:rPr>
          <w:b/>
          <w:i w:val="0"/>
          <w:sz w:val="19"/>
        </w:rPr>
        <w:t>money</w:t>
      </w:r>
      <w:r>
        <w:rPr>
          <w:b w:val="0"/>
          <w:i w:val="0"/>
          <w:sz w:val="19"/>
        </w:rPr>
        <w:t xml:space="preserve"> overtakes </w:t>
      </w:r>
      <w:r>
        <w:rPr>
          <w:b/>
          <w:i w:val="0"/>
          <w:sz w:val="19"/>
        </w:rPr>
        <w:t>nobility</w:t>
      </w:r>
      <w:r>
        <w:rPr>
          <w:b w:val="0"/>
          <w:i w:val="0"/>
          <w:sz w:val="19"/>
        </w:rPr>
        <w:t xml:space="preserve"> in English and French revolutions on this reading; post-</w:t>
      </w:r>
      <w:r>
        <w:rPr>
          <w:b/>
          <w:i w:val="0"/>
          <w:sz w:val="19"/>
        </w:rPr>
        <w:t>1615</w:t>
      </w:r>
      <w:r>
        <w:rPr>
          <w:b w:val="0"/>
          <w:i w:val="0"/>
          <w:sz w:val="19"/>
        </w:rPr>
        <w:t xml:space="preserve"> ghettos mark new friction, not timeless hatred alone.</w:t>
      </w:r>
    </w:p>
    <w:p>
      <w:r>
        <w:rPr>
          <w:b w:val="0"/>
          <w:i w:val="0"/>
        </w:rPr>
        <w:t xml:space="preserve">The breaking up of the Russian Empire created the </w:t>
      </w:r>
      <w:hyperlink r:id="rId529">
        <w:r>
          <w:rPr>
            <w:b w:val="0"/>
            <w:i w:val="0"/>
            <w:color w:val="B8860B"/>
          </w:rPr>
          <w:t>Jewish</w:t>
        </w:r>
      </w:hyperlink>
      <w:r>
        <w:rPr>
          <w:b w:val="0"/>
          <w:i w:val="0"/>
        </w:rPr>
        <w:t xml:space="preserve"> and </w:t>
      </w:r>
      <w:hyperlink r:id="rId530">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31">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32">
        <w:r>
          <w:rPr>
            <w:b w:val="0"/>
            <w:i w:val="0"/>
            <w:color w:val="B8860B"/>
          </w:rPr>
          <w:t>eating rituals</w:t>
        </w:r>
      </w:hyperlink>
      <w:r>
        <w:rPr>
          <w:b w:val="0"/>
          <w:i w:val="0"/>
        </w:rPr>
        <w:t xml:space="preserve"> to </w:t>
      </w:r>
      <w:hyperlink r:id="rId533">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8">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34">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8">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8">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pPr>
        <w:pStyle w:val="Quote"/>
      </w:pPr>
      <w:r>
        <w:rPr>
          <w:b w:val="0"/>
          <w:i w:val="0"/>
          <w:sz w:val="19"/>
        </w:rPr>
      </w:r>
      <w:r>
        <w:rPr>
          <w:b/>
          <w:i w:val="0"/>
          <w:sz w:val="19"/>
        </w:rPr>
        <w:t>TL;DR:</w:t>
      </w:r>
      <w:r>
        <w:rPr>
          <w:b w:val="0"/>
          <w:i w:val="0"/>
          <w:sz w:val="19"/>
        </w:rPr>
        <w:t xml:space="preserve"> One arc—</w:t>
      </w:r>
      <w:r>
        <w:rPr>
          <w:b/>
          <w:i w:val="0"/>
          <w:sz w:val="19"/>
        </w:rPr>
        <w:t>comet</w:t>
      </w:r>
      <w:r>
        <w:rPr>
          <w:b w:val="0"/>
          <w:i w:val="0"/>
          <w:sz w:val="19"/>
        </w:rPr>
        <w:t xml:space="preserve">, </w:t>
      </w:r>
      <w:r>
        <w:rPr>
          <w:b/>
          <w:i w:val="0"/>
          <w:sz w:val="19"/>
        </w:rPr>
        <w:t>plague</w:t>
      </w:r>
      <w:r>
        <w:rPr>
          <w:b w:val="0"/>
          <w:i w:val="0"/>
          <w:sz w:val="19"/>
        </w:rPr>
        <w:t xml:space="preserve">, </w:t>
      </w:r>
      <w:r>
        <w:rPr>
          <w:b/>
          <w:i w:val="0"/>
          <w:sz w:val="19"/>
        </w:rPr>
        <w:t>Great Fire</w:t>
      </w:r>
      <w:r>
        <w:rPr>
          <w:b w:val="0"/>
          <w:i w:val="0"/>
          <w:sz w:val="19"/>
        </w:rPr>
        <w:t xml:space="preserve">, </w:t>
      </w:r>
      <w:r>
        <w:rPr>
          <w:b/>
          <w:i w:val="0"/>
          <w:sz w:val="19"/>
        </w:rPr>
        <w:t>Dutch</w:t>
      </w:r>
      <w:r>
        <w:rPr>
          <w:b w:val="0"/>
          <w:i w:val="0"/>
          <w:sz w:val="19"/>
        </w:rPr>
        <w:t xml:space="preserve"> naval strike, </w:t>
      </w:r>
      <w:r>
        <w:rPr>
          <w:b/>
          <w:i w:val="0"/>
          <w:sz w:val="19"/>
        </w:rPr>
        <w:t>Cabal</w:t>
      </w:r>
      <w:r>
        <w:rPr>
          <w:b w:val="0"/>
          <w:i w:val="0"/>
          <w:sz w:val="19"/>
        </w:rPr>
        <w:t xml:space="preserve"> ministry, </w:t>
      </w:r>
      <w:r>
        <w:rPr>
          <w:b/>
          <w:i w:val="0"/>
          <w:sz w:val="19"/>
        </w:rPr>
        <w:t>Stop of the Exchequer</w:t>
      </w:r>
      <w:r>
        <w:rPr>
          <w:b w:val="0"/>
          <w:i w:val="0"/>
          <w:sz w:val="19"/>
        </w:rPr>
        <w:t xml:space="preserve">, </w:t>
      </w:r>
      <w:r>
        <w:rPr>
          <w:b/>
          <w:i w:val="0"/>
          <w:sz w:val="19"/>
        </w:rPr>
        <w:t>Bank of England (1694)</w:t>
      </w:r>
      <w:r>
        <w:rPr>
          <w:b w:val="0"/>
          <w:i w:val="0"/>
          <w:sz w:val="19"/>
        </w:rPr>
        <w:t xml:space="preserve"> on a </w:t>
      </w:r>
      <w:r>
        <w:rPr>
          <w:b/>
          <w:i w:val="0"/>
          <w:sz w:val="19"/>
        </w:rPr>
        <w:t>Mithras</w:t>
      </w:r>
      <w:r>
        <w:rPr>
          <w:b w:val="0"/>
          <w:i w:val="0"/>
          <w:sz w:val="19"/>
        </w:rPr>
        <w:t xml:space="preserve"> site—destroys </w:t>
      </w:r>
      <w:r>
        <w:rPr>
          <w:b/>
          <w:i w:val="0"/>
          <w:sz w:val="19"/>
        </w:rPr>
        <w:t>goldsmith</w:t>
      </w:r>
      <w:r>
        <w:rPr>
          <w:b w:val="0"/>
          <w:i w:val="0"/>
          <w:sz w:val="19"/>
        </w:rPr>
        <w:t xml:space="preserve"> independence and crowns joint-stock </w:t>
      </w:r>
      <w:r>
        <w:rPr>
          <w:b/>
          <w:i w:val="0"/>
          <w:sz w:val="19"/>
        </w:rPr>
        <w:t>banknote</w:t>
      </w:r>
      <w:r>
        <w:rPr>
          <w:b w:val="0"/>
          <w:i w:val="0"/>
          <w:sz w:val="19"/>
        </w:rPr>
        <w:t xml:space="preserve"> monopoly over the last free appraisal of bullion.</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5">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5">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35">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35">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5">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6">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5">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5">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9">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7">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22">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8">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9">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22">
        <w:r>
          <w:rPr>
            <w:b w:val="0"/>
            <w:i w:val="0"/>
            <w:color w:val="B8860B"/>
            <w:sz w:val="19"/>
          </w:rPr>
          <w:t>Ch.7 §18</w:t>
        </w:r>
      </w:hyperlink>
      <w:r>
        <w:rPr>
          <w:b w:val="0"/>
          <w:i w:val="0"/>
          <w:sz w:val="19"/>
        </w:rPr>
        <w:t xml:space="preserve">, </w:t>
      </w:r>
      <w:hyperlink r:id="rId498">
        <w:r>
          <w:rPr>
            <w:b w:val="0"/>
            <w:i w:val="0"/>
            <w:color w:val="B8860B"/>
            <w:sz w:val="19"/>
          </w:rPr>
          <w:t>Ch.9 §3</w:t>
        </w:r>
      </w:hyperlink>
    </w:p>
    <w:p>
      <w:pPr>
        <w:pStyle w:val="ListBullet"/>
        <w:spacing w:before="20" w:after="20"/>
      </w:pPr>
      <w:hyperlink r:id="rId501">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1666</w:t>
      </w:r>
      <w:r>
        <w:rPr>
          <w:b w:val="0"/>
          <w:i w:val="0"/>
          <w:sz w:val="19"/>
        </w:rPr>
        <w:t xml:space="preserve"> is deployed as </w:t>
      </w:r>
      <w:r>
        <w:rPr>
          <w:b/>
          <w:i w:val="0"/>
          <w:sz w:val="19"/>
        </w:rPr>
        <w:t>beast-year</w:t>
      </w:r>
      <w:r>
        <w:rPr>
          <w:b w:val="0"/>
          <w:i w:val="0"/>
          <w:sz w:val="19"/>
        </w:rPr>
        <w:t xml:space="preserve"> numerology; </w:t>
      </w:r>
      <w:r>
        <w:rPr>
          <w:b/>
          <w:i w:val="0"/>
          <w:sz w:val="19"/>
        </w:rPr>
        <w:t>London</w:t>
      </w:r>
      <w:r>
        <w:rPr>
          <w:b w:val="0"/>
          <w:i w:val="0"/>
          <w:sz w:val="19"/>
        </w:rPr>
        <w:t xml:space="preserve"> elites and </w:t>
      </w:r>
      <w:r>
        <w:rPr>
          <w:b/>
          <w:i w:val="0"/>
          <w:sz w:val="19"/>
        </w:rPr>
        <w:t>diaspora messianism</w:t>
      </w:r>
      <w:r>
        <w:rPr>
          <w:b w:val="0"/>
          <w:i w:val="0"/>
          <w:sz w:val="19"/>
        </w:rPr>
        <w:t xml:space="preserve"> (</w:t>
      </w:r>
      <w:r>
        <w:rPr>
          <w:b/>
          <w:i w:val="0"/>
          <w:sz w:val="19"/>
        </w:rPr>
        <w:t>Sabbatai Zevi</w:t>
      </w:r>
      <w:r>
        <w:rPr>
          <w:b w:val="0"/>
          <w:i w:val="0"/>
          <w:sz w:val="19"/>
        </w:rPr>
        <w:t xml:space="preserve">) peak together, then both break in </w:t>
      </w:r>
      <w:r>
        <w:rPr>
          <w:b/>
          <w:i w:val="0"/>
          <w:sz w:val="19"/>
        </w:rPr>
        <w:t>September 1666</w:t>
      </w:r>
      <w:r>
        <w:rPr>
          <w:b w:val="0"/>
          <w:i w:val="0"/>
          <w:sz w:val="19"/>
        </w:rPr>
        <w:t xml:space="preserve">—fire versus conversion—after </w:t>
      </w:r>
      <w:r>
        <w:rPr>
          <w:b/>
          <w:i w:val="0"/>
          <w:sz w:val="19"/>
        </w:rPr>
        <w:t>comet</w:t>
      </w:r>
      <w:r>
        <w:rPr>
          <w:b w:val="0"/>
          <w:i w:val="0"/>
          <w:sz w:val="19"/>
        </w:rPr>
        <w:t xml:space="preserve"> and </w:t>
      </w:r>
      <w:r>
        <w:rPr>
          <w:b/>
          <w:i w:val="0"/>
          <w:sz w:val="19"/>
        </w:rPr>
        <w:t>plague</w:t>
      </w:r>
      <w:r>
        <w:rPr>
          <w:b w:val="0"/>
          <w:i w:val="0"/>
          <w:sz w:val="19"/>
        </w:rPr>
        <w:t xml:space="preserve"> conditioned the public to read ruin as </w:t>
      </w:r>
      <w:r>
        <w:rPr>
          <w:b/>
          <w:i w:val="0"/>
          <w:sz w:val="19"/>
        </w:rPr>
        <w:t>divine judgment</w:t>
      </w:r>
      <w:r>
        <w:rPr>
          <w:b w:val="0"/>
          <w:i w:val="0"/>
          <w:sz w:val="19"/>
        </w:rPr>
        <w:t>.</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9">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40">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2">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35">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5">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5">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fire ends plague primacy, erases </w:t>
      </w:r>
      <w:r>
        <w:rPr>
          <w:b/>
          <w:i w:val="0"/>
          <w:sz w:val="19"/>
        </w:rPr>
        <w:t>medieval</w:t>
      </w:r>
      <w:r>
        <w:rPr>
          <w:b w:val="0"/>
          <w:i w:val="0"/>
          <w:sz w:val="19"/>
        </w:rPr>
        <w:t xml:space="preserve"> City fabric and records, pairs with </w:t>
      </w:r>
      <w:r>
        <w:rPr>
          <w:b/>
          <w:i w:val="0"/>
          <w:sz w:val="19"/>
        </w:rPr>
        <w:t>Cestui Que Vie</w:t>
      </w:r>
      <w:r>
        <w:rPr>
          <w:b w:val="0"/>
          <w:i w:val="0"/>
          <w:sz w:val="19"/>
        </w:rPr>
        <w:t xml:space="preserve"> and a </w:t>
      </w:r>
      <w:r>
        <w:rPr>
          <w:b/>
          <w:i w:val="0"/>
          <w:sz w:val="19"/>
        </w:rPr>
        <w:t>grid</w:t>
      </w:r>
      <w:r>
        <w:rPr>
          <w:b w:val="0"/>
          <w:i w:val="0"/>
          <w:sz w:val="19"/>
        </w:rPr>
        <w:t xml:space="preserve"> friendly to new finance; </w:t>
      </w:r>
      <w:r>
        <w:rPr>
          <w:b/>
          <w:i w:val="0"/>
          <w:sz w:val="19"/>
        </w:rPr>
        <w:t>City magistrates</w:t>
      </w:r>
      <w:r>
        <w:rPr>
          <w:b w:val="0"/>
          <w:i w:val="0"/>
          <w:sz w:val="19"/>
        </w:rPr>
        <w:t xml:space="preserve"> block royal troops; </w:t>
      </w:r>
      <w:r>
        <w:rPr>
          <w:b/>
          <w:i w:val="0"/>
          <w:sz w:val="19"/>
        </w:rPr>
        <w:t>Fomenko’s</w:t>
      </w:r>
      <w:r>
        <w:rPr>
          <w:b w:val="0"/>
          <w:i w:val="0"/>
          <w:sz w:val="19"/>
        </w:rPr>
        <w:t xml:space="preserve"> stolen-treasury metropole thesis frames the blaze as reset for </w:t>
      </w:r>
      <w:r>
        <w:rPr>
          <w:b/>
          <w:i w:val="0"/>
          <w:sz w:val="19"/>
        </w:rPr>
        <w:t>BoE</w:t>
      </w:r>
      <w:r>
        <w:rPr>
          <w:b w:val="0"/>
          <w:i w:val="0"/>
          <w:sz w:val="19"/>
        </w:rPr>
        <w:t xml:space="preserve"> logic.</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22">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41">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Goldsmiths</w:t>
      </w:r>
      <w:r>
        <w:rPr>
          <w:b w:val="0"/>
          <w:i w:val="0"/>
          <w:sz w:val="19"/>
        </w:rPr>
        <w:t xml:space="preserve"> embodied </w:t>
      </w:r>
      <w:r>
        <w:rPr>
          <w:b/>
          <w:i w:val="0"/>
          <w:sz w:val="19"/>
        </w:rPr>
        <w:t>measurable</w:t>
      </w:r>
      <w:r>
        <w:rPr>
          <w:b w:val="0"/>
          <w:i w:val="0"/>
          <w:sz w:val="19"/>
        </w:rPr>
        <w:t xml:space="preserve"> worth against royal decree; after Imperial </w:t>
      </w:r>
      <w:r>
        <w:rPr>
          <w:b/>
          <w:i w:val="0"/>
          <w:sz w:val="19"/>
        </w:rPr>
        <w:t>treasury</w:t>
      </w:r>
      <w:r>
        <w:rPr>
          <w:b w:val="0"/>
          <w:i w:val="0"/>
          <w:sz w:val="19"/>
        </w:rPr>
        <w:t xml:space="preserve"> residue in London, plague-fire-borrowing and the </w:t>
      </w:r>
      <w:r>
        <w:rPr>
          <w:b/>
          <w:i w:val="0"/>
          <w:sz w:val="19"/>
        </w:rPr>
        <w:t>Stop</w:t>
      </w:r>
      <w:r>
        <w:rPr>
          <w:b w:val="0"/>
          <w:i w:val="0"/>
          <w:sz w:val="19"/>
        </w:rPr>
        <w:t xml:space="preserve"> wipe them so the </w:t>
      </w:r>
      <w:r>
        <w:rPr>
          <w:b/>
          <w:i w:val="0"/>
          <w:sz w:val="19"/>
        </w:rPr>
        <w:t>Bank</w:t>
      </w:r>
      <w:r>
        <w:rPr>
          <w:b w:val="0"/>
          <w:i w:val="0"/>
          <w:sz w:val="19"/>
        </w:rPr>
        <w:t xml:space="preserve"> can outlaw rival notes—shifting poverty from local scarcity to </w:t>
      </w:r>
      <w:r>
        <w:rPr>
          <w:b/>
          <w:i w:val="0"/>
          <w:sz w:val="19"/>
        </w:rPr>
        <w:t>ledger exclusion</w:t>
      </w:r>
      <w:r>
        <w:rPr>
          <w:b w:val="0"/>
          <w:i w:val="0"/>
          <w:sz w:val="19"/>
        </w:rPr>
        <w:t>.</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42">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22">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5">
        <w:r>
          <w:rPr>
            <w:b w:val="0"/>
            <w:i w:val="0"/>
            <w:color w:val="B8860B"/>
          </w:rPr>
          <w:t>Bank of England</w:t>
        </w:r>
      </w:hyperlink>
      <w:r>
        <w:rPr>
          <w:b w:val="0"/>
          <w:i w:val="0"/>
        </w:rPr>
        <w:t xml:space="preserve">, founded in 1694 on the site of a </w:t>
      </w:r>
      <w:hyperlink r:id="rId543">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44">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5">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After </w:t>
      </w:r>
      <w:r>
        <w:rPr>
          <w:b/>
          <w:i w:val="0"/>
          <w:sz w:val="19"/>
        </w:rPr>
        <w:t>1667</w:t>
      </w:r>
      <w:r>
        <w:rPr>
          <w:b w:val="0"/>
          <w:i w:val="0"/>
          <w:sz w:val="19"/>
        </w:rPr>
        <w:t xml:space="preserve">, </w:t>
      </w:r>
      <w:r>
        <w:rPr>
          <w:b/>
          <w:i w:val="0"/>
          <w:sz w:val="19"/>
        </w:rPr>
        <w:t>Charles II</w:t>
      </w:r>
      <w:r>
        <w:rPr>
          <w:b w:val="0"/>
          <w:i w:val="0"/>
          <w:sz w:val="19"/>
        </w:rPr>
        <w:t xml:space="preserve"> rules through five ministers whose initials spell </w:t>
      </w:r>
      <w:r>
        <w:rPr>
          <w:b/>
          <w:i w:val="0"/>
          <w:sz w:val="19"/>
        </w:rPr>
        <w:t>Cabal</w:t>
      </w:r>
      <w:r>
        <w:rPr>
          <w:b w:val="0"/>
          <w:i w:val="0"/>
          <w:sz w:val="19"/>
        </w:rPr>
        <w:t>—</w:t>
      </w:r>
      <w:r>
        <w:rPr>
          <w:b/>
          <w:i w:val="0"/>
          <w:sz w:val="19"/>
        </w:rPr>
        <w:t>none Anglican</w:t>
      </w:r>
      <w:r>
        <w:rPr>
          <w:b w:val="0"/>
          <w:i w:val="0"/>
          <w:sz w:val="19"/>
        </w:rPr>
        <w:t xml:space="preserve">, two </w:t>
      </w:r>
      <w:r>
        <w:rPr>
          <w:b/>
          <w:i w:val="0"/>
          <w:sz w:val="19"/>
        </w:rPr>
        <w:t>secret Catholics</w:t>
      </w:r>
      <w:r>
        <w:rPr>
          <w:b w:val="0"/>
          <w:i w:val="0"/>
          <w:sz w:val="19"/>
        </w:rPr>
        <w:t xml:space="preserve">—embedding hidden allegiance in a Protestant state and bridging the fire-plague shock to the </w:t>
      </w:r>
      <w:r>
        <w:rPr>
          <w:b/>
          <w:i w:val="0"/>
          <w:sz w:val="19"/>
        </w:rPr>
        <w:t>Stop</w:t>
      </w:r>
      <w:r>
        <w:rPr>
          <w:b w:val="0"/>
          <w:i w:val="0"/>
          <w:sz w:val="19"/>
        </w:rPr>
        <w:t xml:space="preserve"> and </w:t>
      </w:r>
      <w:r>
        <w:rPr>
          <w:b/>
          <w:i w:val="0"/>
          <w:sz w:val="19"/>
        </w:rPr>
        <w:t>Bank</w:t>
      </w:r>
      <w:r>
        <w:rPr>
          <w:b w:val="0"/>
          <w:i w:val="0"/>
          <w:sz w:val="19"/>
        </w:rPr>
        <w:t xml:space="preserve"> settlement.</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5">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6">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7">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8">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9">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9">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50">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7">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5">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pPr>
        <w:pStyle w:val="Quote"/>
      </w:pPr>
      <w:r>
        <w:rPr>
          <w:b w:val="0"/>
          <w:i w:val="0"/>
          <w:sz w:val="19"/>
        </w:rPr>
      </w:r>
      <w:r>
        <w:rPr>
          <w:b/>
          <w:i w:val="0"/>
          <w:sz w:val="19"/>
        </w:rPr>
        <w:t>TL;DR:</w:t>
      </w:r>
      <w:r>
        <w:rPr>
          <w:b w:val="0"/>
          <w:i w:val="0"/>
          <w:sz w:val="19"/>
        </w:rPr>
        <w:t xml:space="preserve"> The </w:t>
      </w:r>
      <w:r>
        <w:rPr>
          <w:b/>
          <w:i w:val="0"/>
          <w:sz w:val="19"/>
        </w:rPr>
        <w:t>British Empire</w:t>
      </w:r>
      <w:r>
        <w:rPr>
          <w:b w:val="0"/>
          <w:i w:val="0"/>
          <w:sz w:val="19"/>
        </w:rPr>
        <w:t xml:space="preserve"> is read as </w:t>
      </w:r>
      <w:r>
        <w:rPr>
          <w:b/>
          <w:i w:val="0"/>
          <w:sz w:val="19"/>
        </w:rPr>
        <w:t>divide, arm both sides, finance, exit</w:t>
      </w:r>
      <w:r>
        <w:rPr>
          <w:b w:val="0"/>
          <w:i w:val="0"/>
          <w:sz w:val="19"/>
        </w:rPr>
        <w:t xml:space="preserve"> for chaos rent—not uplift for Britons; </w:t>
      </w:r>
      <w:r>
        <w:rPr>
          <w:b/>
          <w:i w:val="0"/>
          <w:sz w:val="19"/>
        </w:rPr>
        <w:t>City</w:t>
      </w:r>
      <w:r>
        <w:rPr>
          <w:b w:val="0"/>
          <w:i w:val="0"/>
          <w:sz w:val="19"/>
        </w:rPr>
        <w:t xml:space="preserve"> Latin and </w:t>
      </w:r>
      <w:r>
        <w:rPr>
          <w:b/>
          <w:i w:val="0"/>
          <w:sz w:val="19"/>
        </w:rPr>
        <w:t>London–D.C.–Vatican</w:t>
      </w:r>
      <w:r>
        <w:rPr>
          <w:b w:val="0"/>
          <w:i w:val="0"/>
          <w:sz w:val="19"/>
        </w:rPr>
        <w:t xml:space="preserve"> ceremonial law imply a non-insular template; identical playbook across centuries is read as evidence of </w:t>
      </w:r>
      <w:r>
        <w:rPr>
          <w:b/>
          <w:i w:val="0"/>
          <w:sz w:val="19"/>
        </w:rPr>
        <w:t>Martian-scale</w:t>
      </w:r>
      <w:r>
        <w:rPr>
          <w:b w:val="0"/>
          <w:i w:val="0"/>
          <w:sz w:val="19"/>
        </w:rPr>
        <w:t xml:space="preserve"> continuity.</w:t>
      </w:r>
    </w:p>
    <w:p>
      <w:r>
        <w:rPr>
          <w:b w:val="0"/>
          <w:i w:val="0"/>
        </w:rPr>
        <w:t xml:space="preserve">On the Deep State's formation and role, see </w:t>
      </w:r>
      <w:hyperlink r:id="rId277">
        <w:r>
          <w:rPr>
            <w:b w:val="0"/>
            <w:i w:val="0"/>
            <w:color w:val="B8860B"/>
          </w:rPr>
          <w:t>Humanity cast out</w:t>
        </w:r>
      </w:hyperlink>
      <w:r>
        <w:rPr>
          <w:b w:val="0"/>
          <w:i w:val="0"/>
        </w:rPr>
        <w:t xml:space="preserve"> and </w:t>
      </w:r>
      <w:hyperlink r:id="rId306">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Pitcairn (double population reset, BOT law, trials as divide-and-conquer into the present, trafficking-adjacent thesis). Full detail: </w:t>
      </w:r>
      <w:hyperlink r:id="rId551">
        <w:r>
          <w:rPr>
            <w:b w:val="0"/>
            <w:i w:val="0"/>
            <w:color w:val="B8860B"/>
          </w:rPr>
          <w:t>British Empire Case Studies</w:t>
        </w:r>
      </w:hyperlink>
      <w:r>
        <w:rPr>
          <w:b w:val="0"/>
          <w:i w:val="0"/>
        </w:rPr>
        <w:t xml:space="preserve">. The slave trade and colonization that accompanied empire were, under the </w:t>
      </w:r>
      <w:hyperlink r:id="rId451">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52">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53">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53">
        <w:r>
          <w:rPr>
            <w:b w:val="0"/>
            <w:i w:val="0"/>
            <w:color w:val="B8860B"/>
          </w:rPr>
          <w:t>Freemason network</w:t>
        </w:r>
      </w:hyperlink>
      <w:r>
        <w:rPr>
          <w:b w:val="0"/>
          <w:i w:val="0"/>
        </w:rPr>
        <w:t xml:space="preserve"> built that infrastructure (operative→speculative continuity and capitals). Horde-era builder class: </w:t>
      </w:r>
      <w:hyperlink r:id="rId350">
        <w:r>
          <w:rPr>
            <w:b w:val="0"/>
            <w:i w:val="0"/>
            <w:color w:val="B8860B"/>
          </w:rPr>
          <w:t>The Masons</w:t>
        </w:r>
      </w:hyperlink>
      <w:r>
        <w:rPr>
          <w:b w:val="0"/>
          <w:i w:val="0"/>
        </w:rPr>
        <w:t xml:space="preserve">. See </w:t>
      </w:r>
      <w:hyperlink r:id="rId411">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7">
        <w:r>
          <w:rPr>
            <w:b w:val="0"/>
            <w:i w:val="0"/>
            <w:color w:val="B8860B"/>
          </w:rPr>
          <w:t>Golden Age</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Where Asian </w:t>
      </w:r>
      <w:r>
        <w:rPr>
          <w:b/>
          <w:i w:val="0"/>
          <w:sz w:val="19"/>
        </w:rPr>
        <w:t>Gnostic</w:t>
      </w:r>
      <w:r>
        <w:rPr>
          <w:b w:val="0"/>
          <w:i w:val="0"/>
          <w:sz w:val="19"/>
        </w:rPr>
        <w:t xml:space="preserve"> memory blocked Catholic Christ, Jesuits </w:t>
      </w:r>
      <w:r>
        <w:rPr>
          <w:b/>
          <w:i w:val="0"/>
          <w:sz w:val="19"/>
        </w:rPr>
        <w:t>assimilated</w:t>
      </w:r>
      <w:r>
        <w:rPr>
          <w:b w:val="0"/>
          <w:i w:val="0"/>
          <w:sz w:val="19"/>
        </w:rPr>
        <w:t xml:space="preserve"> the saviour to </w:t>
      </w:r>
      <w:r>
        <w:rPr>
          <w:b/>
          <w:i w:val="0"/>
          <w:sz w:val="19"/>
        </w:rPr>
        <w:t>Buddha</w:t>
      </w:r>
      <w:r>
        <w:rPr>
          <w:b w:val="0"/>
          <w:i w:val="0"/>
          <w:sz w:val="19"/>
        </w:rPr>
        <w:t xml:space="preserve">; </w:t>
      </w:r>
      <w:r>
        <w:rPr>
          <w:b/>
          <w:i w:val="0"/>
          <w:sz w:val="19"/>
        </w:rPr>
        <w:t>Japan</w:t>
      </w:r>
      <w:r>
        <w:rPr>
          <w:b w:val="0"/>
          <w:i w:val="0"/>
          <w:sz w:val="19"/>
        </w:rPr>
        <w:t xml:space="preserve"> expelled the project in blood; </w:t>
      </w:r>
      <w:r>
        <w:rPr>
          <w:b/>
          <w:i w:val="0"/>
          <w:sz w:val="19"/>
        </w:rPr>
        <w:t>China</w:t>
      </w:r>
      <w:r>
        <w:rPr>
          <w:b w:val="0"/>
          <w:i w:val="0"/>
          <w:sz w:val="19"/>
        </w:rPr>
        <w:t xml:space="preserve"> briefly yielded </w:t>
      </w:r>
      <w:r>
        <w:rPr>
          <w:b/>
          <w:i w:val="0"/>
          <w:sz w:val="19"/>
        </w:rPr>
        <w:t>calendar</w:t>
      </w:r>
      <w:r>
        <w:rPr>
          <w:b w:val="0"/>
          <w:i w:val="0"/>
          <w:sz w:val="19"/>
        </w:rPr>
        <w:t xml:space="preserve"> power until rites bans; martyrdoms become moral </w:t>
      </w:r>
      <w:r>
        <w:rPr>
          <w:b/>
          <w:i w:val="0"/>
          <w:sz w:val="19"/>
        </w:rPr>
        <w:t>currency</w:t>
      </w:r>
      <w:r>
        <w:rPr>
          <w:b w:val="0"/>
          <w:i w:val="0"/>
          <w:sz w:val="19"/>
        </w:rPr>
        <w:t xml:space="preserve"> for later force.</w:t>
      </w:r>
    </w:p>
    <w:p>
      <w:r>
        <w:rPr>
          <w:b w:val="0"/>
          <w:i w:val="0"/>
        </w:rPr>
        <w:t>The 17th century was the century of maximum Jesuit ambition — and maximum resistance. Having established footholds in the Americas (</w:t>
      </w:r>
      <w:hyperlink r:id="rId274">
        <w:r>
          <w:rPr>
            <w:b w:val="0"/>
            <w:i w:val="0"/>
            <w:color w:val="B8860B"/>
          </w:rPr>
          <w:t>15th century</w:t>
        </w:r>
      </w:hyperlink>
      <w:r>
        <w:rPr>
          <w:b w:val="0"/>
          <w:i w:val="0"/>
        </w:rPr>
        <w:t>) and Africa/Middle East (</w:t>
      </w:r>
      <w:hyperlink r:id="rId496">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54">
        <w:r>
          <w:rPr>
            <w:b w:val="0"/>
            <w:i w:val="0"/>
            <w:color w:val="B8860B"/>
          </w:rPr>
          <w:t>The Buddha</w:t>
        </w:r>
      </w:hyperlink>
      <w:r>
        <w:rPr>
          <w:b w:val="0"/>
          <w:i w:val="0"/>
        </w:rPr>
        <w:t xml:space="preserve">. Fomenko summarizes </w:t>
      </w:r>
      <w:hyperlink r:id="rId500">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55">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6">
        <w:r>
          <w:rPr>
            <w:b w:val="0"/>
            <w:i w:val="0"/>
            <w:color w:val="B8860B"/>
          </w:rPr>
          <w:t>Francis Xavier</w:t>
        </w:r>
      </w:hyperlink>
      <w:r>
        <w:rPr>
          <w:b w:val="0"/>
          <w:i w:val="0"/>
        </w:rPr>
        <w:t xml:space="preserve"> (arrived 1549); by the early 1600s about 300,000 had converted. Increasingly severe persecution culminated in the </w:t>
      </w:r>
      <w:hyperlink r:id="rId557">
        <w:r>
          <w:rPr>
            <w:b w:val="0"/>
            <w:i w:val="0"/>
            <w:color w:val="B8860B"/>
          </w:rPr>
          <w:t>Shimabara Rebellion</w:t>
        </w:r>
      </w:hyperlink>
      <w:r>
        <w:rPr>
          <w:b w:val="0"/>
          <w:i w:val="0"/>
        </w:rPr>
        <w:t xml:space="preserve"> (1637–38) — an uprising of largely Christian peasants crushed with ~37,000 killed. Japan closed to Western contact under </w:t>
      </w:r>
      <w:hyperlink r:id="rId555">
        <w:r>
          <w:rPr>
            <w:b w:val="0"/>
            <w:i w:val="0"/>
            <w:color w:val="B8860B"/>
          </w:rPr>
          <w:t>Sakoku</w:t>
        </w:r>
      </w:hyperlink>
      <w:r>
        <w:rPr>
          <w:b w:val="0"/>
          <w:i w:val="0"/>
        </w:rPr>
        <w:t xml:space="preserve"> policy until 1853.</w:t>
      </w:r>
    </w:p>
    <w:p>
      <w:r>
        <w:rPr>
          <w:b w:val="0"/>
          <w:i w:val="0"/>
        </w:rPr>
        <w:t xml:space="preserve">Missionary deaths — the </w:t>
      </w:r>
      <w:hyperlink r:id="rId558">
        <w:r>
          <w:rPr>
            <w:b w:val="0"/>
            <w:i w:val="0"/>
            <w:color w:val="B8860B"/>
          </w:rPr>
          <w:t>26 Martyrs</w:t>
        </w:r>
      </w:hyperlink>
      <w:r>
        <w:rPr>
          <w:b w:val="0"/>
          <w:i w:val="0"/>
        </w:rPr>
        <w:t xml:space="preserve"> (1597), the </w:t>
      </w:r>
      <w:hyperlink r:id="rId559">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60">
        <w:r>
          <w:rPr>
            <w:b w:val="0"/>
            <w:i w:val="0"/>
            <w:color w:val="B8860B"/>
          </w:rPr>
          <w:t>Matteo Ricci</w:t>
        </w:r>
      </w:hyperlink>
      <w:r>
        <w:rPr>
          <w:b w:val="0"/>
          <w:i w:val="0"/>
        </w:rPr>
        <w:t xml:space="preserve"> (1552–1610) won Imperial favour through astronomy and cartography. By the 17th century, </w:t>
      </w:r>
      <w:hyperlink r:id="rId561">
        <w:r>
          <w:rPr>
            <w:b w:val="0"/>
            <w:i w:val="0"/>
            <w:color w:val="B8860B"/>
          </w:rPr>
          <w:t>Johann Adam Schall von Bell</w:t>
        </w:r>
      </w:hyperlink>
      <w:r>
        <w:rPr>
          <w:b w:val="0"/>
          <w:i w:val="0"/>
        </w:rPr>
        <w:t xml:space="preserve"> and </w:t>
      </w:r>
      <w:hyperlink r:id="rId562">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63">
        <w:r>
          <w:rPr>
            <w:b w:val="0"/>
            <w:i w:val="0"/>
            <w:color w:val="B8860B"/>
          </w:rPr>
          <w:t>Chinese Rites controversy</w:t>
        </w:r>
      </w:hyperlink>
      <w:r>
        <w:rPr>
          <w:b w:val="0"/>
          <w:i w:val="0"/>
        </w:rPr>
        <w:t xml:space="preserve"> — whether Chinese Catholics could continue Confucian ancestor veneration — torpedoed the mission. In 1724, the </w:t>
      </w:r>
      <w:hyperlink r:id="rId564">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65">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49">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4">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6">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6">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7">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pPr>
        <w:pStyle w:val="Quote"/>
      </w:pPr>
      <w:r>
        <w:rPr>
          <w:b w:val="0"/>
          <w:i w:val="0"/>
          <w:sz w:val="19"/>
        </w:rPr>
      </w:r>
      <w:r>
        <w:rPr>
          <w:b/>
          <w:i w:val="0"/>
          <w:sz w:val="19"/>
        </w:rPr>
        <w:t>TL;DR:</w:t>
      </w:r>
      <w:r>
        <w:rPr>
          <w:b w:val="0"/>
          <w:i w:val="0"/>
          <w:sz w:val="19"/>
        </w:rPr>
        <w:t xml:space="preserve"> </w:t>
      </w:r>
      <w:r>
        <w:rPr>
          <w:b/>
          <w:i w:val="0"/>
          <w:sz w:val="19"/>
        </w:rPr>
        <w:t>Transatlantic</w:t>
      </w:r>
      <w:r>
        <w:rPr>
          <w:b w:val="0"/>
          <w:i w:val="0"/>
          <w:sz w:val="19"/>
        </w:rPr>
        <w:t xml:space="preserve">, </w:t>
      </w:r>
      <w:r>
        <w:rPr>
          <w:b/>
          <w:i w:val="0"/>
          <w:sz w:val="19"/>
        </w:rPr>
        <w:t>Barbary</w:t>
      </w:r>
      <w:r>
        <w:rPr>
          <w:b w:val="0"/>
          <w:i w:val="0"/>
          <w:sz w:val="19"/>
        </w:rPr>
        <w:t xml:space="preserve">, </w:t>
      </w:r>
      <w:r>
        <w:rPr>
          <w:b/>
          <w:i w:val="0"/>
          <w:sz w:val="19"/>
        </w:rPr>
        <w:t>Saharan</w:t>
      </w:r>
      <w:r>
        <w:rPr>
          <w:b w:val="0"/>
          <w:i w:val="0"/>
          <w:sz w:val="19"/>
        </w:rPr>
        <w:t xml:space="preserve">, and </w:t>
      </w:r>
      <w:r>
        <w:rPr>
          <w:b/>
          <w:i w:val="0"/>
          <w:sz w:val="19"/>
        </w:rPr>
        <w:t>Indian Ocean</w:t>
      </w:r>
      <w:r>
        <w:rPr>
          <w:b w:val="0"/>
          <w:i w:val="0"/>
          <w:sz w:val="19"/>
        </w:rPr>
        <w:t xml:space="preserve"> trades cluster after the </w:t>
      </w:r>
      <w:r>
        <w:rPr>
          <w:b/>
          <w:i w:val="0"/>
          <w:sz w:val="19"/>
        </w:rPr>
        <w:t>Horde fracture</w:t>
      </w:r>
      <w:r>
        <w:rPr>
          <w:b w:val="0"/>
          <w:i w:val="0"/>
          <w:sz w:val="19"/>
        </w:rPr>
        <w:t xml:space="preserve"> as detached aristocracies race for </w:t>
      </w:r>
      <w:r>
        <w:rPr>
          <w:b/>
          <w:i w:val="0"/>
          <w:sz w:val="19"/>
        </w:rPr>
        <w:t>labor</w:t>
      </w:r>
      <w:r>
        <w:rPr>
          <w:b w:val="0"/>
          <w:i w:val="0"/>
          <w:sz w:val="19"/>
        </w:rPr>
        <w:t xml:space="preserve"> and </w:t>
      </w:r>
      <w:r>
        <w:rPr>
          <w:b/>
          <w:i w:val="0"/>
          <w:sz w:val="19"/>
        </w:rPr>
        <w:t>loot</w:t>
      </w:r>
      <w:r>
        <w:rPr>
          <w:b w:val="0"/>
          <w:i w:val="0"/>
          <w:sz w:val="19"/>
        </w:rPr>
        <w:t xml:space="preserve">; unified empire is remembered as cruel yet framed here as more constrained than the splinter </w:t>
      </w:r>
      <w:r>
        <w:rPr>
          <w:b/>
          <w:i w:val="0"/>
          <w:sz w:val="19"/>
        </w:rPr>
        <w:t>extractive</w:t>
      </w:r>
      <w:r>
        <w:rPr>
          <w:b w:val="0"/>
          <w:i w:val="0"/>
          <w:sz w:val="19"/>
        </w:rPr>
        <w:t xml:space="preserve"> centuries; </w:t>
      </w:r>
      <w:r>
        <w:rPr>
          <w:b/>
          <w:i w:val="0"/>
          <w:sz w:val="19"/>
        </w:rPr>
        <w:t>mission</w:t>
      </w:r>
      <w:r>
        <w:rPr>
          <w:b w:val="0"/>
          <w:i w:val="0"/>
          <w:sz w:val="19"/>
        </w:rPr>
        <w:t xml:space="preserve"> stations precede </w:t>
      </w:r>
      <w:r>
        <w:rPr>
          <w:b/>
          <w:i w:val="0"/>
          <w:sz w:val="19"/>
        </w:rPr>
        <w:t>administration</w:t>
      </w:r>
      <w:r>
        <w:rPr>
          <w:b w:val="0"/>
          <w:i w:val="0"/>
          <w:sz w:val="19"/>
        </w:rPr>
        <w:t xml:space="preserve"> and trade.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92">
        <w:r>
          <w:rPr>
            <w:b w:val="0"/>
            <w:i w:val="0"/>
            <w:color w:val="B8860B"/>
          </w:rPr>
          <w:t>fracture of the Rus-Horde</w:t>
        </w:r>
      </w:hyperlink>
      <w:r>
        <w:rPr>
          <w:b w:val="0"/>
          <w:i w:val="0"/>
        </w:rPr>
        <w:t xml:space="preserve">. See </w:t>
      </w:r>
      <w:hyperlink r:id="rId566">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1">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4">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49">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4">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9"/>
          <w:footerReference w:type="default" r:id="rId49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18th Century: MudFlood, Pugachev &amp; the Jesuit Order</w:t>
      </w:r>
    </w:p>
    <w:p>
      <w:pPr>
        <w:pStyle w:val="Quote"/>
      </w:pPr>
      <w:r>
        <w:rPr>
          <w:b w:val="0"/>
          <w:i w:val="0"/>
          <w:sz w:val="19"/>
        </w:rPr>
      </w:r>
      <w:r>
        <w:rPr>
          <w:b/>
          <w:i w:val="0"/>
          <w:sz w:val="19"/>
        </w:rPr>
        <w:t>TL;DR:</w:t>
      </w:r>
      <w:r>
        <w:rPr>
          <w:b w:val="0"/>
          <w:i w:val="0"/>
          <w:sz w:val="19"/>
        </w:rPr>
        <w:t xml:space="preserve"> The century spans </w:t>
      </w:r>
      <w:r>
        <w:rPr>
          <w:b/>
          <w:i w:val="0"/>
          <w:sz w:val="19"/>
        </w:rPr>
        <w:t>Jesuit zenith</w:t>
      </w:r>
      <w:r>
        <w:rPr>
          <w:b w:val="0"/>
          <w:i w:val="0"/>
          <w:sz w:val="19"/>
        </w:rPr>
        <w:t xml:space="preserve"> (hundreds of colleges), </w:t>
      </w:r>
      <w:r>
        <w:rPr>
          <w:b/>
          <w:i w:val="0"/>
          <w:sz w:val="19"/>
        </w:rPr>
        <w:t>1773 suppression</w:t>
      </w:r>
      <w:r>
        <w:rPr>
          <w:b w:val="0"/>
          <w:i w:val="0"/>
          <w:sz w:val="19"/>
        </w:rPr>
        <w:t xml:space="preserve"> and </w:t>
      </w:r>
      <w:r>
        <w:rPr>
          <w:b/>
          <w:i w:val="0"/>
          <w:sz w:val="19"/>
        </w:rPr>
        <w:t>Catherine’s</w:t>
      </w:r>
      <w:r>
        <w:rPr>
          <w:b w:val="0"/>
          <w:i w:val="0"/>
          <w:sz w:val="19"/>
        </w:rPr>
        <w:t xml:space="preserve"> refuge, </w:t>
      </w:r>
      <w:r>
        <w:rPr>
          <w:b/>
          <w:i w:val="0"/>
          <w:sz w:val="19"/>
        </w:rPr>
        <w:t>London/Vienna</w:t>
      </w:r>
      <w:r>
        <w:rPr>
          <w:b w:val="0"/>
          <w:i w:val="0"/>
          <w:sz w:val="19"/>
        </w:rPr>
        <w:t xml:space="preserve"> colonial treaties—and the same window as </w:t>
      </w:r>
      <w:r>
        <w:rPr>
          <w:b/>
          <w:i w:val="0"/>
          <w:sz w:val="19"/>
        </w:rPr>
        <w:t>MudFlood</w:t>
      </w:r>
      <w:r>
        <w:rPr>
          <w:b w:val="0"/>
          <w:i w:val="0"/>
          <w:sz w:val="19"/>
        </w:rPr>
        <w:t xml:space="preserve">, </w:t>
      </w:r>
      <w:r>
        <w:rPr>
          <w:b/>
          <w:i w:val="0"/>
          <w:sz w:val="19"/>
        </w:rPr>
        <w:t>Pugachev</w:t>
      </w:r>
      <w:r>
        <w:rPr>
          <w:b w:val="0"/>
          <w:i w:val="0"/>
          <w:sz w:val="19"/>
        </w:rPr>
        <w:t xml:space="preserve">, and the </w:t>
      </w:r>
      <w:r>
        <w:rPr>
          <w:b/>
          <w:i w:val="0"/>
          <w:sz w:val="19"/>
        </w:rPr>
        <w:t>Mars–energy</w:t>
      </w:r>
      <w:r>
        <w:rPr>
          <w:b w:val="0"/>
          <w:i w:val="0"/>
          <w:sz w:val="19"/>
        </w:rPr>
        <w:t xml:space="preserve"> thesis.</w:t>
      </w:r>
    </w:p>
    <w:p>
      <w:r>
        <w:rPr>
          <w:b w:val="0"/>
          <w:i w:val="0"/>
        </w:rPr>
        <w:t>{.book-illustration}</w:t>
      </w:r>
    </w:p>
    <w:p>
      <w:pPr>
        <w:jc w:val="center"/>
      </w:pPr>
      <w:r>
        <w:drawing>
          <wp:inline xmlns:a="http://schemas.openxmlformats.org/drawingml/2006/main" xmlns:pic="http://schemas.openxmlformats.org/drawingml/2006/picture">
            <wp:extent cx="3657600" cy="589788"/>
            <wp:docPr id="17" name="Picture 17"/>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70">
        <w:r>
          <w:rPr>
            <w:b w:val="0"/>
            <w:i w:val="0"/>
            <w:color w:val="B8860B"/>
          </w:rPr>
          <w:t>Clement XIV</w:t>
        </w:r>
      </w:hyperlink>
      <w:r>
        <w:rPr>
          <w:b w:val="0"/>
          <w:i w:val="0"/>
        </w:rPr>
        <w:t xml:space="preserve"> issued </w:t>
      </w:r>
      <w:hyperlink r:id="rId571">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2">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72">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49">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49">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4">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6">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4">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6">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4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7">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pPr>
        <w:pStyle w:val="Quote"/>
      </w:pPr>
      <w:r>
        <w:rPr>
          <w:b w:val="0"/>
          <w:i w:val="0"/>
          <w:sz w:val="19"/>
        </w:rPr>
      </w:r>
      <w:r>
        <w:rPr>
          <w:b/>
          <w:i w:val="0"/>
          <w:sz w:val="19"/>
        </w:rPr>
        <w:t>TL;DR:</w:t>
      </w:r>
      <w:r>
        <w:rPr>
          <w:b w:val="0"/>
          <w:i w:val="0"/>
          <w:sz w:val="19"/>
        </w:rPr>
        <w:t xml:space="preserve"> </w:t>
      </w:r>
      <w:r>
        <w:rPr>
          <w:b/>
          <w:i w:val="0"/>
          <w:sz w:val="19"/>
        </w:rPr>
        <w:t>Pugachev</w:t>
      </w:r>
      <w:r>
        <w:rPr>
          <w:b w:val="0"/>
          <w:i w:val="0"/>
          <w:sz w:val="19"/>
        </w:rPr>
        <w:t xml:space="preserve"> is read as </w:t>
      </w:r>
      <w:r>
        <w:rPr>
          <w:b/>
          <w:i w:val="0"/>
          <w:sz w:val="19"/>
        </w:rPr>
        <w:t>Peter III</w:t>
      </w:r>
      <w:r>
        <w:rPr>
          <w:b w:val="0"/>
          <w:i w:val="0"/>
          <w:sz w:val="19"/>
        </w:rPr>
        <w:t xml:space="preserve"> leading </w:t>
      </w:r>
      <w:r>
        <w:rPr>
          <w:b/>
          <w:i w:val="0"/>
          <w:sz w:val="19"/>
        </w:rPr>
        <w:t>Moscow Tartary</w:t>
      </w:r>
      <w:r>
        <w:rPr>
          <w:b w:val="0"/>
          <w:i w:val="0"/>
          <w:sz w:val="19"/>
        </w:rPr>
        <w:t xml:space="preserve"> and giant-allied forces against Romanovs; victory is credited to concealed </w:t>
      </w:r>
      <w:r>
        <w:rPr>
          <w:b/>
          <w:i w:val="0"/>
          <w:sz w:val="19"/>
        </w:rPr>
        <w:t>Suvorov</w:t>
      </w:r>
      <w:r>
        <w:rPr>
          <w:b w:val="0"/>
          <w:i w:val="0"/>
          <w:sz w:val="19"/>
        </w:rPr>
        <w:t xml:space="preserve">; </w:t>
      </w:r>
      <w:r>
        <w:rPr>
          <w:b/>
          <w:i w:val="0"/>
          <w:sz w:val="19"/>
        </w:rPr>
        <w:t>Fomenko</w:t>
      </w:r>
      <w:r>
        <w:rPr>
          <w:b w:val="0"/>
          <w:i w:val="0"/>
          <w:sz w:val="19"/>
        </w:rPr>
        <w:t xml:space="preserve"> pairs the war with the American </w:t>
      </w:r>
      <w:r>
        <w:rPr>
          <w:b/>
          <w:i w:val="0"/>
          <w:sz w:val="19"/>
        </w:rPr>
        <w:t>“independence”</w:t>
      </w:r>
      <w:r>
        <w:rPr>
          <w:b w:val="0"/>
          <w:i w:val="0"/>
          <w:sz w:val="19"/>
        </w:rPr>
        <w:t xml:space="preserve"> offensive as a </w:t>
      </w:r>
      <w:r>
        <w:rPr>
          <w:b/>
          <w:i w:val="0"/>
          <w:sz w:val="19"/>
        </w:rPr>
        <w:t>partition</w:t>
      </w:r>
      <w:r>
        <w:rPr>
          <w:b w:val="0"/>
          <w:i w:val="0"/>
          <w:sz w:val="19"/>
        </w:rPr>
        <w:t xml:space="preserve"> of the Horde.</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0">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7">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7">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73">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7">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1726 CE: *Gulliver's Travels* — travel testimony and the satire shell</w:t>
      </w:r>
    </w:p>
    <w:p>
      <w:pPr>
        <w:pStyle w:val="Quote"/>
      </w:pPr>
      <w:r>
        <w:rPr>
          <w:b w:val="0"/>
          <w:i w:val="0"/>
          <w:sz w:val="19"/>
        </w:rPr>
      </w:r>
      <w:r>
        <w:rPr>
          <w:b/>
          <w:i w:val="0"/>
          <w:sz w:val="19"/>
        </w:rPr>
        <w:t>TL;DR:</w:t>
      </w:r>
      <w:r>
        <w:rPr>
          <w:b w:val="0"/>
          <w:i w:val="0"/>
          <w:sz w:val="19"/>
        </w:rPr>
        <w:t xml:space="preserve"> </w:t>
      </w:r>
      <w:r>
        <w:rPr>
          <w:b/>
          <w:i w:val="0"/>
          <w:sz w:val="19"/>
        </w:rPr>
        <w:t>Conclusion:</w:t>
      </w:r>
      <w:r>
        <w:rPr>
          <w:b w:val="0"/>
          <w:i w:val="0"/>
          <w:sz w:val="19"/>
        </w:rPr>
        <w:t xml:space="preserve"> </w:t>
      </w:r>
      <w:r>
        <w:rPr>
          <w:b w:val="0"/>
          <w:i/>
          <w:sz w:val="19"/>
        </w:rPr>
        <w:t>Gulliver</w:t>
      </w:r>
      <w:r>
        <w:rPr>
          <w:b w:val="0"/>
          <w:i w:val="0"/>
          <w:sz w:val="19"/>
        </w:rPr>
        <w:t xml:space="preserve"> (1726) is an </w:t>
      </w:r>
      <w:r>
        <w:rPr>
          <w:b/>
          <w:i w:val="0"/>
          <w:sz w:val="19"/>
        </w:rPr>
        <w:t>early nonfiction → fiction</w:t>
      </w:r>
      <w:r>
        <w:rPr>
          <w:b w:val="0"/>
          <w:i w:val="0"/>
          <w:sz w:val="19"/>
        </w:rPr>
        <w:t xml:space="preserve"> reclassification under </w:t>
      </w:r>
      <w:r>
        <w:rPr>
          <w:b/>
          <w:i w:val="0"/>
          <w:sz w:val="19"/>
        </w:rPr>
        <w:t>satire</w:t>
      </w:r>
      <w:r>
        <w:rPr>
          <w:b w:val="0"/>
          <w:i w:val="0"/>
          <w:sz w:val="19"/>
        </w:rPr>
        <w:t xml:space="preserve">, from a writer under </w:t>
      </w:r>
      <w:r>
        <w:rPr>
          <w:b/>
          <w:i w:val="0"/>
          <w:sz w:val="19"/>
        </w:rPr>
        <w:t>financial pressure</w:t>
      </w:r>
      <w:r>
        <w:rPr>
          <w:b w:val="0"/>
          <w:i w:val="0"/>
          <w:sz w:val="19"/>
        </w:rPr>
        <w:t xml:space="preserve">—same </w:t>
      </w:r>
      <w:r>
        <w:rPr>
          <w:b/>
          <w:i w:val="0"/>
          <w:sz w:val="19"/>
        </w:rPr>
        <w:t>managed-disclosure</w:t>
      </w:r>
      <w:r>
        <w:rPr>
          <w:b w:val="0"/>
          <w:i w:val="0"/>
          <w:sz w:val="19"/>
        </w:rPr>
        <w:t xml:space="preserve"> family as later Mars literature. </w:t>
      </w:r>
      <w:r>
        <w:rPr>
          <w:b/>
          <w:i w:val="0"/>
          <w:sz w:val="19"/>
        </w:rPr>
        <w:t>Brobdingnag</w:t>
      </w:r>
      <w:r>
        <w:rPr>
          <w:b w:val="0"/>
          <w:i w:val="0"/>
          <w:sz w:val="19"/>
        </w:rPr>
        <w:t xml:space="preserve"> + </w:t>
      </w:r>
      <w:r>
        <w:rPr>
          <w:b/>
          <w:i w:val="0"/>
          <w:sz w:val="19"/>
        </w:rPr>
        <w:t>Great Tartary</w:t>
      </w:r>
      <w:r>
        <w:rPr>
          <w:b w:val="0"/>
          <w:i w:val="0"/>
          <w:sz w:val="19"/>
        </w:rPr>
        <w:t xml:space="preserve"> language </w:t>
      </w:r>
      <w:r>
        <w:rPr>
          <w:b/>
          <w:i w:val="0"/>
          <w:sz w:val="19"/>
        </w:rPr>
        <w:t>mirror</w:t>
      </w:r>
      <w:r>
        <w:rPr>
          <w:b w:val="0"/>
          <w:i w:val="0"/>
          <w:sz w:val="19"/>
        </w:rPr>
        <w:t xml:space="preserve"> Rus–Horde / gunpowder chronology </w:t>
      </w:r>
      <w:r>
        <w:rPr>
          <w:b/>
          <w:i w:val="0"/>
          <w:sz w:val="19"/>
        </w:rPr>
        <w:t>in parallel only</w:t>
      </w:r>
      <w:r>
        <w:rPr>
          <w:b w:val="0"/>
          <w:i w:val="0"/>
          <w:sz w:val="19"/>
        </w:rPr>
        <w:t xml:space="preserve">; </w:t>
      </w:r>
      <w:r>
        <w:rPr>
          <w:b/>
          <w:i w:val="0"/>
          <w:sz w:val="19"/>
        </w:rPr>
        <w:t>Laputa</w:t>
      </w:r>
      <w:r>
        <w:rPr>
          <w:b w:val="0"/>
          <w:i w:val="0"/>
          <w:sz w:val="19"/>
        </w:rPr>
        <w:t xml:space="preserve"> states </w:t>
      </w:r>
      <w:r>
        <w:rPr>
          <w:b/>
          <w:i w:val="0"/>
          <w:sz w:val="19"/>
        </w:rPr>
        <w:t>two Martian moons</w:t>
      </w:r>
      <w:r>
        <w:rPr>
          <w:b w:val="0"/>
          <w:i w:val="0"/>
          <w:sz w:val="19"/>
        </w:rPr>
        <w:t xml:space="preserve"> ~</w:t>
      </w:r>
      <w:r>
        <w:rPr>
          <w:b/>
          <w:i w:val="0"/>
          <w:sz w:val="19"/>
        </w:rPr>
        <w:t>151 years</w:t>
      </w:r>
      <w:r>
        <w:rPr>
          <w:b w:val="0"/>
          <w:i w:val="0"/>
          <w:sz w:val="19"/>
        </w:rPr>
        <w:t xml:space="preserve"> before Hall—detail lives in the Swift investigation files, not duplicated here.</w:t>
      </w:r>
    </w:p>
    <w:p>
      <w:r>
        <w:rPr>
          <w:b w:val="0"/>
          <w:i w:val="0"/>
        </w:rPr>
        <w:t xml:space="preserve">The first edition presented </w:t>
      </w:r>
      <w:r>
        <w:rPr>
          <w:b w:val="0"/>
          <w:i/>
        </w:rPr>
        <w:t>Travels into Several Remote Nations of the World</w:t>
      </w:r>
      <w:r>
        <w:rPr>
          <w:b w:val="0"/>
          <w:i w:val="0"/>
        </w:rPr>
        <w:t xml:space="preserve"> as a factual travel account by a ship’s surgeon. The same documentary frame appears across a wider set of titles in the </w:t>
      </w:r>
      <w:hyperlink r:id="rId574">
        <w:r>
          <w:rPr>
            <w:b w:val="0"/>
            <w:i w:val="0"/>
            <w:color w:val="B8860B"/>
          </w:rPr>
          <w:t>fiction-presented-as-fact survey</w:t>
        </w:r>
      </w:hyperlink>
      <w:r>
        <w:rPr>
          <w:b w:val="0"/>
          <w:i w:val="0"/>
        </w:rPr>
        <w:t xml:space="preserve">. When the book was absorbed into the “classic satire” shelf, the mechanism looks like the later library </w:t>
      </w:r>
      <w:r>
        <w:rPr>
          <w:b/>
          <w:i w:val="0"/>
        </w:rPr>
        <w:t>fiction</w:t>
      </w:r>
      <w:r>
        <w:rPr>
          <w:b w:val="0"/>
          <w:i w:val="0"/>
        </w:rPr>
        <w:t xml:space="preserve"> quarantine described in </w:t>
      </w:r>
      <w:hyperlink r:id="rId575">
        <w:r>
          <w:rPr>
            <w:b w:val="0"/>
            <w:i w:val="0"/>
            <w:color w:val="B8860B"/>
          </w:rPr>
          <w:t>Mars literature as reclassified nonfiction</w:t>
        </w:r>
      </w:hyperlink>
      <w:r>
        <w:rPr>
          <w:b w:val="0"/>
          <w:i w:val="0"/>
        </w:rPr>
        <w:t>—only earlier, and under a humor label rather than a card-catalog rule.</w:t>
      </w:r>
    </w:p>
    <w:p>
      <w:r>
        <w:rPr>
          <w:b w:val="0"/>
          <w:i w:val="0"/>
        </w:rPr>
        <w:t xml:space="preserve">Swift was under serious </w:t>
      </w:r>
      <w:r>
        <w:rPr>
          <w:b/>
          <w:i w:val="0"/>
        </w:rPr>
        <w:t>financial pressure</w:t>
      </w:r>
      <w:r>
        <w:rPr>
          <w:b w:val="0"/>
          <w:i w:val="0"/>
        </w:rPr>
        <w:t xml:space="preserve"> in the mid-1720s; the publication context is summarized with citations in </w:t>
      </w:r>
      <w:hyperlink r:id="rId576">
        <w:r>
          <w:rPr>
            <w:b w:val="0"/>
            <w:i w:val="0"/>
            <w:color w:val="B8860B"/>
          </w:rPr>
          <w:t>Swift — Mars, giants, publication stance</w:t>
        </w:r>
      </w:hyperlink>
      <w:r>
        <w:rPr>
          <w:b w:val="0"/>
          <w:i w:val="0"/>
        </w:rPr>
        <w:t xml:space="preserve"> and </w:t>
      </w:r>
      <w:hyperlink r:id="rId577">
        <w:r>
          <w:rPr>
            <w:b w:val="0"/>
            <w:i w:val="0"/>
            <w:color w:val="B8860B"/>
          </w:rPr>
          <w:t>debate rails and drift</w:t>
        </w:r>
      </w:hyperlink>
      <w:r>
        <w:rPr>
          <w:b w:val="0"/>
          <w:i w:val="0"/>
        </w:rPr>
        <w:t>. This timeline does not need to repeat that ledger; it notes the pattern—another skilled writer needing money—because it matches the Burroughs/Tolkien parallel discussed in the predictive-programming appendix.</w:t>
      </w:r>
    </w:p>
    <w:p>
      <w:pPr>
        <w:pStyle w:val="Heading2"/>
        <w:keepNext/>
        <w:keepLines/>
      </w:pPr>
      <w:r>
        <w:t>Brobdingnag, “Great Tartary,” and the gunpowder backdating</w:t>
      </w:r>
    </w:p>
    <w:p>
      <w:r>
        <w:rPr>
          <w:b w:val="0"/>
          <w:i w:val="0"/>
        </w:rPr>
        <w:t xml:space="preserve">In Part II the giant king treats European </w:t>
      </w:r>
      <w:r>
        <w:rPr>
          <w:b/>
          <w:i w:val="0"/>
        </w:rPr>
        <w:t>cannon and powder</w:t>
      </w:r>
      <w:r>
        <w:rPr>
          <w:b w:val="0"/>
          <w:i w:val="0"/>
        </w:rPr>
        <w:t xml:space="preserve"> as a late, barbarous refinement and sketches a chronology in which those arts appear </w:t>
      </w:r>
      <w:r>
        <w:rPr>
          <w:b/>
          <w:i w:val="0"/>
        </w:rPr>
        <w:t>hundreds of years</w:t>
      </w:r>
      <w:r>
        <w:rPr>
          <w:b w:val="0"/>
          <w:i w:val="0"/>
        </w:rPr>
        <w:t xml:space="preserve"> after they had already matured in the Brobdingnagian scale of states. That arithmetic sits on the same investigative lane as Fomenko’s </w:t>
      </w:r>
      <w:r>
        <w:rPr>
          <w:b/>
          <w:i w:val="0"/>
        </w:rPr>
        <w:t>Rus–Horde</w:t>
      </w:r>
      <w:r>
        <w:rPr>
          <w:b w:val="0"/>
          <w:i w:val="0"/>
        </w:rPr>
        <w:t xml:space="preserve"> compression and “hidden early powder” readings; the Swift-specific parallels (including “Great Tartary” language and reflection of a </w:t>
      </w:r>
      <w:r>
        <w:rPr>
          <w:b/>
          <w:i w:val="0"/>
        </w:rPr>
        <w:t>Russo-Russian</w:t>
      </w:r>
      <w:r>
        <w:rPr>
          <w:b w:val="0"/>
          <w:i w:val="0"/>
        </w:rPr>
        <w:t xml:space="preserve"> imperial order without fixing a single battle name) are collected in </w:t>
      </w:r>
      <w:hyperlink r:id="rId578">
        <w:r>
          <w:rPr>
            <w:b w:val="0"/>
            <w:i w:val="0"/>
            <w:color w:val="B8860B"/>
          </w:rPr>
          <w:t>Swift — Tartary / Rus timeline mirrors</w:t>
        </w:r>
      </w:hyperlink>
      <w:r>
        <w:rPr>
          <w:b w:val="0"/>
          <w:i w:val="0"/>
        </w:rPr>
        <w:t>.</w:t>
      </w:r>
    </w:p>
    <w:p>
      <w:pPr>
        <w:pStyle w:val="Heading2"/>
        <w:keepNext/>
        <w:keepLines/>
      </w:pPr>
      <w:r>
        <w:t>Laputa: two small bodies close to Mars</w:t>
      </w:r>
    </w:p>
    <w:p>
      <w:r>
        <w:rPr>
          <w:b w:val="0"/>
          <w:i w:val="0"/>
        </w:rPr>
        <w:t xml:space="preserve">Part III’s flying-island astronomers describe </w:t>
      </w:r>
      <w:r>
        <w:rPr>
          <w:b/>
          <w:i w:val="0"/>
        </w:rPr>
        <w:t>two tiny moons</w:t>
      </w:r>
      <w:r>
        <w:rPr>
          <w:b w:val="0"/>
          <w:i w:val="0"/>
        </w:rPr>
        <w:t xml:space="preserve"> of Mars with short periods and tight orbits—mapping, in the investigation file, onto </w:t>
      </w:r>
      <w:r>
        <w:rPr>
          <w:b/>
          <w:i w:val="0"/>
        </w:rPr>
        <w:t>Phobos</w:t>
      </w:r>
      <w:r>
        <w:rPr>
          <w:b w:val="0"/>
          <w:i w:val="0"/>
        </w:rPr>
        <w:t xml:space="preserve"> and </w:t>
      </w:r>
      <w:r>
        <w:rPr>
          <w:b/>
          <w:i w:val="0"/>
        </w:rPr>
        <w:t>Deimos</w:t>
      </w:r>
      <w:r>
        <w:rPr>
          <w:b w:val="0"/>
          <w:i w:val="0"/>
        </w:rPr>
        <w:t xml:space="preserve"> well before Asaph Hall’s telescopic identification in </w:t>
      </w:r>
      <w:r>
        <w:rPr>
          <w:b/>
          <w:i w:val="0"/>
        </w:rPr>
        <w:t>1877</w:t>
      </w:r>
      <w:r>
        <w:rPr>
          <w:b w:val="0"/>
          <w:i w:val="0"/>
        </w:rPr>
        <w:t xml:space="preserve"> (about a century and a half later). Orbital numbers, source passages, and coincidence arguments stay in </w:t>
      </w:r>
      <w:hyperlink r:id="rId576">
        <w:r>
          <w:rPr>
            <w:b w:val="0"/>
            <w:i w:val="0"/>
            <w:color w:val="B8860B"/>
          </w:rPr>
          <w:t>Swift — Mars, giants, publication stance</w:t>
        </w:r>
      </w:hyperlink>
      <w:r>
        <w:rPr>
          <w:b w:val="0"/>
          <w:i w:val="0"/>
        </w:rPr>
        <w:t xml:space="preserve"> so this entry does not duplicate the Mars math.</w:t>
      </w:r>
    </w:p>
    <w:p>
      <w:pPr>
        <w:pStyle w:val="Heading2"/>
        <w:keepNext/>
        <w:keepLines/>
      </w:pPr>
      <w:r>
        <w:t>Links forward</w:t>
      </w:r>
    </w:p>
    <w:p>
      <w:r>
        <w:rPr>
          <w:b w:val="0"/>
          <w:i w:val="0"/>
        </w:rPr>
        <w:t xml:space="preserve">For the wider Mars–literature thesis and author profiles, see </w:t>
      </w:r>
      <w:hyperlink r:id="rId579">
        <w:r>
          <w:rPr>
            <w:b w:val="0"/>
            <w:i w:val="0"/>
            <w:color w:val="B8860B"/>
          </w:rPr>
          <w:t>Mars literature — author profiles</w:t>
        </w:r>
      </w:hyperlink>
      <w:r>
        <w:rPr>
          <w:b w:val="0"/>
          <w:i w:val="0"/>
        </w:rPr>
        <w:t xml:space="preserve"> and </w:t>
      </w:r>
      <w:hyperlink r:id="rId580">
        <w:r>
          <w:rPr>
            <w:b w:val="0"/>
            <w:i w:val="0"/>
            <w:color w:val="B8860B"/>
          </w:rPr>
          <w:t>20th century predictive programming — literature</w:t>
        </w:r>
      </w:hyperlink>
      <w:r>
        <w:rPr>
          <w:b w:val="0"/>
          <w:i w:val="0"/>
        </w:rPr>
        <w:t xml:space="preserve">. For the celestial strike frame in the same century, </w:t>
      </w:r>
      <w:hyperlink r:id="rId581">
        <w:r>
          <w:rPr>
            <w:b w:val="0"/>
            <w:i w:val="0"/>
            <w:color w:val="B8860B"/>
          </w:rPr>
          <w:t>the Mars catastrophe (1774)</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The MudFlood &amp; World Cataclysm</w:t>
      </w:r>
    </w:p>
    <w:p>
      <w:pPr>
        <w:pStyle w:val="Quote"/>
      </w:pPr>
      <w:r>
        <w:rPr>
          <w:b w:val="0"/>
          <w:i w:val="0"/>
          <w:sz w:val="19"/>
        </w:rPr>
      </w:r>
      <w:r>
        <w:rPr>
          <w:b/>
          <w:i w:val="0"/>
          <w:sz w:val="19"/>
        </w:rPr>
        <w:t>TL;DR:</w:t>
      </w:r>
      <w:r>
        <w:rPr>
          <w:b w:val="0"/>
          <w:i w:val="0"/>
          <w:sz w:val="19"/>
        </w:rPr>
        <w:t xml:space="preserve"> </w:t>
      </w:r>
      <w:r>
        <w:rPr>
          <w:b/>
          <w:i w:val="0"/>
          <w:sz w:val="19"/>
        </w:rPr>
        <w:t>MFEE</w:t>
      </w:r>
      <w:r>
        <w:rPr>
          <w:b w:val="0"/>
          <w:i w:val="0"/>
          <w:sz w:val="19"/>
        </w:rPr>
        <w:t xml:space="preserve"> raises ground worldwide around old stonework; </w:t>
      </w:r>
      <w:r>
        <w:rPr>
          <w:b/>
          <w:i w:val="0"/>
          <w:sz w:val="19"/>
        </w:rPr>
        <w:t>774→1774</w:t>
      </w:r>
      <w:r>
        <w:rPr>
          <w:b w:val="0"/>
          <w:i w:val="0"/>
          <w:sz w:val="19"/>
        </w:rPr>
        <w:t xml:space="preserve"> phantom-time C14 hook; narrative ties </w:t>
      </w:r>
      <w:r>
        <w:rPr>
          <w:b/>
          <w:i w:val="0"/>
          <w:sz w:val="19"/>
        </w:rPr>
        <w:t>Martian directed energy</w:t>
      </w:r>
      <w:r>
        <w:rPr>
          <w:b w:val="0"/>
          <w:i w:val="0"/>
          <w:sz w:val="19"/>
        </w:rPr>
        <w:t xml:space="preserve"> to crushing a </w:t>
      </w:r>
      <w:r>
        <w:rPr>
          <w:b/>
          <w:i w:val="0"/>
          <w:sz w:val="19"/>
        </w:rPr>
        <w:t>polytheistic</w:t>
      </w:r>
      <w:r>
        <w:rPr>
          <w:b w:val="0"/>
          <w:i w:val="0"/>
          <w:sz w:val="19"/>
        </w:rPr>
        <w:t xml:space="preserve"> revolt, burying cities, and </w:t>
      </w:r>
      <w:r>
        <w:rPr>
          <w:b/>
          <w:i w:val="0"/>
          <w:sz w:val="19"/>
        </w:rPr>
        <w:t>canonizing</w:t>
      </w:r>
      <w:r>
        <w:rPr>
          <w:b w:val="0"/>
          <w:i w:val="0"/>
          <w:sz w:val="19"/>
        </w:rPr>
        <w:t xml:space="preserve"> monotheistic shock—a linked MudFlood appendix expands maps and imagery.</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82">
        <w:r>
          <w:rPr>
            <w:b w:val="0"/>
            <w:i w:val="0"/>
            <w:color w:val="B8860B"/>
          </w:rPr>
          <w:t>MudFlood Extended Evidence</w:t>
        </w:r>
      </w:hyperlink>
      <w:r>
        <w:rPr>
          <w:b w:val="0"/>
          <w:i w:val="0"/>
        </w:rPr>
        <w:t>.)</w:t>
      </w:r>
    </w:p>
    <w:p>
      <w:r>
        <w:rPr>
          <w:b w:val="0"/>
          <w:i w:val="0"/>
        </w:rPr>
        <w:t xml:space="preserve">The MFEE Hypothesis locates the trigger in the </w:t>
      </w:r>
      <w:hyperlink r:id="rId583">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80">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84">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82">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Instant Fossilization &amp; Electric</w:t>
      </w:r>
    </w:p>
    <w:p>
      <w:pPr>
        <w:pStyle w:val="Quote"/>
      </w:pPr>
      <w:r>
        <w:rPr>
          <w:b w:val="0"/>
          <w:i w:val="0"/>
          <w:sz w:val="19"/>
        </w:rPr>
      </w:r>
      <w:r>
        <w:rPr>
          <w:b/>
          <w:i w:val="0"/>
          <w:sz w:val="19"/>
        </w:rPr>
        <w:t>TL;DR:</w:t>
      </w:r>
      <w:r>
        <w:rPr>
          <w:b w:val="0"/>
          <w:i w:val="0"/>
          <w:sz w:val="19"/>
        </w:rPr>
        <w:t xml:space="preserve"> </w:t>
      </w:r>
      <w:r>
        <w:rPr>
          <w:b/>
          <w:i w:val="0"/>
          <w:sz w:val="19"/>
        </w:rPr>
        <w:t>Electric discharge</w:t>
      </w:r>
      <w:r>
        <w:rPr>
          <w:b w:val="0"/>
          <w:i w:val="0"/>
          <w:sz w:val="19"/>
        </w:rPr>
        <w:t xml:space="preserve"> petrification (Jupp, live-wire silica, </w:t>
      </w:r>
      <w:r>
        <w:rPr>
          <w:b/>
          <w:i w:val="0"/>
          <w:sz w:val="19"/>
        </w:rPr>
        <w:t>Carolina Bays</w:t>
      </w:r>
      <w:r>
        <w:rPr>
          <w:b w:val="0"/>
          <w:i w:val="0"/>
          <w:sz w:val="19"/>
        </w:rPr>
        <w:t xml:space="preserve"> plasmoid fingerprint) replaces multi-million-year gradualism; anchors cluster on </w:t>
      </w:r>
      <w:r>
        <w:rPr>
          <w:b/>
          <w:i w:val="0"/>
          <w:sz w:val="19"/>
        </w:rPr>
        <w:t>1774–1775</w:t>
      </w:r>
      <w:r>
        <w:rPr>
          <w:b w:val="0"/>
          <w:i w:val="0"/>
          <w:sz w:val="19"/>
        </w:rPr>
        <w:t xml:space="preserve"> with Pugachev/MudFlood; </w:t>
      </w:r>
      <w:r>
        <w:rPr>
          <w:b/>
          <w:i w:val="0"/>
          <w:sz w:val="19"/>
        </w:rPr>
        <w:t>deep-time Darwinism</w:t>
      </w:r>
      <w:r>
        <w:rPr>
          <w:b w:val="0"/>
          <w:i w:val="0"/>
          <w:sz w:val="19"/>
        </w:rPr>
        <w:t xml:space="preserve"> is read as cover for a single catastrophe layer.</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5">
        <w:r>
          <w:rPr>
            <w:b w:val="0"/>
            <w:i w:val="0"/>
            <w:color w:val="B8860B"/>
          </w:rPr>
          <w:t>Pugachev Rebellion</w:t>
        </w:r>
      </w:hyperlink>
      <w:r>
        <w:rPr>
          <w:b w:val="0"/>
          <w:i w:val="0"/>
        </w:rPr>
        <w:t xml:space="preserve"> ends with directed energy against Rus-Tartarian strongholds; the </w:t>
      </w:r>
      <w:hyperlink r:id="rId61">
        <w:r>
          <w:rPr>
            <w:b w:val="0"/>
            <w:i w:val="0"/>
            <w:color w:val="B8860B"/>
          </w:rPr>
          <w:t>MudFlood</w:t>
        </w:r>
      </w:hyperlink>
      <w:r>
        <w:rPr>
          <w:b w:val="0"/>
          <w:i w:val="0"/>
        </w:rPr>
        <w:t xml:space="preserve"> raises ground levels worldwide; the </w:t>
      </w:r>
      <w:hyperlink r:id="rId585">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61">
        <w:r>
          <w:rPr>
            <w:b w:val="0"/>
            <w:i w:val="0"/>
            <w:color w:val="B8860B"/>
            <w:sz w:val="19"/>
          </w:rPr>
          <w:t>MudFlood</w:t>
        </w:r>
      </w:hyperlink>
      <w:r>
        <w:rPr>
          <w:b w:val="0"/>
          <w:i w:val="0"/>
          <w:sz w:val="19"/>
        </w:rPr>
        <w:t xml:space="preserve"> | </w:t>
      </w:r>
      <w:hyperlink r:id="rId585">
        <w:r>
          <w:rPr>
            <w:b w:val="0"/>
            <w:i w:val="0"/>
            <w:color w:val="B8860B"/>
            <w:sz w:val="19"/>
          </w:rPr>
          <w:t>Carbon-14 Spike</w:t>
        </w:r>
      </w:hyperlink>
    </w:p>
    <w:p>
      <w:pPr>
        <w:pStyle w:val="ListBullet"/>
        <w:spacing w:before="20" w:after="20"/>
      </w:pPr>
      <w:r>
        <w:rPr>
          <w:b w:val="0"/>
          <w:i w:val="0"/>
          <w:sz w:val="19"/>
        </w:rPr>
        <w:t xml:space="preserve">Peter Mungo Jupp: </w:t>
      </w:r>
      <w:hyperlink r:id="rId586">
        <w:r>
          <w:rPr>
            <w:b w:val="0"/>
            <w:i w:val="0"/>
            <w:color w:val="B8860B"/>
            <w:sz w:val="19"/>
          </w:rPr>
          <w:t>Electric Fossilization</w:t>
        </w:r>
      </w:hyperlink>
      <w:r>
        <w:rPr>
          <w:b w:val="0"/>
          <w:i w:val="0"/>
          <w:sz w:val="19"/>
        </w:rPr>
        <w:t xml:space="preserve"> | </w:t>
      </w:r>
      <w:hyperlink r:id="rId587">
        <w:r>
          <w:rPr>
            <w:b w:val="0"/>
            <w:i w:val="0"/>
            <w:color w:val="B8860B"/>
            <w:sz w:val="19"/>
          </w:rPr>
          <w:t>Electric Transmutation</w:t>
        </w:r>
      </w:hyperlink>
      <w:r>
        <w:rPr>
          <w:b w:val="0"/>
          <w:i w:val="0"/>
          <w:sz w:val="19"/>
        </w:rPr>
        <w:t xml:space="preserve"> | </w:t>
      </w:r>
      <w:hyperlink r:id="rId588">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Mars Catastrophe</w:t>
      </w:r>
    </w:p>
    <w:p>
      <w:pPr>
        <w:pStyle w:val="Quote"/>
      </w:pPr>
      <w:r>
        <w:rPr>
          <w:b w:val="0"/>
          <w:i w:val="0"/>
          <w:sz w:val="19"/>
        </w:rPr>
      </w:r>
      <w:r>
        <w:rPr>
          <w:b/>
          <w:i w:val="0"/>
          <w:sz w:val="19"/>
        </w:rPr>
        <w:t>TL;DR:</w:t>
      </w:r>
      <w:r>
        <w:rPr>
          <w:b w:val="0"/>
          <w:i w:val="0"/>
          <w:sz w:val="19"/>
        </w:rPr>
        <w:t xml:space="preserve"> Martian </w:t>
      </w:r>
      <w:r>
        <w:rPr>
          <w:b/>
          <w:i w:val="0"/>
          <w:sz w:val="19"/>
        </w:rPr>
        <w:t>DEW</w:t>
      </w:r>
      <w:r>
        <w:rPr>
          <w:b w:val="0"/>
          <w:i w:val="0"/>
          <w:sz w:val="19"/>
        </w:rPr>
        <w:t xml:space="preserve"> against Earth is argued to </w:t>
      </w:r>
      <w:r>
        <w:rPr>
          <w:b/>
          <w:i w:val="0"/>
          <w:sz w:val="19"/>
        </w:rPr>
        <w:t>rebound</w:t>
      </w:r>
      <w:r>
        <w:rPr>
          <w:b w:val="0"/>
          <w:i w:val="0"/>
          <w:sz w:val="19"/>
        </w:rPr>
        <w:t xml:space="preserve"> through hollow-planet capacitors and ruin Mars in opposition; a </w:t>
      </w:r>
      <w:r>
        <w:rPr>
          <w:b/>
          <w:i w:val="0"/>
          <w:sz w:val="19"/>
        </w:rPr>
        <w:t>telepath-cull</w:t>
      </w:r>
      <w:r>
        <w:rPr>
          <w:b w:val="0"/>
          <w:i w:val="0"/>
          <w:sz w:val="19"/>
        </w:rPr>
        <w:t xml:space="preserve"> motive and </w:t>
      </w:r>
      <w:r>
        <w:rPr>
          <w:b/>
          <w:i w:val="0"/>
          <w:sz w:val="19"/>
        </w:rPr>
        <w:t>Wells</w:t>
      </w:r>
      <w:r>
        <w:rPr>
          <w:b w:val="0"/>
          <w:i w:val="0"/>
          <w:sz w:val="19"/>
        </w:rPr>
        <w:t xml:space="preserve"> blood-detail are cited; “billions of years” radiometry is read as </w:t>
      </w:r>
      <w:r>
        <w:rPr>
          <w:b/>
          <w:i w:val="0"/>
          <w:sz w:val="19"/>
        </w:rPr>
        <w:t>post-incineration</w:t>
      </w:r>
      <w:r>
        <w:rPr>
          <w:b w:val="0"/>
          <w:i w:val="0"/>
          <w:sz w:val="19"/>
        </w:rPr>
        <w:t xml:space="preserve"> clock failure, not disproof of recency.</w:t>
      </w:r>
    </w:p>
    <w:p>
      <w:r>
        <w:rPr>
          <w:b w:val="0"/>
          <w:i w:val="0"/>
        </w:rPr>
        <w:t xml:space="preserve">In the late 18th century, during the </w:t>
      </w:r>
      <w:hyperlink r:id="rId365">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89">
        <w:r>
          <w:rPr>
            <w:b w:val="0"/>
            <w:i w:val="0"/>
            <w:color w:val="B8860B"/>
          </w:rPr>
          <w:t>Rex Bellator Plan</w:t>
        </w:r>
      </w:hyperlink>
      <w:r>
        <w:rPr>
          <w:b w:val="0"/>
          <w:i w:val="0"/>
        </w:rPr>
        <w:t xml:space="preserve">. In desperation, they deployed </w:t>
      </w:r>
      <w:hyperlink r:id="rId590">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81">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1">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7">
        <w:r>
          <w:rPr>
            <w:b w:val="0"/>
            <w:i w:val="0"/>
            <w:color w:val="B8860B"/>
          </w:rPr>
          <w:t>Saturnian Cosmology</w:t>
        </w:r>
      </w:hyperlink>
      <w:r>
        <w:rPr>
          <w:b w:val="0"/>
          <w:i w:val="0"/>
        </w:rPr>
        <w:t xml:space="preserve">, Mars was intimately involved in the polar configuration during the </w:t>
      </w:r>
      <w:hyperlink r:id="rId253">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85">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72">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91">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85">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61">
        <w:r>
          <w:rPr>
            <w:b w:val="0"/>
            <w:i w:val="0"/>
            <w:color w:val="B8860B"/>
            <w:sz w:val="19"/>
          </w:rPr>
          <w:t>MudFlood</w:t>
        </w:r>
      </w:hyperlink>
    </w:p>
    <w:p>
      <w:pPr>
        <w:pStyle w:val="ListBullet"/>
        <w:spacing w:before="20" w:after="20"/>
      </w:pPr>
      <w:hyperlink r:id="rId253">
        <w:r>
          <w:rPr>
            <w:b w:val="0"/>
            <w:i w:val="0"/>
            <w:color w:val="B8860B"/>
            <w:sz w:val="19"/>
          </w:rPr>
          <w:t>The Dark Ages</w:t>
        </w:r>
      </w:hyperlink>
      <w:r>
        <w:rPr>
          <w:b w:val="0"/>
          <w:i w:val="0"/>
          <w:sz w:val="19"/>
        </w:rPr>
        <w:t xml:space="preserve"> | </w:t>
      </w:r>
      <w:hyperlink r:id="rId581">
        <w:r>
          <w:rPr>
            <w:b w:val="0"/>
            <w:i w:val="0"/>
            <w:color w:val="B8860B"/>
            <w:sz w:val="19"/>
          </w:rPr>
          <w:t>Planets at War</w:t>
        </w:r>
      </w:hyperlink>
    </w:p>
    <w:p>
      <w:pPr>
        <w:pStyle w:val="ListBullet"/>
        <w:spacing w:before="20" w:after="20"/>
      </w:pPr>
      <w:hyperlink r:id="rId17">
        <w:r>
          <w:rPr>
            <w:b w:val="0"/>
            <w:i w:val="0"/>
            <w:color w:val="B8860B"/>
            <w:sz w:val="19"/>
          </w:rPr>
          <w:t>Saturnian Cosmology</w:t>
        </w:r>
      </w:hyperlink>
      <w:r>
        <w:rPr>
          <w:b w:val="0"/>
          <w:i w:val="0"/>
          <w:sz w:val="19"/>
        </w:rPr>
        <w:t xml:space="preserve"> | </w:t>
      </w:r>
      <w:hyperlink r:id="rId581">
        <w:r>
          <w:rPr>
            <w:b w:val="0"/>
            <w:i w:val="0"/>
            <w:color w:val="B8860B"/>
            <w:sz w:val="19"/>
          </w:rPr>
          <w:t>The Electric Universe</w:t>
        </w:r>
      </w:hyperlink>
    </w:p>
    <w:p>
      <w:pPr>
        <w:pStyle w:val="ListBullet"/>
        <w:spacing w:before="20" w:after="20"/>
      </w:pPr>
      <w:hyperlink r:id="rId57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79">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w:t>
      </w:r>
      <w:r>
        <w:rPr>
          <w:b/>
          <w:i w:val="0"/>
          <w:sz w:val="19"/>
        </w:rPr>
        <w:t>Brandenburg’s</w:t>
      </w:r>
      <w:r>
        <w:rPr>
          <w:b w:val="0"/>
          <w:i w:val="0"/>
          <w:sz w:val="19"/>
        </w:rPr>
        <w:t xml:space="preserve"> deep-time nuclear Mars thesis is treated as a </w:t>
      </w:r>
      <w:r>
        <w:rPr>
          <w:b/>
          <w:i w:val="0"/>
          <w:sz w:val="19"/>
        </w:rPr>
        <w:t>managed dead end</w:t>
      </w:r>
      <w:r>
        <w:rPr>
          <w:b w:val="0"/>
          <w:i w:val="0"/>
          <w:sz w:val="19"/>
        </w:rPr>
        <w:t xml:space="preserve">—luring Saturnian-curious readers into </w:t>
      </w:r>
      <w:r>
        <w:rPr>
          <w:b/>
          <w:i w:val="0"/>
          <w:sz w:val="19"/>
        </w:rPr>
        <w:t>Scaligerian</w:t>
      </w:r>
      <w:r>
        <w:rPr>
          <w:b w:val="0"/>
          <w:i w:val="0"/>
          <w:sz w:val="19"/>
        </w:rPr>
        <w:t xml:space="preserve"> millions of years with no usable imagery; young-Mars lines need </w:t>
      </w:r>
      <w:r>
        <w:rPr>
          <w:b/>
          <w:i w:val="0"/>
          <w:sz w:val="19"/>
        </w:rPr>
        <w:t>recent</w:t>
      </w:r>
      <w:r>
        <w:rPr>
          <w:b w:val="0"/>
          <w:i w:val="0"/>
          <w:sz w:val="19"/>
        </w:rPr>
        <w:t xml:space="preserve"> art/photo correlates; C14 section repeats the </w:t>
      </w:r>
      <w:r>
        <w:rPr>
          <w:b/>
          <w:i w:val="0"/>
          <w:sz w:val="19"/>
        </w:rPr>
        <w:t>burnt-clock</w:t>
      </w:r>
      <w:r>
        <w:rPr>
          <w:b w:val="0"/>
          <w:i w:val="0"/>
          <w:sz w:val="19"/>
        </w:rPr>
        <w:t xml:space="preserve"> critique.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72">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53">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72">
        <w:r>
          <w:rPr>
            <w:b w:val="0"/>
            <w:i w:val="0"/>
            <w:color w:val="B8860B"/>
          </w:rPr>
          <w:t>Predictive Programming: Fiction as Control</w:t>
        </w:r>
      </w:hyperlink>
    </w:p>
    <w:p>
      <w:pPr>
        <w:pStyle w:val="ListBullet"/>
        <w:spacing w:before="20" w:after="20"/>
      </w:pPr>
      <w:hyperlink r:id="rId365">
        <w:r>
          <w:rPr>
            <w:b w:val="0"/>
            <w:i w:val="0"/>
            <w:color w:val="B8860B"/>
            <w:sz w:val="19"/>
          </w:rPr>
          <w:t>Rebellion of Pugachev</w:t>
        </w:r>
      </w:hyperlink>
      <w:r>
        <w:rPr>
          <w:b w:val="0"/>
          <w:i w:val="0"/>
          <w:sz w:val="19"/>
        </w:rPr>
        <w:t xml:space="preserve"> | </w:t>
      </w:r>
      <w:hyperlink r:id="rId61">
        <w:r>
          <w:rPr>
            <w:b w:val="0"/>
            <w:i w:val="0"/>
            <w:color w:val="B8860B"/>
            <w:sz w:val="19"/>
          </w:rPr>
          <w:t>MudFlood</w:t>
        </w:r>
      </w:hyperlink>
    </w:p>
    <w:p>
      <w:pPr>
        <w:pStyle w:val="ListBullet"/>
        <w:spacing w:before="20" w:after="20"/>
      </w:pPr>
      <w:hyperlink r:id="rId253">
        <w:r>
          <w:rPr>
            <w:b w:val="0"/>
            <w:i w:val="0"/>
            <w:color w:val="B8860B"/>
            <w:sz w:val="19"/>
          </w:rPr>
          <w:t>The Dark Ages</w:t>
        </w:r>
      </w:hyperlink>
      <w:r>
        <w:rPr>
          <w:b w:val="0"/>
          <w:i w:val="0"/>
          <w:sz w:val="19"/>
        </w:rPr>
        <w:t xml:space="preserve"> | </w:t>
      </w:r>
      <w:hyperlink r:id="rId581">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American Revolution</w:t>
      </w:r>
    </w:p>
    <w:p>
      <w:pPr>
        <w:pStyle w:val="Quote"/>
      </w:pPr>
      <w:r>
        <w:rPr>
          <w:b w:val="0"/>
          <w:i w:val="0"/>
          <w:sz w:val="19"/>
        </w:rPr>
      </w:r>
      <w:r>
        <w:rPr>
          <w:b/>
          <w:i w:val="0"/>
          <w:sz w:val="19"/>
        </w:rPr>
        <w:t>TL;DR:</w:t>
      </w:r>
      <w:r>
        <w:rPr>
          <w:b w:val="0"/>
          <w:i w:val="0"/>
          <w:sz w:val="19"/>
        </w:rPr>
        <w:t xml:space="preserve"> The war is the </w:t>
      </w:r>
      <w:r>
        <w:rPr>
          <w:b/>
          <w:i w:val="0"/>
          <w:sz w:val="19"/>
        </w:rPr>
        <w:t>Atlantic eastern jaw</w:t>
      </w:r>
      <w:r>
        <w:rPr>
          <w:b w:val="0"/>
          <w:i w:val="0"/>
          <w:sz w:val="19"/>
        </w:rPr>
        <w:t xml:space="preserve"> of the </w:t>
      </w:r>
      <w:r>
        <w:rPr>
          <w:b/>
          <w:i w:val="0"/>
          <w:sz w:val="19"/>
        </w:rPr>
        <w:t>Pugachev</w:t>
      </w:r>
      <w:r>
        <w:rPr>
          <w:b w:val="0"/>
          <w:i w:val="0"/>
          <w:sz w:val="19"/>
        </w:rPr>
        <w:t xml:space="preserve"> partition (Fomenko); </w:t>
      </w:r>
      <w:r>
        <w:rPr>
          <w:b/>
          <w:i w:val="0"/>
          <w:sz w:val="19"/>
        </w:rPr>
        <w:t>Bank of England</w:t>
      </w:r>
      <w:r>
        <w:rPr>
          <w:b w:val="0"/>
          <w:i w:val="0"/>
          <w:sz w:val="19"/>
        </w:rPr>
        <w:t xml:space="preserve"> debt drives colonial extraction; </w:t>
      </w:r>
      <w:r>
        <w:rPr>
          <w:b/>
          <w:i w:val="0"/>
          <w:sz w:val="19"/>
        </w:rPr>
        <w:t>French</w:t>
      </w:r>
      <w:r>
        <w:rPr>
          <w:b w:val="0"/>
          <w:i w:val="0"/>
          <w:sz w:val="19"/>
        </w:rPr>
        <w:t xml:space="preserve"> loans link straight to </w:t>
      </w:r>
      <w:r>
        <w:rPr>
          <w:b/>
          <w:i w:val="0"/>
          <w:sz w:val="19"/>
        </w:rPr>
        <w:t>1789</w:t>
      </w:r>
      <w:r>
        <w:rPr>
          <w:b w:val="0"/>
          <w:i w:val="0"/>
          <w:sz w:val="19"/>
        </w:rPr>
        <w:t xml:space="preserve">; independence preserves slavery while </w:t>
      </w:r>
      <w:r>
        <w:rPr>
          <w:b/>
          <w:i w:val="0"/>
          <w:sz w:val="19"/>
        </w:rPr>
        <w:t>Hamilton</w:t>
      </w:r>
      <w:r>
        <w:rPr>
          <w:b w:val="0"/>
          <w:i w:val="0"/>
          <w:sz w:val="19"/>
        </w:rPr>
        <w:t xml:space="preserve"> clones British national debt.</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7">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92">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The French Revolution</w:t>
      </w:r>
    </w:p>
    <w:p>
      <w:pPr>
        <w:pStyle w:val="Quote"/>
      </w:pPr>
      <w:r>
        <w:rPr>
          <w:b w:val="0"/>
          <w:i w:val="0"/>
          <w:sz w:val="19"/>
        </w:rPr>
      </w:r>
      <w:r>
        <w:rPr>
          <w:b/>
          <w:i w:val="0"/>
          <w:sz w:val="19"/>
        </w:rPr>
        <w:t>TL;DR:</w:t>
      </w:r>
      <w:r>
        <w:rPr>
          <w:b w:val="0"/>
          <w:i w:val="0"/>
          <w:sz w:val="19"/>
        </w:rPr>
        <w:t xml:space="preserve"> 1789–99 </w:t>
      </w:r>
      <w:r>
        <w:rPr>
          <w:b/>
          <w:i w:val="0"/>
          <w:sz w:val="19"/>
        </w:rPr>
        <w:t>prefigures</w:t>
      </w:r>
      <w:r>
        <w:rPr>
          <w:b w:val="0"/>
          <w:i w:val="0"/>
          <w:sz w:val="19"/>
        </w:rPr>
        <w:t xml:space="preserve"> French imperial capacity—church and feudal assets </w:t>
      </w:r>
      <w:r>
        <w:rPr>
          <w:b/>
          <w:i w:val="0"/>
          <w:sz w:val="19"/>
        </w:rPr>
        <w:t>societized</w:t>
      </w:r>
      <w:r>
        <w:rPr>
          <w:b w:val="0"/>
          <w:i w:val="0"/>
          <w:sz w:val="19"/>
        </w:rPr>
        <w:t xml:space="preserve">, mass </w:t>
      </w:r>
      <w:r>
        <w:rPr>
          <w:b/>
          <w:i w:val="0"/>
          <w:sz w:val="19"/>
        </w:rPr>
        <w:t>levée</w:t>
      </w:r>
      <w:r>
        <w:rPr>
          <w:b w:val="0"/>
          <w:i w:val="0"/>
          <w:sz w:val="19"/>
        </w:rPr>
        <w:t xml:space="preserve">, meritocratic officer corps—mirroring Britain’s earlier consolidation and </w:t>
      </w:r>
      <w:r>
        <w:rPr>
          <w:b/>
          <w:i w:val="0"/>
          <w:sz w:val="19"/>
        </w:rPr>
        <w:t>prerequisite</w:t>
      </w:r>
      <w:r>
        <w:rPr>
          <w:b w:val="0"/>
          <w:i w:val="0"/>
          <w:sz w:val="19"/>
        </w:rPr>
        <w:t xml:space="preserve"> for </w:t>
      </w:r>
      <w:r>
        <w:rPr>
          <w:b/>
          <w:i w:val="0"/>
          <w:sz w:val="19"/>
        </w:rPr>
        <w:t>Napoleon’s</w:t>
      </w:r>
      <w:r>
        <w:rPr>
          <w:b w:val="0"/>
          <w:i w:val="0"/>
          <w:sz w:val="19"/>
        </w:rPr>
        <w:t xml:space="preserve"> 1812 crusade machinery.</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93">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Trail of Tears: Century-Long Erasure</w:t>
      </w:r>
    </w:p>
    <w:p>
      <w:pPr>
        <w:pStyle w:val="Quote"/>
      </w:pPr>
      <w:r>
        <w:rPr>
          <w:b w:val="0"/>
          <w:i w:val="0"/>
          <w:sz w:val="19"/>
        </w:rPr>
      </w:r>
      <w:r>
        <w:rPr>
          <w:b/>
          <w:i w:val="0"/>
          <w:sz w:val="19"/>
        </w:rPr>
        <w:t>TL;DR:</w:t>
      </w:r>
      <w:r>
        <w:rPr>
          <w:b w:val="0"/>
          <w:i w:val="0"/>
          <w:sz w:val="19"/>
        </w:rPr>
        <w:t xml:space="preserve"> </w:t>
      </w:r>
      <w:r>
        <w:rPr>
          <w:b/>
          <w:i w:val="0"/>
          <w:sz w:val="19"/>
        </w:rPr>
        <w:t>1758</w:t>
      </w:r>
      <w:r>
        <w:rPr>
          <w:b w:val="0"/>
          <w:i w:val="0"/>
          <w:sz w:val="19"/>
        </w:rPr>
        <w:t xml:space="preserve"> Brotherton predates </w:t>
      </w:r>
      <w:r>
        <w:rPr>
          <w:b/>
          <w:i w:val="0"/>
          <w:sz w:val="19"/>
        </w:rPr>
        <w:t>MFEE</w:t>
      </w:r>
      <w:r>
        <w:rPr>
          <w:b w:val="0"/>
          <w:i w:val="0"/>
          <w:sz w:val="19"/>
        </w:rPr>
        <w:t xml:space="preserve">—reservations begin confinement before the cataclysm; the 1830s </w:t>
      </w:r>
      <w:r>
        <w:rPr>
          <w:b/>
          <w:i w:val="0"/>
          <w:sz w:val="19"/>
        </w:rPr>
        <w:t>Trail</w:t>
      </w:r>
      <w:r>
        <w:rPr>
          <w:b w:val="0"/>
          <w:i w:val="0"/>
          <w:sz w:val="19"/>
        </w:rPr>
        <w:t xml:space="preserve"> is the visible </w:t>
      </w:r>
      <w:r>
        <w:rPr>
          <w:b/>
          <w:i w:val="0"/>
          <w:sz w:val="19"/>
        </w:rPr>
        <w:t>terminus</w:t>
      </w:r>
      <w:r>
        <w:rPr>
          <w:b w:val="0"/>
          <w:i w:val="0"/>
          <w:sz w:val="19"/>
        </w:rPr>
        <w:t xml:space="preserve"> of a century stripping indigenous polity and tech; boarding schools and a speculative </w:t>
      </w:r>
      <w:r>
        <w:rPr>
          <w:b/>
          <w:i w:val="0"/>
          <w:sz w:val="19"/>
        </w:rPr>
        <w:t>Bering–Siberia</w:t>
      </w:r>
      <w:r>
        <w:rPr>
          <w:b w:val="0"/>
          <w:i w:val="0"/>
          <w:sz w:val="19"/>
        </w:rPr>
        <w:t xml:space="preserve"> exile thread extend the same campaign.</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1">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61">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2">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7">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61">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5">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94">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94">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95">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96">
        <w:r>
          <w:rPr>
            <w:b w:val="0"/>
            <w:i w:val="0"/>
            <w:color w:val="B8860B"/>
            <w:sz w:val="19"/>
          </w:rPr>
          <w:t>Orphan Trains Investigation</w:t>
        </w:r>
      </w:hyperlink>
    </w:p>
    <w:p/>
    <w:p>
      <w:pPr>
        <w:sectPr>
          <w:headerReference w:type="default" r:id="rId567"/>
          <w:footerReference w:type="default" r:id="rId56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19th Century: The Rise of Communism</w:t>
      </w:r>
    </w:p>
    <w:p>
      <w:pPr>
        <w:pStyle w:val="Quote"/>
      </w:pPr>
      <w:r>
        <w:rPr>
          <w:b w:val="0"/>
          <w:i w:val="0"/>
          <w:sz w:val="19"/>
        </w:rPr>
      </w:r>
      <w:r>
        <w:rPr>
          <w:b/>
          <w:i w:val="0"/>
          <w:sz w:val="19"/>
        </w:rPr>
        <w:t>TL;DR:</w:t>
      </w:r>
      <w:r>
        <w:rPr>
          <w:b w:val="0"/>
          <w:i w:val="0"/>
          <w:sz w:val="19"/>
        </w:rPr>
        <w:t xml:space="preserve"> The century fragments the Rus-Horde successor states while </w:t>
      </w:r>
      <w:r>
        <w:rPr>
          <w:b/>
          <w:i w:val="0"/>
          <w:sz w:val="19"/>
        </w:rPr>
        <w:t>Marx</w:t>
      </w:r>
      <w:r>
        <w:rPr>
          <w:b w:val="0"/>
          <w:i w:val="0"/>
          <w:sz w:val="19"/>
        </w:rPr>
        <w:t xml:space="preserve"> is mass-distributed to steer living communal memory into a </w:t>
      </w:r>
      <w:r>
        <w:rPr>
          <w:b/>
          <w:i w:val="0"/>
          <w:sz w:val="19"/>
        </w:rPr>
        <w:t>demolition-ready</w:t>
      </w:r>
      <w:r>
        <w:rPr>
          <w:b w:val="0"/>
          <w:i w:val="0"/>
          <w:sz w:val="19"/>
        </w:rPr>
        <w:t xml:space="preserve"> Marxism; primary sources from these decades are unusually compromised, so later sections lean on structural inference.</w:t>
      </w:r>
    </w:p>
    <w:p>
      <w:r>
        <w:rPr>
          <w:b w:val="0"/>
          <w:i w:val="0"/>
        </w:rPr>
        <w:t>{.book-illustration}</w:t>
      </w:r>
    </w:p>
    <w:p>
      <w:pPr>
        <w:jc w:val="center"/>
      </w:pPr>
      <w:r>
        <w:drawing>
          <wp:inline xmlns:a="http://schemas.openxmlformats.org/drawingml/2006/main" xmlns:pic="http://schemas.openxmlformats.org/drawingml/2006/picture">
            <wp:extent cx="3657600" cy="640080"/>
            <wp:docPr id="18" name="Picture 18"/>
            <wp:cNvGraphicFramePr>
              <a:graphicFrameLocks noChangeAspect="1"/>
            </wp:cNvGraphicFramePr>
            <a:graphic>
              <a:graphicData uri="http://schemas.openxmlformats.org/drawingml/2006/picture">
                <pic:pic>
                  <pic:nvPicPr>
                    <pic:cNvPr id="0" name="image.jpg"/>
                    <pic:cNvPicPr/>
                  </pic:nvPicPr>
                  <pic:blipFill>
                    <a:blip r:embed="rId599"/>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5">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61">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Napoleonic Wars — Reverse Crusades</w:t>
      </w:r>
    </w:p>
    <w:p>
      <w:pPr>
        <w:pStyle w:val="Quote"/>
      </w:pPr>
      <w:r>
        <w:rPr>
          <w:b w:val="0"/>
          <w:i w:val="0"/>
          <w:sz w:val="19"/>
        </w:rPr>
      </w:r>
      <w:r>
        <w:rPr>
          <w:b/>
          <w:i w:val="0"/>
          <w:sz w:val="19"/>
        </w:rPr>
        <w:t>TL;DR:</w:t>
      </w:r>
      <w:r>
        <w:rPr>
          <w:b w:val="0"/>
          <w:i w:val="0"/>
          <w:sz w:val="19"/>
        </w:rPr>
        <w:t xml:space="preserve"> </w:t>
      </w:r>
      <w:r>
        <w:rPr>
          <w:b/>
          <w:i w:val="0"/>
          <w:sz w:val="19"/>
        </w:rPr>
        <w:t>Reverse Crusade I</w:t>
      </w:r>
      <w:r>
        <w:rPr>
          <w:b w:val="0"/>
          <w:i w:val="0"/>
          <w:sz w:val="19"/>
        </w:rPr>
        <w:t xml:space="preserve"> frames Napoleon as a </w:t>
      </w:r>
      <w:r>
        <w:rPr>
          <w:b/>
          <w:i w:val="0"/>
          <w:sz w:val="19"/>
        </w:rPr>
        <w:t>City-of-London</w:t>
      </w:r>
      <w:r>
        <w:rPr>
          <w:b w:val="0"/>
          <w:i w:val="0"/>
          <w:sz w:val="19"/>
        </w:rPr>
        <w:t xml:space="preserve"> project against Russia and continental finance rivals; the </w:t>
      </w:r>
      <w:r>
        <w:rPr>
          <w:b/>
          <w:i w:val="0"/>
          <w:sz w:val="19"/>
        </w:rPr>
        <w:t>Britain paradox</w:t>
      </w:r>
      <w:r>
        <w:rPr>
          <w:b w:val="0"/>
          <w:i w:val="0"/>
          <w:sz w:val="19"/>
        </w:rPr>
        <w:t xml:space="preserve">, seven </w:t>
      </w:r>
      <w:r>
        <w:rPr>
          <w:b/>
          <w:i w:val="0"/>
          <w:sz w:val="19"/>
        </w:rPr>
        <w:t>credit-fueled</w:t>
      </w:r>
      <w:r>
        <w:rPr>
          <w:b w:val="0"/>
          <w:i w:val="0"/>
          <w:sz w:val="19"/>
        </w:rPr>
        <w:t xml:space="preserve"> coalitions, and the </w:t>
      </w:r>
      <w:r>
        <w:rPr>
          <w:b/>
          <w:i w:val="0"/>
          <w:sz w:val="19"/>
        </w:rPr>
        <w:t>east-not-England</w:t>
      </w:r>
      <w:r>
        <w:rPr>
          <w:b w:val="0"/>
          <w:i w:val="0"/>
          <w:sz w:val="19"/>
        </w:rPr>
        <w:t xml:space="preserve"> march repeat in 1941 and later; Vienna restores thrones under </w:t>
      </w:r>
      <w:r>
        <w:rPr>
          <w:b/>
          <w:i w:val="0"/>
          <w:sz w:val="19"/>
        </w:rPr>
        <w:t>creditor</w:t>
      </w:r>
      <w:r>
        <w:rPr>
          <w:b w:val="0"/>
          <w:i w:val="0"/>
          <w:sz w:val="19"/>
        </w:rPr>
        <w:t xml:space="preserve"> sovereignty.</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30">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5">
        <w:r>
          <w:rPr>
            <w:b w:val="0"/>
            <w:i w:val="0"/>
            <w:color w:val="B8860B"/>
          </w:rPr>
          <w:t>Napoleon 1812 Campaign: Extended</w:t>
        </w:r>
      </w:hyperlink>
      <w:r>
        <w:rPr>
          <w:b w:val="0"/>
          <w:i w:val="0"/>
        </w:rPr>
        <w:t xml:space="preserve"> and </w:t>
      </w:r>
      <w:hyperlink r:id="rId600">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601">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61">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602">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603">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604">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605">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5">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600">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606">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607">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After 1812, Russian forces </w:t>
      </w:r>
      <w:r>
        <w:rPr>
          <w:b/>
          <w:i w:val="0"/>
          <w:sz w:val="19"/>
        </w:rPr>
        <w:t>reach Paris</w:t>
      </w:r>
      <w:r>
        <w:rPr>
          <w:b w:val="0"/>
          <w:i w:val="0"/>
          <w:sz w:val="19"/>
        </w:rPr>
        <w:t xml:space="preserve">; MFEE-disrupted weather and </w:t>
      </w:r>
      <w:r>
        <w:rPr>
          <w:b/>
          <w:i w:val="0"/>
          <w:sz w:val="19"/>
        </w:rPr>
        <w:t>Moscow’s burn</w:t>
      </w:r>
      <w:r>
        <w:rPr>
          <w:b w:val="0"/>
          <w:i w:val="0"/>
          <w:sz w:val="19"/>
        </w:rPr>
        <w:t xml:space="preserve"> deny the Grande Armée winter lodgment; French awe at Russian ice slides feeds the </w:t>
      </w:r>
      <w:r>
        <w:rPr>
          <w:b/>
          <w:i w:val="0"/>
          <w:sz w:val="19"/>
        </w:rPr>
        <w:t>Montagnes Russes</w:t>
      </w:r>
      <w:r>
        <w:rPr>
          <w:b w:val="0"/>
          <w:i w:val="0"/>
          <w:sz w:val="19"/>
        </w:rPr>
        <w:t xml:space="preserve"> lineage.</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607">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5">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65">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35">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1">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35">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35">
        <w:r>
          <w:rPr>
            <w:b w:val="0"/>
            <w:i w:val="0"/>
            <w:color w:val="B8860B"/>
          </w:rPr>
          <w:t>Napoleonic Extended Evidence</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Saturnian </w:t>
      </w:r>
      <w:r>
        <w:rPr>
          <w:b/>
          <w:i w:val="0"/>
          <w:sz w:val="19"/>
        </w:rPr>
        <w:t>Absu</w:t>
      </w:r>
      <w:r>
        <w:rPr>
          <w:b w:val="0"/>
          <w:i w:val="0"/>
          <w:sz w:val="19"/>
        </w:rPr>
        <w:t xml:space="preserve"> layers dissolve on a dated tail—Uroroboros fade, last dust sprinkles, then </w:t>
      </w:r>
      <w:r>
        <w:rPr>
          <w:b/>
          <w:i w:val="0"/>
          <w:sz w:val="19"/>
        </w:rPr>
        <w:t>Cook’s ~1840</w:t>
      </w:r>
      <w:r>
        <w:rPr>
          <w:b w:val="0"/>
          <w:i w:val="0"/>
          <w:sz w:val="19"/>
        </w:rPr>
        <w:t xml:space="preserve"> “path of the gods” along the ecliptic—read as atmospheric-electrical closure before the late-18th-century </w:t>
      </w:r>
      <w:r>
        <w:rPr>
          <w:b/>
          <w:i w:val="0"/>
          <w:sz w:val="19"/>
        </w:rPr>
        <w:t>MudFlood</w:t>
      </w:r>
      <w:r>
        <w:rPr>
          <w:b w:val="0"/>
          <w:i w:val="0"/>
          <w:sz w:val="19"/>
        </w:rPr>
        <w:t xml:space="preserve"> crisis.</w:t>
      </w:r>
    </w:p>
    <w:p>
      <w:r>
        <w:rPr>
          <w:b w:val="0"/>
          <w:i w:val="0"/>
        </w:rPr>
        <w:t xml:space="preserve">The </w:t>
      </w:r>
      <w:hyperlink r:id="rId15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8">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83">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1">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w:t>
      </w:r>
      <w:r>
        <w:rPr>
          <w:b/>
          <w:i w:val="0"/>
          <w:sz w:val="19"/>
        </w:rPr>
        <w:t>1880</w:t>
      </w:r>
      <w:r>
        <w:rPr>
          <w:b w:val="0"/>
          <w:i w:val="0"/>
          <w:sz w:val="19"/>
        </w:rPr>
        <w:t xml:space="preserve"> commission pairs Orthodox hymn with </w:t>
      </w:r>
      <w:r>
        <w:rPr>
          <w:b/>
          <w:i w:val="0"/>
          <w:sz w:val="19"/>
        </w:rPr>
        <w:t>Marseillaise</w:t>
      </w:r>
      <w:r>
        <w:rPr>
          <w:b w:val="0"/>
          <w:i w:val="0"/>
          <w:sz w:val="19"/>
        </w:rPr>
        <w:t xml:space="preserve">, cannons, and bells—music Tchaikovsky </w:t>
      </w:r>
      <w:r>
        <w:rPr>
          <w:b/>
          <w:i w:val="0"/>
          <w:sz w:val="19"/>
        </w:rPr>
        <w:t>loathed</w:t>
      </w:r>
      <w:r>
        <w:rPr>
          <w:b w:val="0"/>
          <w:i w:val="0"/>
          <w:sz w:val="19"/>
        </w:rPr>
        <w:t xml:space="preserve">—read as state-ordered </w:t>
      </w:r>
      <w:r>
        <w:rPr>
          <w:b/>
          <w:i w:val="0"/>
          <w:sz w:val="19"/>
        </w:rPr>
        <w:t>Franco-Russian</w:t>
      </w:r>
      <w:r>
        <w:rPr>
          <w:b w:val="0"/>
          <w:i w:val="0"/>
          <w:sz w:val="19"/>
        </w:rPr>
        <w:t xml:space="preserve"> reconciliation theater while liturgical sound still evokes the old Hordian world the war had already consumed.</w:t>
      </w:r>
    </w:p>
    <w:p>
      <w:r>
        <w:rPr>
          <w:b w:val="0"/>
          <w:i w:val="0"/>
        </w:rPr>
        <w:t xml:space="preserve">Pyotr Ilyich Tchaikovsky composed the </w:t>
      </w:r>
      <w:hyperlink r:id="rId609">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10">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11">
        <w:r>
          <w:rPr>
            <w:b w:val="0"/>
            <w:i w:val="0"/>
            <w:color w:val="B8860B"/>
          </w:rPr>
          <w:t>Third Republic</w:t>
        </w:r>
      </w:hyperlink>
      <w:r>
        <w:rPr>
          <w:b w:val="0"/>
          <w:i w:val="0"/>
        </w:rPr>
        <w:t xml:space="preserve">, successor to the </w:t>
      </w:r>
      <w:hyperlink r:id="rId612">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5">
        <w:r>
          <w:rPr>
            <w:b w:val="0"/>
            <w:i w:val="0"/>
            <w:color w:val="B8860B"/>
          </w:rPr>
          <w:t>Napoleonic Wars — Reverse Crusade I</w:t>
        </w:r>
      </w:hyperlink>
      <w:r>
        <w:rPr>
          <w:b w:val="0"/>
          <w:i w:val="0"/>
        </w:rPr>
        <w:t xml:space="preserve"> and </w:t>
      </w:r>
      <w:hyperlink r:id="rId335">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Battle for Communism's Soul</w:t>
      </w:r>
    </w:p>
    <w:p>
      <w:pPr>
        <w:pStyle w:val="Quote"/>
      </w:pPr>
      <w:r>
        <w:rPr>
          <w:b w:val="0"/>
          <w:i w:val="0"/>
          <w:sz w:val="19"/>
        </w:rPr>
      </w:r>
      <w:r>
        <w:rPr>
          <w:b/>
          <w:i w:val="0"/>
          <w:sz w:val="19"/>
        </w:rPr>
        <w:t>TL;DR:</w:t>
      </w:r>
      <w:r>
        <w:rPr>
          <w:b w:val="0"/>
          <w:i w:val="0"/>
          <w:sz w:val="19"/>
        </w:rPr>
        <w:t xml:space="preserve"> </w:t>
      </w:r>
      <w:r>
        <w:rPr>
          <w:b/>
          <w:i w:val="0"/>
          <w:sz w:val="19"/>
        </w:rPr>
        <w:t>Marx</w:t>
      </w:r>
      <w:r>
        <w:rPr>
          <w:b w:val="0"/>
          <w:i w:val="0"/>
          <w:sz w:val="19"/>
        </w:rPr>
        <w:t xml:space="preserve"> strips communism into a </w:t>
      </w:r>
      <w:r>
        <w:rPr>
          <w:b/>
          <w:i w:val="0"/>
          <w:sz w:val="19"/>
        </w:rPr>
        <w:t>vanguard demolition</w:t>
      </w:r>
      <w:r>
        <w:rPr>
          <w:b w:val="0"/>
          <w:i w:val="0"/>
          <w:sz w:val="19"/>
        </w:rPr>
        <w:t xml:space="preserve"> cult while </w:t>
      </w:r>
      <w:r>
        <w:rPr>
          <w:b/>
          <w:i w:val="0"/>
          <w:sz w:val="19"/>
        </w:rPr>
        <w:t>Ivan and Gottfried Kinkel</w:t>
      </w:r>
      <w:r>
        <w:rPr>
          <w:b w:val="0"/>
          <w:i w:val="0"/>
          <w:sz w:val="19"/>
        </w:rPr>
        <w:t xml:space="preserve"> recover communal forms as </w:t>
      </w:r>
      <w:r>
        <w:rPr>
          <w:b/>
          <w:i w:val="0"/>
          <w:sz w:val="19"/>
        </w:rPr>
        <w:t>natural spirals</w:t>
      </w:r>
      <w:r>
        <w:rPr>
          <w:b w:val="0"/>
          <w:i w:val="0"/>
          <w:sz w:val="19"/>
        </w:rPr>
        <w:t>—starved of print next to Marx’s patron-funded reach; the “battle” is which blueprint reaches revolutionaries first.</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6">
        <w:r>
          <w:rPr>
            <w:b w:val="0"/>
            <w:i w:val="0"/>
            <w:color w:val="B8860B"/>
          </w:rPr>
          <w:t>Deep State, Census</w:t>
        </w:r>
      </w:hyperlink>
      <w:r>
        <w:rPr>
          <w:b w:val="0"/>
          <w:i w:val="0"/>
        </w:rPr>
        <w:t xml:space="preserve"> and </w:t>
      </w:r>
      <w:hyperlink r:id="rId354">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613">
        <w:r>
          <w:rPr>
            <w:b w:val="0"/>
            <w:i w:val="0"/>
            <w:color w:val="B8860B"/>
            <w:sz w:val="19"/>
          </w:rPr>
          <w:t>Gottfried Kinkel</w:t>
        </w:r>
      </w:hyperlink>
      <w:r>
        <w:rPr>
          <w:b w:val="0"/>
          <w:i w:val="0"/>
          <w:sz w:val="19"/>
        </w:rPr>
        <w:t xml:space="preserve"> · </w:t>
      </w:r>
      <w:hyperlink r:id="rId614">
        <w:r>
          <w:rPr>
            <w:b w:val="0"/>
            <w:i w:val="0"/>
            <w:color w:val="B8860B"/>
            <w:sz w:val="19"/>
          </w:rPr>
          <w:t>Johanna Kinkel</w:t>
        </w:r>
      </w:hyperlink>
      <w:r>
        <w:rPr>
          <w:b w:val="0"/>
          <w:i w:val="0"/>
          <w:sz w:val="19"/>
        </w:rPr>
        <w:t xml:space="preserve"> · </w:t>
      </w:r>
      <w:hyperlink r:id="rId615">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6">
        <w:r>
          <w:rPr>
            <w:b w:val="0"/>
            <w:i w:val="0"/>
            <w:color w:val="B8860B"/>
            <w:sz w:val="19"/>
          </w:rPr>
          <w:t>10.1080/09672567.2013.792367</w:t>
        </w:r>
      </w:hyperlink>
    </w:p>
    <w:p>
      <w:pPr>
        <w:pStyle w:val="ListBullet"/>
        <w:spacing w:before="20" w:after="20"/>
      </w:pPr>
      <w:r>
        <w:rPr>
          <w:b w:val="0"/>
          <w:i w:val="0"/>
          <w:sz w:val="19"/>
        </w:rPr>
        <w:t xml:space="preserve">Bogatzky, N. (2015). </w:t>
      </w:r>
      <w:hyperlink r:id="rId617">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19th Century Assault on Hordian Communalism</w:t>
      </w:r>
    </w:p>
    <w:p>
      <w:pPr>
        <w:pStyle w:val="Quote"/>
      </w:pPr>
      <w:r>
        <w:rPr>
          <w:b w:val="0"/>
          <w:i w:val="0"/>
          <w:sz w:val="19"/>
        </w:rPr>
      </w:r>
      <w:r>
        <w:rPr>
          <w:b/>
          <w:i w:val="0"/>
          <w:sz w:val="19"/>
        </w:rPr>
        <w:t>TL;DR:</w:t>
      </w:r>
      <w:r>
        <w:rPr>
          <w:b w:val="0"/>
          <w:i w:val="0"/>
          <w:sz w:val="19"/>
        </w:rPr>
        <w:t xml:space="preserve"> The </w:t>
      </w:r>
      <w:r>
        <w:rPr>
          <w:b/>
          <w:i w:val="0"/>
          <w:sz w:val="19"/>
        </w:rPr>
        <w:t>obshchina</w:t>
      </w:r>
      <w:r>
        <w:rPr>
          <w:b w:val="0"/>
          <w:i w:val="0"/>
          <w:sz w:val="19"/>
        </w:rPr>
        <w:t xml:space="preserve"> is treated as living </w:t>
      </w:r>
      <w:r>
        <w:rPr>
          <w:b/>
          <w:i w:val="0"/>
          <w:sz w:val="19"/>
        </w:rPr>
        <w:t>Form 1</w:t>
      </w:r>
      <w:r>
        <w:rPr>
          <w:b w:val="0"/>
          <w:i w:val="0"/>
          <w:sz w:val="19"/>
        </w:rPr>
        <w:t xml:space="preserve"> Hordian memory; Marxist doctrine </w:t>
      </w:r>
      <w:r>
        <w:rPr>
          <w:b/>
          <w:i w:val="0"/>
          <w:sz w:val="19"/>
        </w:rPr>
        <w:t>relabels</w:t>
      </w:r>
      <w:r>
        <w:rPr>
          <w:b w:val="0"/>
          <w:i w:val="0"/>
          <w:sz w:val="19"/>
        </w:rPr>
        <w:t xml:space="preserve"> it primitive so cadres </w:t>
      </w:r>
      <w:r>
        <w:rPr>
          <w:b/>
          <w:i w:val="0"/>
          <w:sz w:val="19"/>
        </w:rPr>
        <w:t>destroy</w:t>
      </w:r>
      <w:r>
        <w:rPr>
          <w:b w:val="0"/>
          <w:i w:val="0"/>
          <w:sz w:val="19"/>
        </w:rPr>
        <w:t xml:space="preserve"> the real commune; </w:t>
      </w:r>
      <w:r>
        <w:rPr>
          <w:b/>
          <w:i w:val="0"/>
          <w:sz w:val="19"/>
        </w:rPr>
        <w:t>Narodnik</w:t>
      </w:r>
      <w:r>
        <w:rPr>
          <w:b w:val="0"/>
          <w:i w:val="0"/>
          <w:sz w:val="19"/>
        </w:rPr>
        <w:t xml:space="preserve"> bypass crushed; mass displacement (orphan trains, Trail of Tears, Siberia) breaks lineages in the same window.</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61">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94">
        <w:r>
          <w:rPr>
            <w:b w:val="0"/>
            <w:i w:val="0"/>
            <w:color w:val="B8860B"/>
          </w:rPr>
          <w:t>Orphan Trains, Trail of Tears — Extended</w:t>
        </w:r>
      </w:hyperlink>
      <w:r>
        <w:rPr>
          <w:b w:val="0"/>
          <w:i w:val="0"/>
        </w:rPr>
        <w:t xml:space="preserve">, </w:t>
      </w:r>
      <w:hyperlink r:id="rId618">
        <w:r>
          <w:rPr>
            <w:b w:val="0"/>
            <w:i w:val="0"/>
            <w:color w:val="B8860B"/>
          </w:rPr>
          <w:t>Trail of Tears: Century-Long Erasure</w:t>
        </w:r>
      </w:hyperlink>
      <w:r>
        <w:rPr>
          <w:b w:val="0"/>
          <w:i w:val="0"/>
        </w:rPr>
        <w:t xml:space="preserve">, and </w:t>
      </w:r>
      <w:hyperlink r:id="rId207">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Jesuit Restoration: Mission Pattern</w:t>
      </w:r>
    </w:p>
    <w:p>
      <w:pPr>
        <w:pStyle w:val="Quote"/>
      </w:pPr>
      <w:r>
        <w:rPr>
          <w:b w:val="0"/>
          <w:i w:val="0"/>
          <w:sz w:val="19"/>
        </w:rPr>
      </w:r>
      <w:r>
        <w:rPr>
          <w:b/>
          <w:i w:val="0"/>
          <w:sz w:val="19"/>
        </w:rPr>
        <w:t>TL;DR:</w:t>
      </w:r>
      <w:r>
        <w:rPr>
          <w:b w:val="0"/>
          <w:i w:val="0"/>
          <w:sz w:val="19"/>
        </w:rPr>
        <w:t xml:space="preserve"> </w:t>
      </w:r>
      <w:r>
        <w:rPr>
          <w:b/>
          <w:i w:val="0"/>
          <w:sz w:val="19"/>
        </w:rPr>
        <w:t>1814 restoration</w:t>
      </w:r>
      <w:r>
        <w:rPr>
          <w:b w:val="0"/>
          <w:i w:val="0"/>
          <w:sz w:val="19"/>
        </w:rPr>
        <w:t xml:space="preserve"> lands Jesuits inside a Protestant- and finance-shaped map/chronology order; </w:t>
      </w:r>
      <w:r>
        <w:rPr>
          <w:b/>
          <w:i w:val="0"/>
          <w:sz w:val="19"/>
        </w:rPr>
        <w:t>Moscow’s burn</w:t>
      </w:r>
      <w:r>
        <w:rPr>
          <w:b w:val="0"/>
          <w:i w:val="0"/>
          <w:sz w:val="19"/>
        </w:rPr>
        <w:t xml:space="preserve"> enables </w:t>
      </w:r>
      <w:r>
        <w:rPr>
          <w:b/>
          <w:i w:val="0"/>
          <w:sz w:val="19"/>
        </w:rPr>
        <w:t>Jerusalem III</w:t>
      </w:r>
      <w:r>
        <w:rPr>
          <w:b w:val="0"/>
          <w:i w:val="0"/>
          <w:sz w:val="19"/>
        </w:rPr>
        <w:t xml:space="preserve"> in Palestine; the classic </w:t>
      </w:r>
      <w:r>
        <w:rPr>
          <w:b/>
          <w:i w:val="0"/>
          <w:sz w:val="19"/>
        </w:rPr>
        <w:t>mission → martyrdom → intervention</w:t>
      </w:r>
      <w:r>
        <w:rPr>
          <w:b w:val="0"/>
          <w:i w:val="0"/>
          <w:sz w:val="19"/>
        </w:rPr>
        <w:t xml:space="preserve"> cycle industrializes while Jesuit archives preserve observations </w:t>
      </w:r>
      <w:r>
        <w:rPr>
          <w:b/>
          <w:i w:val="0"/>
          <w:sz w:val="19"/>
        </w:rPr>
        <w:t>Scaligerian</w:t>
      </w:r>
      <w:r>
        <w:rPr>
          <w:b w:val="0"/>
          <w:i w:val="0"/>
          <w:sz w:val="19"/>
        </w:rPr>
        <w:t xml:space="preserve"> editors rewrite.</w:t>
      </w:r>
    </w:p>
    <w:p>
      <w:r>
        <w:rPr>
          <w:b w:val="0"/>
          <w:i w:val="0"/>
        </w:rPr>
        <w:t>{.book-illustration}</w:t>
      </w:r>
    </w:p>
    <w:p>
      <w:r>
        <w:rPr>
          <w:b w:val="0"/>
          <w:i w:val="0"/>
        </w:rPr>
        <w:t xml:space="preserve">In 1814, Pope </w:t>
      </w:r>
      <w:hyperlink r:id="rId619">
        <w:r>
          <w:rPr>
            <w:b w:val="0"/>
            <w:i w:val="0"/>
            <w:color w:val="B8860B"/>
          </w:rPr>
          <w:t>Pius VII</w:t>
        </w:r>
      </w:hyperlink>
      <w:r>
        <w:rPr>
          <w:b w:val="0"/>
          <w:i w:val="0"/>
        </w:rPr>
        <w:t xml:space="preserve"> restored the Society of Jesus — reversing the </w:t>
      </w:r>
      <w:hyperlink r:id="rId456">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55">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20">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600">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48">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21">
        <w:r>
          <w:rPr>
            <w:b w:val="0"/>
            <w:i w:val="0"/>
            <w:color w:val="B8860B"/>
          </w:rPr>
          <w:t>fall of the Western Roman Empire</w:t>
        </w:r>
      </w:hyperlink>
      <w:r>
        <w:rPr>
          <w:b w:val="0"/>
          <w:i w:val="0"/>
        </w:rPr>
        <w:t xml:space="preserve"> (476 CE) and the </w:t>
      </w:r>
      <w:hyperlink r:id="rId622">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20">
        <w:r>
          <w:rPr>
            <w:b w:val="0"/>
            <w:i w:val="0"/>
            <w:color w:val="B8860B"/>
          </w:rPr>
          <w:t>Jesuit operations — appendix</w:t>
        </w:r>
      </w:hyperlink>
      <w:r>
        <w:rPr>
          <w:b w:val="0"/>
          <w:i w:val="0"/>
        </w:rPr>
        <w:t xml:space="preserve">; for NC method, see </w:t>
      </w:r>
      <w:hyperlink r:id="rId623">
        <w:r>
          <w:rPr>
            <w:b w:val="0"/>
            <w:i w:val="0"/>
            <w:color w:val="B8860B"/>
          </w:rPr>
          <w:t>Building the New Chronology</w:t>
        </w:r>
      </w:hyperlink>
      <w:r>
        <w:rPr>
          <w:b w:val="0"/>
          <w:i w:val="0"/>
        </w:rPr>
        <w:t xml:space="preserve"> and </w:t>
      </w:r>
      <w:hyperlink r:id="rId51">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24">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5">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4">
        <w:r>
          <w:rPr>
            <w:b w:val="0"/>
            <w:i w:val="0"/>
            <w:color w:val="B8860B"/>
            <w:sz w:val="19"/>
          </w:rPr>
          <w:t>15th c.: Founding</w:t>
        </w:r>
      </w:hyperlink>
      <w:r>
        <w:rPr>
          <w:b w:val="0"/>
          <w:i w:val="0"/>
          <w:sz w:val="19"/>
        </w:rPr>
        <w:t xml:space="preserve"> · </w:t>
      </w:r>
      <w:hyperlink r:id="rId496">
        <w:r>
          <w:rPr>
            <w:b w:val="0"/>
            <w:i w:val="0"/>
            <w:color w:val="B8860B"/>
            <w:sz w:val="19"/>
          </w:rPr>
          <w:t>16th c.: Palestine</w:t>
        </w:r>
      </w:hyperlink>
      <w:r>
        <w:rPr>
          <w:b w:val="0"/>
          <w:i w:val="0"/>
          <w:sz w:val="19"/>
        </w:rPr>
        <w:t xml:space="preserve"> · </w:t>
      </w:r>
      <w:hyperlink r:id="rId274">
        <w:r>
          <w:rPr>
            <w:b w:val="0"/>
            <w:i w:val="0"/>
            <w:color w:val="B8860B"/>
            <w:sz w:val="19"/>
          </w:rPr>
          <w:t>17th c.: Asia</w:t>
        </w:r>
      </w:hyperlink>
      <w:r>
        <w:rPr>
          <w:b w:val="0"/>
          <w:i w:val="0"/>
          <w:sz w:val="19"/>
        </w:rPr>
        <w:t xml:space="preserve"> · </w:t>
      </w:r>
      <w:hyperlink r:id="rId456">
        <w:r>
          <w:rPr>
            <w:b w:val="0"/>
            <w:i w:val="0"/>
            <w:color w:val="B8860B"/>
            <w:sz w:val="19"/>
          </w:rPr>
          <w:t>18th c.: Suppression</w:t>
        </w:r>
      </w:hyperlink>
      <w:r>
        <w:rPr>
          <w:b w:val="0"/>
          <w:i w:val="0"/>
          <w:sz w:val="19"/>
        </w:rPr>
        <w:t xml:space="preserve"> · </w:t>
      </w:r>
      <w:hyperlink r:id="rId457">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The US Civil War</w:t>
      </w:r>
    </w:p>
    <w:p>
      <w:pPr>
        <w:pStyle w:val="Quote"/>
      </w:pPr>
      <w:r>
        <w:rPr>
          <w:b w:val="0"/>
          <w:i w:val="0"/>
          <w:sz w:val="19"/>
        </w:rPr>
      </w:r>
      <w:r>
        <w:rPr>
          <w:b/>
          <w:i w:val="0"/>
          <w:sz w:val="19"/>
        </w:rPr>
        <w:t>TL;DR:</w:t>
      </w:r>
      <w:r>
        <w:rPr>
          <w:b w:val="0"/>
          <w:i w:val="0"/>
          <w:sz w:val="19"/>
        </w:rPr>
        <w:t xml:space="preserve"> The war is read as </w:t>
      </w:r>
      <w:r>
        <w:rPr>
          <w:b/>
          <w:i w:val="0"/>
          <w:sz w:val="19"/>
        </w:rPr>
        <w:t>British-balanced</w:t>
      </w:r>
      <w:r>
        <w:rPr>
          <w:b w:val="0"/>
          <w:i w:val="0"/>
          <w:sz w:val="19"/>
        </w:rPr>
        <w:t xml:space="preserve"> division of a rival power; </w:t>
      </w:r>
      <w:r>
        <w:rPr>
          <w:b/>
          <w:i w:val="0"/>
          <w:sz w:val="19"/>
        </w:rPr>
        <w:t>slavery</w:t>
      </w:r>
      <w:r>
        <w:rPr>
          <w:b w:val="0"/>
          <w:i w:val="0"/>
          <w:sz w:val="19"/>
        </w:rPr>
        <w:t xml:space="preserve"> functions as </w:t>
      </w:r>
      <w:r>
        <w:rPr>
          <w:b/>
          <w:i w:val="0"/>
          <w:sz w:val="19"/>
        </w:rPr>
        <w:t>mobilization lever</w:t>
      </w:r>
      <w:r>
        <w:rPr>
          <w:b w:val="0"/>
          <w:i w:val="0"/>
          <w:sz w:val="19"/>
        </w:rPr>
        <w:t xml:space="preserve">, not sole cause; the sudden </w:t>
      </w:r>
      <w:r>
        <w:rPr>
          <w:b/>
          <w:i w:val="0"/>
          <w:sz w:val="19"/>
        </w:rPr>
        <w:t>1865</w:t>
      </w:r>
      <w:r>
        <w:rPr>
          <w:b w:val="0"/>
          <w:i w:val="0"/>
          <w:sz w:val="19"/>
        </w:rPr>
        <w:t xml:space="preserve"> collapse pairs with a </w:t>
      </w:r>
      <w:r>
        <w:rPr>
          <w:b/>
          <w:i w:val="0"/>
          <w:sz w:val="19"/>
        </w:rPr>
        <w:t>Verne / penetrator</w:t>
      </w:r>
      <w:r>
        <w:rPr>
          <w:b w:val="0"/>
          <w:i w:val="0"/>
          <w:sz w:val="19"/>
        </w:rPr>
        <w:t xml:space="preserve"> disclosure thesis (DU-class ordnance) in the linked weapons article.</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25">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26">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19th Century Weapons &amp; Declassification</w:t>
      </w:r>
    </w:p>
    <w:p>
      <w:pPr>
        <w:pStyle w:val="Quote"/>
      </w:pPr>
      <w:r>
        <w:rPr>
          <w:b w:val="0"/>
          <w:i w:val="0"/>
          <w:sz w:val="19"/>
        </w:rPr>
      </w:r>
      <w:r>
        <w:rPr>
          <w:b/>
          <w:i w:val="0"/>
          <w:sz w:val="19"/>
        </w:rPr>
        <w:t>TL;DR:</w:t>
      </w:r>
      <w:r>
        <w:rPr>
          <w:b w:val="0"/>
          <w:i w:val="0"/>
          <w:sz w:val="19"/>
        </w:rPr>
        <w:t xml:space="preserve"> Decisive arms are framed as </w:t>
      </w:r>
      <w:r>
        <w:rPr>
          <w:b/>
          <w:i w:val="0"/>
          <w:sz w:val="19"/>
        </w:rPr>
        <w:t>timed declassification</w:t>
      </w:r>
      <w:r>
        <w:rPr>
          <w:b w:val="0"/>
          <w:i w:val="0"/>
          <w:sz w:val="19"/>
        </w:rPr>
        <w:t xml:space="preserve"> from older imperial knowledge, not fresh tinkering; </w:t>
      </w:r>
      <w:r>
        <w:rPr>
          <w:b/>
          <w:i w:val="0"/>
          <w:sz w:val="19"/>
        </w:rPr>
        <w:t>Alps</w:t>
      </w:r>
      <w:r>
        <w:rPr>
          <w:b w:val="0"/>
          <w:i w:val="0"/>
          <w:sz w:val="19"/>
        </w:rPr>
        <w:t xml:space="preserve"> crossings may cloak lift logistics; </w:t>
      </w:r>
      <w:r>
        <w:rPr>
          <w:b/>
          <w:i w:val="0"/>
          <w:sz w:val="19"/>
        </w:rPr>
        <w:t>Verne’s 1865</w:t>
      </w:r>
      <w:r>
        <w:rPr>
          <w:b w:val="0"/>
          <w:i w:val="0"/>
          <w:sz w:val="19"/>
        </w:rPr>
        <w:t xml:space="preserve"> Gun Club serial syncs with the Civil War’s final weeks as </w:t>
      </w:r>
      <w:r>
        <w:rPr>
          <w:b/>
          <w:i w:val="0"/>
          <w:sz w:val="19"/>
        </w:rPr>
        <w:t>penetrator-versus-armor</w:t>
      </w:r>
      <w:r>
        <w:rPr>
          <w:b w:val="0"/>
          <w:i w:val="0"/>
          <w:sz w:val="19"/>
        </w:rPr>
        <w:t xml:space="preserve"> disclosure later shelved as “fiction.”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4">
        <w:r>
          <w:rPr>
            <w:b w:val="0"/>
            <w:i w:val="0"/>
            <w:color w:val="B8860B"/>
          </w:rPr>
          <w:t>Atlantis</w:t>
        </w:r>
      </w:hyperlink>
      <w:r>
        <w:rPr>
          <w:b w:val="0"/>
          <w:i w:val="0"/>
        </w:rPr>
        <w:t xml:space="preserve"> and maintained, in degraded but functional form, through the </w:t>
      </w:r>
      <w:hyperlink r:id="rId397">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27">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74">
        <w:r>
          <w:rPr>
            <w:b w:val="0"/>
            <w:i w:val="0"/>
            <w:color w:val="B8860B"/>
          </w:rPr>
          <w:t>Napoleonic Wars — Reverse Crusades</w:t>
        </w:r>
      </w:hyperlink>
      <w:r>
        <w:rPr>
          <w:b w:val="0"/>
          <w:i w:val="0"/>
        </w:rPr>
        <w:t xml:space="preserve">; detail and sourcing sit in the </w:t>
      </w:r>
      <w:hyperlink r:id="rId601">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28">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29">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8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30">
        <w:r>
          <w:rPr>
            <w:b w:val="0"/>
            <w:i w:val="0"/>
            <w:color w:val="B8860B"/>
            <w:sz w:val="19"/>
          </w:rPr>
          <w:t>US Civil War</w:t>
        </w:r>
      </w:hyperlink>
      <w:r>
        <w:rPr>
          <w:b w:val="0"/>
          <w:i w:val="0"/>
          <w:sz w:val="19"/>
        </w:rPr>
        <w:t xml:space="preserve"> | </w:t>
      </w:r>
      <w:hyperlink r:id="rId580">
        <w:r>
          <w:rPr>
            <w:b w:val="0"/>
            <w:i w:val="0"/>
            <w:color w:val="B8860B"/>
            <w:sz w:val="19"/>
          </w:rPr>
          <w:t>Predictive programming: literature</w:t>
        </w:r>
      </w:hyperlink>
    </w:p>
    <w:p>
      <w:pPr>
        <w:pStyle w:val="ListBullet"/>
        <w:spacing w:before="20" w:after="20"/>
      </w:pPr>
      <w:hyperlink r:id="rId631">
        <w:r>
          <w:rPr>
            <w:b w:val="0"/>
            <w:i w:val="0"/>
            <w:color w:val="B8860B"/>
            <w:sz w:val="19"/>
          </w:rPr>
          <w:t>Nuclear Energy and the Bomb</w:t>
        </w:r>
      </w:hyperlink>
      <w:r>
        <w:rPr>
          <w:b w:val="0"/>
          <w:i w:val="0"/>
          <w:sz w:val="19"/>
        </w:rPr>
        <w:t xml:space="preserve"> | </w:t>
      </w:r>
      <w:hyperlink r:id="rId632">
        <w:r>
          <w:rPr>
            <w:b w:val="0"/>
            <w:i w:val="0"/>
            <w:color w:val="B8860B"/>
            <w:sz w:val="19"/>
          </w:rPr>
          <w:t>Galen Windsor</w:t>
        </w:r>
      </w:hyperlink>
      <w:r>
        <w:rPr>
          <w:b w:val="0"/>
          <w:i w:val="0"/>
          <w:sz w:val="19"/>
        </w:rPr>
        <w:t xml:space="preserve"> | </w:t>
      </w:r>
      <w:hyperlink r:id="rId633">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Suppression of Maxwell &amp; Aether</w:t>
      </w:r>
    </w:p>
    <w:p>
      <w:pPr>
        <w:pStyle w:val="Quote"/>
      </w:pPr>
      <w:r>
        <w:rPr>
          <w:b w:val="0"/>
          <w:i w:val="0"/>
          <w:sz w:val="19"/>
        </w:rPr>
      </w:r>
      <w:r>
        <w:rPr>
          <w:b/>
          <w:i w:val="0"/>
          <w:sz w:val="19"/>
        </w:rPr>
        <w:t>TL;DR:</w:t>
      </w:r>
      <w:r>
        <w:rPr>
          <w:b w:val="0"/>
          <w:i w:val="0"/>
          <w:sz w:val="19"/>
        </w:rPr>
        <w:t xml:space="preserve"> Maxwell’s math stays in every device while the </w:t>
      </w:r>
      <w:r>
        <w:rPr>
          <w:b/>
          <w:i w:val="0"/>
          <w:sz w:val="19"/>
        </w:rPr>
        <w:t>luminiferous aether</w:t>
      </w:r>
      <w:r>
        <w:rPr>
          <w:b w:val="0"/>
          <w:i w:val="0"/>
          <w:sz w:val="19"/>
        </w:rPr>
        <w:t xml:space="preserve"> is retired rhetorically; </w:t>
      </w:r>
      <w:r>
        <w:rPr>
          <w:b/>
          <w:i w:val="0"/>
          <w:sz w:val="19"/>
        </w:rPr>
        <w:t>Heaviside</w:t>
      </w:r>
      <w:r>
        <w:rPr>
          <w:b w:val="0"/>
          <w:i w:val="0"/>
          <w:sz w:val="19"/>
        </w:rPr>
        <w:t xml:space="preserve"> drops longitudinal/scalar baggage; </w:t>
      </w:r>
      <w:r>
        <w:rPr>
          <w:b/>
          <w:i w:val="0"/>
          <w:sz w:val="19"/>
        </w:rPr>
        <w:t>1905</w:t>
      </w:r>
      <w:r>
        <w:rPr>
          <w:b w:val="0"/>
          <w:i w:val="0"/>
          <w:sz w:val="19"/>
        </w:rPr>
        <w:t xml:space="preserve"> shifts proof standards; “no ether” becomes taboo even as </w:t>
      </w:r>
      <w:r>
        <w:rPr>
          <w:b/>
          <w:i w:val="0"/>
          <w:sz w:val="19"/>
        </w:rPr>
        <w:t>vacuum, Higgs, dark energy</w:t>
      </w:r>
      <w:r>
        <w:rPr>
          <w:b w:val="0"/>
          <w:i w:val="0"/>
          <w:sz w:val="19"/>
        </w:rPr>
        <w:t xml:space="preserve"> reintroduce space-filling media.</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34">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35">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8">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36">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6">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5">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35">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37">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6">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5">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38">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8">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31">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9">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40">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34">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The blood-rain phenomenon and the 19th-century ecological tail</w:t>
      </w:r>
    </w:p>
    <w:p>
      <w:pPr>
        <w:pStyle w:val="Quote"/>
      </w:pPr>
      <w:r>
        <w:rPr>
          <w:b w:val="0"/>
          <w:i w:val="0"/>
          <w:sz w:val="19"/>
        </w:rPr>
      </w:r>
      <w:r>
        <w:rPr>
          <w:b/>
          <w:i w:val="0"/>
          <w:sz w:val="19"/>
        </w:rPr>
        <w:t>TL;DR:</w:t>
      </w:r>
      <w:r>
        <w:rPr>
          <w:b w:val="0"/>
          <w:i w:val="0"/>
          <w:sz w:val="19"/>
        </w:rPr>
        <w:t xml:space="preserve"> The century is treated as </w:t>
      </w:r>
      <w:r>
        <w:rPr>
          <w:b/>
          <w:i w:val="0"/>
          <w:sz w:val="19"/>
        </w:rPr>
        <w:t>post-MFEE sky tail</w:t>
      </w:r>
      <w:r>
        <w:rPr>
          <w:b w:val="0"/>
          <w:i w:val="0"/>
          <w:sz w:val="19"/>
        </w:rPr>
        <w:t xml:space="preserve">: clustered red rains, dust trains, and odd seasons sit beside (not instead of) vulcanism and measured </w:t>
      </w:r>
      <w:r>
        <w:rPr>
          <w:b/>
          <w:i w:val="0"/>
          <w:sz w:val="19"/>
        </w:rPr>
        <w:t>wind-borne biology</w:t>
      </w:r>
      <w:r>
        <w:rPr>
          <w:b w:val="0"/>
          <w:i w:val="0"/>
          <w:sz w:val="19"/>
        </w:rPr>
        <w:t>—a slow atmospheric equilibration after ~1774.</w:t>
      </w:r>
    </w:p>
    <w:p>
      <w:r>
        <w:rPr>
          <w:b w:val="0"/>
          <w:i w:val="0"/>
        </w:rPr>
        <w:t xml:space="preserve">This chronology reads the long 19th century not only as politics and industry but as aftermath: a world still digesting the </w:t>
      </w:r>
      <w:hyperlink r:id="rId61">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41">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42">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61">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42">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43">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82">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61">
        <w:r>
          <w:rPr>
            <w:b w:val="0"/>
            <w:i w:val="0"/>
            <w:color w:val="B8860B"/>
            <w:sz w:val="19"/>
          </w:rPr>
          <w:t>The MudFlood and world cataclysm</w:t>
        </w:r>
      </w:hyperlink>
      <w:r>
        <w:rPr>
          <w:b w:val="0"/>
          <w:i w:val="0"/>
          <w:sz w:val="19"/>
        </w:rPr>
        <w:t xml:space="preserve"> · </w:t>
      </w:r>
      <w:hyperlink r:id="rId644">
        <w:r>
          <w:rPr>
            <w:b w:val="0"/>
            <w:i w:val="0"/>
            <w:color w:val="B8860B"/>
            <w:sz w:val="19"/>
          </w:rPr>
          <w:t>19th century: the rise of communism</w:t>
        </w:r>
      </w:hyperlink>
      <w:r>
        <w:rPr>
          <w:b w:val="0"/>
          <w:i w:val="0"/>
          <w:sz w:val="19"/>
        </w:rPr>
        <w:t xml:space="preserve"> · </w:t>
      </w:r>
      <w:hyperlink r:id="rId641">
        <w:r>
          <w:rPr>
            <w:b w:val="0"/>
            <w:i w:val="0"/>
            <w:color w:val="B8860B"/>
            <w:sz w:val="19"/>
          </w:rPr>
          <w:t>Slow ecological collapse appendix</w:t>
        </w:r>
      </w:hyperlink>
    </w:p>
    <w:p/>
    <w:p>
      <w:pPr>
        <w:sectPr>
          <w:headerReference w:type="default" r:id="rId597"/>
          <w:footerReference w:type="default" r:id="rId59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20th Century: The Reverse Crusades Continue</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647"/>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20" name="Picture 20"/>
            <wp:cNvGraphicFramePr>
              <a:graphicFrameLocks noChangeAspect="1"/>
            </wp:cNvGraphicFramePr>
            <a:graphic>
              <a:graphicData uri="http://schemas.openxmlformats.org/drawingml/2006/picture">
                <pic:pic>
                  <pic:nvPicPr>
                    <pic:cNvPr id="0" name="image.jpg"/>
                    <pic:cNvPicPr/>
                  </pic:nvPicPr>
                  <pic:blipFill>
                    <a:blip r:embed="rId648"/>
                    <a:stretch>
                      <a:fillRect/>
                    </a:stretch>
                  </pic:blipFill>
                  <pic:spPr>
                    <a:xfrm>
                      <a:off x="0" y="0"/>
                      <a:ext cx="3657600" cy="589788"/>
                    </a:xfrm>
                    <a:prstGeom prst="rect"/>
                  </pic:spPr>
                </pic:pic>
              </a:graphicData>
            </a:graphic>
          </wp:inline>
        </w:drawing>
      </w:r>
    </w:p>
    <w:p>
      <w:pPr>
        <w:pStyle w:val="Caption"/>
      </w:pPr>
      <w:r>
        <w:t>20th Century — Events</w:t>
      </w:r>
    </w:p>
    <w:p>
      <w:pPr>
        <w:pStyle w:val="Quote"/>
      </w:pPr>
      <w:r>
        <w:rPr>
          <w:b w:val="0"/>
          <w:i w:val="0"/>
          <w:sz w:val="19"/>
        </w:rPr>
      </w:r>
      <w:r>
        <w:rPr>
          <w:b/>
          <w:i w:val="0"/>
          <w:sz w:val="19"/>
        </w:rPr>
        <w:t>TL;DR:</w:t>
      </w:r>
      <w:r>
        <w:rPr>
          <w:b w:val="0"/>
          <w:i w:val="0"/>
          <w:sz w:val="19"/>
        </w:rPr>
        <w:t xml:space="preserve"> The century is read as one </w:t>
      </w:r>
      <w:r>
        <w:rPr>
          <w:b/>
          <w:i w:val="0"/>
          <w:sz w:val="19"/>
        </w:rPr>
        <w:t>Reverse Crusade</w:t>
      </w:r>
      <w:r>
        <w:rPr>
          <w:b w:val="0"/>
          <w:i w:val="0"/>
          <w:sz w:val="19"/>
        </w:rPr>
        <w:t xml:space="preserve"> arc—WWI, WWII, then NATO/Ukraine—each a pan-European thrust against Russia’s Horde successor, with </w:t>
      </w:r>
      <w:r>
        <w:rPr>
          <w:b/>
          <w:i w:val="0"/>
          <w:sz w:val="19"/>
        </w:rPr>
        <w:t>1917</w:t>
      </w:r>
      <w:r>
        <w:rPr>
          <w:b w:val="0"/>
          <w:i w:val="0"/>
          <w:sz w:val="19"/>
        </w:rPr>
        <w:t xml:space="preserve"> as institutional and memorial demolition dressed as unrelated world wars.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5">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600">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5">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World War I: Reverse Crusade II</w:t>
      </w:r>
    </w:p>
    <w:p>
      <w:pPr>
        <w:pStyle w:val="Quote"/>
      </w:pPr>
      <w:r>
        <w:rPr>
          <w:b w:val="0"/>
          <w:i w:val="0"/>
          <w:sz w:val="19"/>
        </w:rPr>
      </w:r>
      <w:r>
        <w:rPr>
          <w:b/>
          <w:i w:val="0"/>
          <w:sz w:val="19"/>
        </w:rPr>
        <w:t>TL;DR:</w:t>
      </w:r>
      <w:r>
        <w:rPr>
          <w:b w:val="0"/>
          <w:i w:val="0"/>
          <w:sz w:val="19"/>
        </w:rPr>
        <w:t xml:space="preserve"> WWI is </w:t>
      </w:r>
      <w:r>
        <w:rPr>
          <w:b/>
          <w:i w:val="0"/>
          <w:sz w:val="19"/>
        </w:rPr>
        <w:t>Reverse Crusade II</w:t>
      </w:r>
      <w:r>
        <w:rPr>
          <w:b w:val="0"/>
          <w:i w:val="0"/>
          <w:sz w:val="19"/>
        </w:rPr>
        <w:t xml:space="preserve">: a </w:t>
      </w:r>
      <w:r>
        <w:rPr>
          <w:b/>
          <w:i w:val="0"/>
          <w:sz w:val="19"/>
        </w:rPr>
        <w:t>35-year alliance machine</w:t>
      </w:r>
      <w:r>
        <w:rPr>
          <w:b w:val="0"/>
          <w:i w:val="0"/>
          <w:sz w:val="19"/>
        </w:rPr>
        <w:t xml:space="preserve"> and Sarajevo-style trigger delivered Russia’s exhaustion and revolution while back-office actors (Parvus, House, Warburg, Milner) stayed invisible; Versailles then </w:t>
      </w:r>
      <w:r>
        <w:rPr>
          <w:b/>
          <w:i w:val="0"/>
          <w:sz w:val="19"/>
        </w:rPr>
        <w:t>pre-loaded</w:t>
      </w:r>
      <w:r>
        <w:rPr>
          <w:b w:val="0"/>
          <w:i w:val="0"/>
          <w:sz w:val="19"/>
        </w:rPr>
        <w:t xml:space="preserve"> the next crusade.</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one would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rPr>
                <w:rFonts w:ascii="Libre Franklin" w:hAnsi="Libre Franklin"/>
                <w:b/>
                <w:sz w:val="18"/>
              </w:rPr>
              <w:t>Year</w:t>
            </w:r>
          </w:p>
        </w:tc>
        <w:tc>
          <w:tcPr>
            <w:tcW w:type="dxa" w:w="2299"/>
            <w:shd w:val="clear" w:color="auto" w:fill="F0F0F0"/>
          </w:tcPr>
          <w:p>
            <w:pPr>
              <w:spacing w:before="20" w:after="20"/>
              <w:jc w:val="center"/>
            </w:pPr>
            <w:r>
              <w:rPr>
                <w:rFonts w:ascii="Libre Franklin" w:hAnsi="Libre Franklin"/>
                <w:b/>
                <w:sz w:val="18"/>
              </w:rPr>
              <w:t>Alliance / Agreement</w:t>
            </w:r>
          </w:p>
        </w:tc>
        <w:tc>
          <w:tcPr>
            <w:tcW w:type="dxa" w:w="3267"/>
            <w:shd w:val="clear" w:color="auto" w:fill="F0F0F0"/>
          </w:tcPr>
          <w:p>
            <w:pPr>
              <w:spacing w:before="20" w:after="20"/>
              <w:jc w:val="center"/>
            </w:pPr>
            <w:r>
              <w:rPr>
                <w:rFonts w:ascii="Libre Franklin" w:hAnsi="Libre Franklin"/>
                <w:b/>
                <w:sz w:val="18"/>
              </w:rPr>
              <w:t>Effect</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rPr>
                <w:b w:val="0"/>
                <w:i w:val="0"/>
                <w:sz w:val="18"/>
              </w:rPr>
              <w:t>Created the Central Powers core</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r>
        <w:rPr>
          <w:b w:val="0"/>
          <w:i w:val="0"/>
        </w:rPr>
        <w:t xml:space="preserve">In April 1912 (night of 14–15th), the </w:t>
      </w:r>
      <w:r>
        <w:rPr>
          <w:b w:val="0"/>
          <w:i/>
        </w:rPr>
        <w:t>Titanic</w:t>
      </w:r>
      <w:r>
        <w:rPr>
          <w:b w:val="0"/>
          <w:i w:val="0"/>
        </w:rPr>
        <w:t xml:space="preserve"> loss rhymes with the same pattern: conventional history treats it as accident and hubris — no villain, no plot — much like “the war nobody wanted.” This chronology holds that even on that innocent reading, the aftermath still shifted advantage toward the same Atlantic credit-and-narrative complex that would stand up the Fed and finance the war: Morgan’s line in the dock, Marconi and Cabinet scandal adjacency, wireless as salvation myth, and a cast of dead magnates who no longer appear in any banking debate. Beneficiaries and timing line up so cleanly with deep-state interests that the outcome is </w:t>
      </w:r>
      <w:r>
        <w:rPr>
          <w:b w:val="0"/>
          <w:i/>
        </w:rPr>
        <w:t>as favorable as if the sinking had been engineered</w:t>
      </w:r>
      <w:r>
        <w:rPr>
          <w:b w:val="0"/>
          <w:i w:val="0"/>
        </w:rPr>
        <w:t xml:space="preserve">; intent need not be proven for the functional parallel to WW1’s absolution-of-responsibility cover to hold. </w:t>
      </w:r>
      <w:hyperlink r:id="rId649">
        <w:r>
          <w:rPr>
            <w:b w:val="0"/>
            <w:i w:val="0"/>
            <w:color w:val="B8860B"/>
          </w:rPr>
          <w:t>Titanic sinking investigation</w:t>
        </w:r>
      </w:hyperlink>
      <w:r>
        <w:rPr>
          <w:b w:val="0"/>
          <w:i w:val="0"/>
        </w:rPr>
        <w:t xml:space="preserve"> separates documented aftermath (Gittelman on Morgan–IMM; Wemyss/Pyle on legal–political fallout) from contested switch/Fed chains and records what remains open.</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50">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6">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51">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hyperlink r:id="rId649">
        <w:r>
          <w:rPr>
            <w:b w:val="0"/>
            <w:i w:val="0"/>
            <w:color w:val="B8860B"/>
            <w:sz w:val="19"/>
          </w:rPr>
          <w:t>Titanic sinking investigation</w:t>
        </w:r>
      </w:hyperlink>
      <w:r>
        <w:rPr>
          <w:b w:val="0"/>
          <w:i w:val="0"/>
          <w:sz w:val="19"/>
        </w:rPr>
        <w:t xml:space="preserve"> — 1912 disaster; Olympic/switch and Fed-timing narratives; books mirrored in companion </w:t>
      </w:r>
      <w:r>
        <w:rPr>
          <w:rFonts w:ascii="JetBrains Mono" w:hAnsi="JetBrains Mono"/>
          <w:sz w:val="19"/>
        </w:rPr>
        <w:t>wget</w:t>
      </w:r>
      <w:r>
        <w:rPr>
          <w:b w:val="0"/>
          <w:i w:val="0"/>
          <w:sz w:val="19"/>
        </w:rPr>
        <w:t xml:space="preserve"> (</w:t>
      </w:r>
      <w:r>
        <w:rPr>
          <w:rFonts w:ascii="JetBrains Mono" w:hAnsi="JetBrains Mono"/>
          <w:sz w:val="19"/>
        </w:rPr>
        <w:t>gardiner/</w:t>
      </w:r>
      <w:r>
        <w:rPr>
          <w:b w:val="0"/>
          <w:i w:val="0"/>
          <w:sz w:val="19"/>
        </w:rPr>
        <w:t xml:space="preserve">, </w:t>
      </w:r>
      <w:r>
        <w:rPr>
          <w:rFonts w:ascii="JetBrains Mono" w:hAnsi="JetBrains Mono"/>
          <w:sz w:val="19"/>
        </w:rPr>
        <w:t>gittelman/</w:t>
      </w:r>
      <w:r>
        <w:rPr>
          <w:b w:val="0"/>
          <w:i w:val="0"/>
          <w:sz w:val="19"/>
        </w:rPr>
        <w:t>); debate notes and open questions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6">
        <w:r>
          <w:rPr>
            <w:b w:val="0"/>
            <w:i w:val="0"/>
            <w:color w:val="B8860B"/>
            <w:sz w:val="19"/>
          </w:rPr>
          <w:t>Reverse Crusades Comparison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Curie’s mobile X-rays tied her name to ionizing rays in wartime; her 1934 death and Byers’ Radithor scandal </w:t>
      </w:r>
      <w:r>
        <w:rPr>
          <w:b/>
          <w:i w:val="0"/>
          <w:sz w:val="19"/>
        </w:rPr>
        <w:t>closed a fear arc</w:t>
      </w:r>
      <w:r>
        <w:rPr>
          <w:b w:val="0"/>
          <w:i w:val="0"/>
          <w:sz w:val="19"/>
        </w:rPr>
        <w:t xml:space="preserve"> that triangulates oddly with </w:t>
      </w:r>
      <w:r>
        <w:rPr>
          <w:b/>
          <w:i w:val="0"/>
          <w:sz w:val="19"/>
        </w:rPr>
        <w:t>Winsor’s</w:t>
      </w:r>
      <w:r>
        <w:rPr>
          <w:b w:val="0"/>
          <w:i w:val="0"/>
          <w:sz w:val="19"/>
        </w:rPr>
        <w:t xml:space="preserve"> lived counter-narrative—raising whether martyr-tonic stories served monopoly over atomic knowledge, medicine, and the “deadly ray” trope.</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 xml:space="preserve">A third figure belongs in the same list of embodied witnesses—people who, if their word is taken seriously, tell a different story than the uniform “deadly ray” lesson: Galen Winsor, Hanford-era nuclear fuel specialist, who on his own account ingested uranium oxide in public during a multi-city lecture tour and lived to 82 (2008) with no standard attribution of death to radiation poisoning. The in-repo </w:t>
      </w:r>
      <w:hyperlink r:id="rId632">
        <w:r>
          <w:rPr>
            <w:b w:val="0"/>
            <w:i w:val="0"/>
            <w:color w:val="B8860B"/>
          </w:rPr>
          <w:t>Winsor investigation</w:t>
        </w:r>
      </w:hyperlink>
      <w:r>
        <w:rPr>
          <w:b w:val="0"/>
          <w:i w:val="0"/>
        </w:rPr>
        <w:t xml:space="preserve"> cross-checks his facilities and timelines against independent references and treats his credentials as verified; dismissing the triad then requires either calling Winsor a liar, calling him wrong despite that access, or accepting that Curie and Byers were narratively overdetermined while Winsor was not. This chronology weights the first two forks as heavy—if Winsor was neither lying nor mistaken about what he handled, his survival supports taking Curie and Byers at their word about the physics they thought they were living inside, and the only clean way to deny all three is to break the Winsor leg.</w:t>
      </w:r>
    </w:p>
    <w:p>
      <w:r>
        <w:rPr>
          <w:b w:val="0"/>
          <w:i w:val="0"/>
        </w:rPr>
        <w:t xml:space="preserve">All the branching debate narrows to one hinge: do you believe Curie, Byers, and Winsor—their embodied wagers and what each died </w:t>
      </w:r>
      <w:r>
        <w:rPr>
          <w:b w:val="0"/>
          <w:i/>
        </w:rPr>
        <w:t>of</w:t>
      </w:r>
      <w:r>
        <w:rPr>
          <w:b w:val="0"/>
          <w:i w:val="0"/>
        </w:rPr>
        <w:t xml:space="preserve"> in the record—or do you believe the cases the press and regulators sealed on the first two while writing off the third?</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52">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31">
        <w:r>
          <w:rPr>
            <w:b w:val="0"/>
            <w:i w:val="0"/>
            <w:color w:val="B8860B"/>
            <w:sz w:val="19"/>
          </w:rPr>
          <w:t>nuclear deception article</w:t>
        </w:r>
      </w:hyperlink>
      <w:r>
        <w:rPr>
          <w:b w:val="0"/>
          <w:i w:val="0"/>
          <w:sz w:val="19"/>
        </w:rPr>
        <w:t xml:space="preserve"> and </w:t>
      </w:r>
      <w:hyperlink r:id="rId632">
        <w:r>
          <w:rPr>
            <w:b w:val="0"/>
            <w:i w:val="0"/>
            <w:color w:val="B8860B"/>
            <w:sz w:val="19"/>
          </w:rPr>
          <w:t>Galen Winsor’s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37">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53">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44">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52">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75">
        <w:r>
          <w:rPr>
            <w:b w:val="0"/>
            <w:i w:val="0"/>
            <w:color w:val="B8860B"/>
            <w:sz w:val="19"/>
          </w:rPr>
          <w:t>World War I: Reverse Crusade II</w:t>
        </w:r>
      </w:hyperlink>
    </w:p>
    <w:p>
      <w:pPr>
        <w:pStyle w:val="ListBullet"/>
        <w:spacing w:before="20" w:after="20"/>
      </w:pPr>
      <w:hyperlink r:id="rId631">
        <w:r>
          <w:rPr>
            <w:b w:val="0"/>
            <w:i w:val="0"/>
            <w:color w:val="B8860B"/>
            <w:sz w:val="19"/>
          </w:rPr>
          <w:t>Nuclear Energy &amp; “Bomb”</w:t>
        </w:r>
      </w:hyperlink>
    </w:p>
    <w:p>
      <w:pPr>
        <w:pStyle w:val="ListBullet"/>
        <w:spacing w:before="20" w:after="20"/>
      </w:pPr>
      <w:hyperlink r:id="rId637">
        <w:r>
          <w:rPr>
            <w:b w:val="0"/>
            <w:i w:val="0"/>
            <w:color w:val="B8860B"/>
            <w:sz w:val="19"/>
          </w:rPr>
          <w:t>Flexner Report &amp; Suppression of Bioelectric Medicine</w:t>
        </w:r>
      </w:hyperlink>
    </w:p>
    <w:p>
      <w:pPr>
        <w:pStyle w:val="ListBullet"/>
        <w:spacing w:before="20" w:after="20"/>
      </w:pPr>
      <w:hyperlink r:id="rId644">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52">
        <w:r>
          <w:rPr>
            <w:b w:val="0"/>
            <w:i w:val="0"/>
            <w:color w:val="B8860B"/>
            <w:sz w:val="19"/>
          </w:rPr>
          <w:t>/science/nukes/investigations/marie-curie-radiation-cures-suppression-speculation.md</w:t>
        </w:r>
      </w:hyperlink>
    </w:p>
    <w:p>
      <w:pPr>
        <w:pStyle w:val="ListBullet"/>
        <w:spacing w:before="20" w:after="20"/>
      </w:pPr>
      <w:r>
        <w:rPr>
          <w:b w:val="0"/>
          <w:i w:val="0"/>
          <w:sz w:val="19"/>
        </w:rPr>
        <w:t xml:space="preserve">In-repo: </w:t>
      </w:r>
      <w:hyperlink r:id="rId632">
        <w:r>
          <w:rPr>
            <w:b w:val="0"/>
            <w:i w:val="0"/>
            <w:color w:val="B8860B"/>
            <w:sz w:val="19"/>
          </w:rPr>
          <w:t>/science/nukes/investigations/nuke-waste-is-safe-investigation.md</w:t>
        </w:r>
      </w:hyperlink>
      <w:r>
        <w:rPr>
          <w:b w:val="0"/>
          <w:i w:val="0"/>
          <w:sz w:val="19"/>
        </w:rPr>
        <w:t xml:space="preserve"> — Galen Winsor; enriched vs. depleted framework; triangulation with Curie and Byers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Bolshevik Revolution: Fulfilment of the Marxist Plan</w:t>
      </w:r>
    </w:p>
    <w:p>
      <w:pPr>
        <w:pStyle w:val="Quote"/>
      </w:pPr>
      <w:r>
        <w:rPr>
          <w:b w:val="0"/>
          <w:i w:val="0"/>
          <w:sz w:val="19"/>
        </w:rPr>
      </w:r>
      <w:r>
        <w:rPr>
          <w:b/>
          <w:i w:val="0"/>
          <w:sz w:val="19"/>
        </w:rPr>
        <w:t>TL;DR:</w:t>
      </w:r>
      <w:r>
        <w:rPr>
          <w:b w:val="0"/>
          <w:i w:val="0"/>
          <w:sz w:val="19"/>
        </w:rPr>
        <w:t xml:space="preserve"> The Bolsheviks applied a </w:t>
      </w:r>
      <w:r>
        <w:rPr>
          <w:b/>
          <w:i w:val="0"/>
          <w:sz w:val="19"/>
        </w:rPr>
        <w:t>four-phase demolition</w:t>
      </w:r>
      <w:r>
        <w:rPr>
          <w:b w:val="0"/>
          <w:i w:val="0"/>
          <w:sz w:val="19"/>
        </w:rPr>
        <w:t xml:space="preserve">—church, aristocracy, communes, Soviet historiography—on Horodian memory; Romanov execution certainty is weak in the record, but the </w:t>
      </w:r>
      <w:r>
        <w:rPr>
          <w:b/>
          <w:i w:val="0"/>
          <w:sz w:val="19"/>
        </w:rPr>
        <w:t>1613 usurpers</w:t>
      </w:r>
      <w:r>
        <w:rPr>
          <w:b w:val="0"/>
          <w:i w:val="0"/>
          <w:sz w:val="19"/>
        </w:rPr>
        <w:t xml:space="preserve"> lost power in 1917 regardless.</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Exile removed whole disciplines (Kinkel as case study: flight, Bulgarian prominence, 1944 </w:t>
      </w:r>
      <w:r>
        <w:rPr>
          <w:b/>
          <w:i w:val="0"/>
          <w:sz w:val="19"/>
        </w:rPr>
        <w:t>People’s Court</w:t>
      </w:r>
      <w:r>
        <w:rPr>
          <w:b w:val="0"/>
          <w:i w:val="0"/>
          <w:sz w:val="19"/>
        </w:rPr>
        <w:t xml:space="preserve">, then </w:t>
      </w:r>
      <w:r>
        <w:rPr>
          <w:b/>
          <w:i w:val="0"/>
          <w:sz w:val="19"/>
        </w:rPr>
        <w:t>total erasure</w:t>
      </w:r>
      <w:r>
        <w:rPr>
          <w:b w:val="0"/>
          <w:i w:val="0"/>
          <w:sz w:val="19"/>
        </w:rPr>
        <w:t>); the same suppress-and-recover pattern ran across the communist sphere until partial reopening after 1991.</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54">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7">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Russian Intellectual Emigration</w:t>
      </w:r>
    </w:p>
    <w:p>
      <w:pPr>
        <w:pStyle w:val="Quote"/>
      </w:pPr>
      <w:r>
        <w:rPr>
          <w:b w:val="0"/>
          <w:i w:val="0"/>
          <w:sz w:val="19"/>
        </w:rPr>
      </w:r>
      <w:r>
        <w:rPr>
          <w:b/>
          <w:i w:val="0"/>
          <w:sz w:val="19"/>
        </w:rPr>
        <w:t>TL;DR:</w:t>
      </w:r>
      <w:r>
        <w:rPr>
          <w:b w:val="0"/>
          <w:i w:val="0"/>
          <w:sz w:val="19"/>
        </w:rPr>
        <w:t xml:space="preserve"> Forced departures (Philosophers’ Steamship, waves of flight) stripped </w:t>
      </w:r>
      <w:r>
        <w:rPr>
          <w:b/>
          <w:i w:val="0"/>
          <w:sz w:val="19"/>
        </w:rPr>
        <w:t>non-Marxist cognitive infrastructure</w:t>
      </w:r>
      <w:r>
        <w:rPr>
          <w:b w:val="0"/>
          <w:i w:val="0"/>
          <w:sz w:val="19"/>
        </w:rPr>
        <w:t xml:space="preserve">, leaving dialectical materialism dominant; the loss caps </w:t>
      </w:r>
      <w:r>
        <w:rPr>
          <w:b/>
          <w:i w:val="0"/>
          <w:sz w:val="19"/>
        </w:rPr>
        <w:t>four centuries</w:t>
      </w:r>
      <w:r>
        <w:rPr>
          <w:b w:val="0"/>
          <w:i w:val="0"/>
          <w:sz w:val="19"/>
        </w:rPr>
        <w:t xml:space="preserve"> of layered archive destruction that Fomenko-era work must reconstruct from fragments.</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Soviet Historiography: Final Layer</w:t>
      </w:r>
    </w:p>
    <w:p>
      <w:pPr>
        <w:pStyle w:val="Quote"/>
      </w:pPr>
      <w:r>
        <w:rPr>
          <w:b w:val="0"/>
          <w:i w:val="0"/>
          <w:sz w:val="19"/>
        </w:rPr>
      </w:r>
      <w:r>
        <w:rPr>
          <w:b/>
          <w:i w:val="0"/>
          <w:sz w:val="19"/>
        </w:rPr>
        <w:t>TL;DR:</w:t>
      </w:r>
      <w:r>
        <w:rPr>
          <w:b w:val="0"/>
          <w:i w:val="0"/>
          <w:sz w:val="19"/>
        </w:rPr>
        <w:t xml:space="preserve"> Soviet history was </w:t>
      </w:r>
      <w:r>
        <w:rPr>
          <w:b/>
          <w:i w:val="0"/>
          <w:sz w:val="19"/>
        </w:rPr>
        <w:t>manufactured</w:t>
      </w:r>
      <w:r>
        <w:rPr>
          <w:b w:val="0"/>
          <w:i w:val="0"/>
          <w:sz w:val="19"/>
        </w:rPr>
        <w:t xml:space="preserve"> Marxist stage-narrative atop burned monastic, noble, and village records; Pokrovsky’s class lens plus Stalinist nationalism stacked </w:t>
      </w:r>
      <w:r>
        <w:rPr>
          <w:b/>
          <w:i w:val="0"/>
          <w:sz w:val="19"/>
        </w:rPr>
        <w:t>two more coats</w:t>
      </w:r>
      <w:r>
        <w:rPr>
          <w:b w:val="0"/>
          <w:i w:val="0"/>
          <w:sz w:val="19"/>
        </w:rPr>
        <w:t xml:space="preserve"> on Romanov/Scaligerian falsification, with classified science (e.g. Bogdanov lines) absorbed the same way.</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55">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From Missionaries to Corporations</w:t>
      </w:r>
    </w:p>
    <w:p>
      <w:pPr>
        <w:pStyle w:val="Quote"/>
      </w:pPr>
      <w:r>
        <w:rPr>
          <w:b w:val="0"/>
          <w:i w:val="0"/>
          <w:sz w:val="19"/>
        </w:rPr>
      </w:r>
      <w:r>
        <w:rPr>
          <w:b/>
          <w:i w:val="0"/>
          <w:sz w:val="19"/>
        </w:rPr>
        <w:t>TL;DR:</w:t>
      </w:r>
      <w:r>
        <w:rPr>
          <w:b w:val="0"/>
          <w:i w:val="0"/>
          <w:sz w:val="19"/>
        </w:rPr>
        <w:t xml:space="preserve"> Jesuit-style </w:t>
      </w:r>
      <w:r>
        <w:rPr>
          <w:b/>
          <w:i w:val="0"/>
          <w:sz w:val="19"/>
        </w:rPr>
        <w:t>embed → map → extract</w:t>
      </w:r>
      <w:r>
        <w:rPr>
          <w:b w:val="0"/>
          <w:i w:val="0"/>
          <w:sz w:val="19"/>
        </w:rPr>
        <w:t xml:space="preserve"> survived in SIL, Guatemala, Amazon cases; Liberation Theology’s crushing rhymes with older suppressions; Protestant-intelligence fusion often </w:t>
      </w:r>
      <w:r>
        <w:rPr>
          <w:b/>
          <w:i w:val="0"/>
          <w:sz w:val="19"/>
        </w:rPr>
        <w:t>erased</w:t>
      </w:r>
      <w:r>
        <w:rPr>
          <w:b w:val="0"/>
          <w:i w:val="0"/>
          <w:sz w:val="19"/>
        </w:rPr>
        <w:t xml:space="preserve"> rather than archived indigenous knowledge.</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56">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57">
        <w:r>
          <w:rPr>
            <w:b w:val="0"/>
            <w:i w:val="0"/>
            <w:color w:val="B8860B"/>
          </w:rPr>
          <w:t>Ecuador</w:t>
        </w:r>
      </w:hyperlink>
      <w:r>
        <w:rPr>
          <w:b w:val="0"/>
          <w:i w:val="0"/>
        </w:rPr>
        <w:t xml:space="preserve">, </w:t>
      </w:r>
      <w:hyperlink r:id="rId658">
        <w:r>
          <w:rPr>
            <w:b w:val="0"/>
            <w:i w:val="0"/>
            <w:color w:val="B8860B"/>
          </w:rPr>
          <w:t>Guatemala</w:t>
        </w:r>
      </w:hyperlink>
      <w:r>
        <w:rPr>
          <w:b w:val="0"/>
          <w:i w:val="0"/>
        </w:rPr>
        <w:t xml:space="preserve">, </w:t>
      </w:r>
      <w:hyperlink r:id="rId659">
        <w:r>
          <w:rPr>
            <w:b w:val="0"/>
            <w:i w:val="0"/>
            <w:color w:val="B8860B"/>
          </w:rPr>
          <w:t>Peru</w:t>
        </w:r>
      </w:hyperlink>
      <w:r>
        <w:rPr>
          <w:b w:val="0"/>
          <w:i w:val="0"/>
        </w:rPr>
        <w:t xml:space="preserve">, </w:t>
      </w:r>
      <w:hyperlink r:id="rId660">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61">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58">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60">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62">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63">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6">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4">
        <w:r>
          <w:rPr>
            <w:b w:val="0"/>
            <w:i w:val="0"/>
            <w:color w:val="B8860B"/>
            <w:sz w:val="19"/>
          </w:rPr>
          <w:t>15th c.: Founding</w:t>
        </w:r>
      </w:hyperlink>
      <w:r>
        <w:rPr>
          <w:b w:val="0"/>
          <w:i w:val="0"/>
          <w:sz w:val="19"/>
        </w:rPr>
        <w:t xml:space="preserve"> · </w:t>
      </w:r>
      <w:hyperlink r:id="rId496">
        <w:r>
          <w:rPr>
            <w:b w:val="0"/>
            <w:i w:val="0"/>
            <w:color w:val="B8860B"/>
            <w:sz w:val="19"/>
          </w:rPr>
          <w:t>16th c.: Palestine</w:t>
        </w:r>
      </w:hyperlink>
      <w:r>
        <w:rPr>
          <w:b w:val="0"/>
          <w:i w:val="0"/>
          <w:sz w:val="19"/>
        </w:rPr>
        <w:t xml:space="preserve"> · </w:t>
      </w:r>
      <w:hyperlink r:id="rId274">
        <w:r>
          <w:rPr>
            <w:b w:val="0"/>
            <w:i w:val="0"/>
            <w:color w:val="B8860B"/>
            <w:sz w:val="19"/>
          </w:rPr>
          <w:t>17th c.: Asia</w:t>
        </w:r>
      </w:hyperlink>
      <w:r>
        <w:rPr>
          <w:b w:val="0"/>
          <w:i w:val="0"/>
          <w:sz w:val="19"/>
        </w:rPr>
        <w:t xml:space="preserve"> · </w:t>
      </w:r>
      <w:hyperlink r:id="rId456">
        <w:r>
          <w:rPr>
            <w:b w:val="0"/>
            <w:i w:val="0"/>
            <w:color w:val="B8860B"/>
            <w:sz w:val="19"/>
          </w:rPr>
          <w:t>18th c.: Suppression</w:t>
        </w:r>
      </w:hyperlink>
      <w:r>
        <w:rPr>
          <w:b w:val="0"/>
          <w:i w:val="0"/>
          <w:sz w:val="19"/>
        </w:rPr>
        <w:t xml:space="preserve"> · </w:t>
      </w:r>
      <w:hyperlink r:id="rId449">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American Chestnut Blight: Martian Incursion Contamination</w:t>
      </w:r>
    </w:p>
    <w:p>
      <w:pPr>
        <w:pStyle w:val="Quote"/>
      </w:pPr>
      <w:r>
        <w:rPr>
          <w:b w:val="0"/>
          <w:i w:val="0"/>
          <w:sz w:val="19"/>
        </w:rPr>
      </w:r>
      <w:r>
        <w:rPr>
          <w:b/>
          <w:i w:val="0"/>
          <w:sz w:val="19"/>
        </w:rPr>
        <w:t>TL;DR:</w:t>
      </w:r>
      <w:r>
        <w:rPr>
          <w:b w:val="0"/>
          <w:i w:val="0"/>
          <w:sz w:val="19"/>
        </w:rPr>
        <w:t xml:space="preserve"> The 1904–1950 chestnut die-off is read as possible </w:t>
      </w:r>
      <w:r>
        <w:rPr>
          <w:b/>
          <w:i w:val="0"/>
          <w:sz w:val="19"/>
        </w:rPr>
        <w:t>Martian biological hitchhiker</w:t>
      </w:r>
      <w:r>
        <w:rPr>
          <w:b w:val="0"/>
          <w:i w:val="0"/>
          <w:sz w:val="19"/>
        </w:rPr>
        <w:t xml:space="preserve"> after late-19th-century incursions, parallel to Wells’ red weed (failed transplant); modern planetary-protection anxiety may encode that </w:t>
      </w:r>
      <w:r>
        <w:rPr>
          <w:b/>
          <w:i w:val="0"/>
          <w:sz w:val="19"/>
        </w:rPr>
        <w:t>backward</w:t>
      </w:r>
      <w:r>
        <w:rPr>
          <w:b w:val="0"/>
          <w:i w:val="0"/>
          <w:sz w:val="19"/>
        </w:rPr>
        <w:t xml:space="preserve"> contamination precedent.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61">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85">
        <w:r>
          <w:rPr>
            <w:b w:val="0"/>
            <w:i w:val="0"/>
            <w:color w:val="B8860B"/>
            <w:sz w:val="19"/>
          </w:rPr>
          <w:t>The Mars Catastrophe</w:t>
        </w:r>
      </w:hyperlink>
      <w:r>
        <w:rPr>
          <w:b w:val="0"/>
          <w:i w:val="0"/>
          <w:sz w:val="19"/>
        </w:rPr>
        <w:t xml:space="preserve"> | </w:t>
      </w:r>
      <w:hyperlink r:id="rId61">
        <w:r>
          <w:rPr>
            <w:b w:val="0"/>
            <w:i w:val="0"/>
            <w:color w:val="B8860B"/>
            <w:sz w:val="19"/>
          </w:rPr>
          <w:t>MudFlood</w:t>
        </w:r>
      </w:hyperlink>
    </w:p>
    <w:p>
      <w:pPr>
        <w:pStyle w:val="ListBullet"/>
        <w:spacing w:before="20" w:after="20"/>
      </w:pPr>
      <w:hyperlink r:id="rId372">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Mockingbird: Public Erasure</w:t>
      </w:r>
    </w:p>
    <w:p>
      <w:pPr>
        <w:pStyle w:val="Quote"/>
      </w:pPr>
      <w:r>
        <w:rPr>
          <w:b w:val="0"/>
          <w:i w:val="0"/>
          <w:sz w:val="19"/>
        </w:rPr>
      </w:r>
      <w:r>
        <w:rPr>
          <w:b/>
          <w:i w:val="0"/>
          <w:sz w:val="19"/>
        </w:rPr>
        <w:t>TL;DR:</w:t>
      </w:r>
      <w:r>
        <w:rPr>
          <w:b w:val="0"/>
          <w:i w:val="0"/>
          <w:sz w:val="19"/>
        </w:rPr>
        <w:t xml:space="preserve"> CIA media capture (Church-era label) sits in a </w:t>
      </w:r>
      <w:r>
        <w:rPr>
          <w:b/>
          <w:i w:val="0"/>
          <w:sz w:val="19"/>
        </w:rPr>
        <w:t>long chain</w:t>
      </w:r>
      <w:r>
        <w:rPr>
          <w:b w:val="0"/>
          <w:i w:val="0"/>
          <w:sz w:val="19"/>
        </w:rPr>
        <w:t xml:space="preserve"> of narrative control; the logic moved to cable, Hollywood, and algorithms; the UFO ridicule-then-disclosure arc shows how </w:t>
      </w:r>
      <w:r>
        <w:rPr>
          <w:b/>
          <w:i w:val="0"/>
          <w:sz w:val="19"/>
        </w:rPr>
        <w:t>debunking</w:t>
      </w:r>
      <w:r>
        <w:rPr>
          <w:b w:val="0"/>
          <w:i w:val="0"/>
          <w:sz w:val="19"/>
        </w:rPr>
        <w:t xml:space="preserve"> can be the operation while the topic was always instrumentally managed.</w:t>
      </w:r>
    </w:p>
    <w:p>
      <w:pPr>
        <w:pStyle w:val="Heading2"/>
        <w:keepNext/>
        <w:keepLines/>
      </w:pPr>
      <w:r>
        <w:t>The Official Story</w:t>
      </w:r>
    </w:p>
    <w:p>
      <w:hyperlink r:id="rId664">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65">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8">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8">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72">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66">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67">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Mars Literature as Reclassified Nonfiction</w:t>
      </w:r>
    </w:p>
    <w:p>
      <w:pPr>
        <w:pStyle w:val="Quote"/>
      </w:pPr>
      <w:r>
        <w:rPr>
          <w:b w:val="0"/>
          <w:i w:val="0"/>
          <w:sz w:val="19"/>
        </w:rPr>
      </w:r>
      <w:r>
        <w:rPr>
          <w:b/>
          <w:i w:val="0"/>
          <w:sz w:val="19"/>
        </w:rPr>
        <w:t>TL;DR:</w:t>
      </w:r>
      <w:r>
        <w:rPr>
          <w:b w:val="0"/>
          <w:i w:val="0"/>
          <w:sz w:val="19"/>
        </w:rPr>
        <w:t xml:space="preserve"> The ~1938 library </w:t>
      </w:r>
      <w:r>
        <w:rPr>
          <w:b/>
          <w:i w:val="0"/>
          <w:sz w:val="19"/>
        </w:rPr>
        <w:t>fiction</w:t>
      </w:r>
      <w:r>
        <w:rPr>
          <w:b w:val="0"/>
          <w:i w:val="0"/>
          <w:sz w:val="19"/>
        </w:rPr>
        <w:t xml:space="preserve"> quarantine is read as technocratic relabeling of Mars testimony once printing and classification sat with revolution-consolidated states; listed pre- and post-Wells titles are treated as </w:t>
      </w:r>
      <w:r>
        <w:rPr>
          <w:b/>
          <w:i w:val="0"/>
          <w:sz w:val="19"/>
        </w:rPr>
        <w:t>redacted nonfiction</w:t>
      </w:r>
      <w:r>
        <w:rPr>
          <w:b w:val="0"/>
          <w:i w:val="0"/>
          <w:sz w:val="19"/>
        </w:rPr>
        <w:t>, not genre invention alone.</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574">
        <w:r>
          <w:rPr>
            <w:b w:val="0"/>
            <w:i w:val="0"/>
            <w:color w:val="B8860B"/>
          </w:rPr>
          <w:t>forensic survey of prefaces</w:t>
        </w:r>
      </w:hyperlink>
      <w:r>
        <w:rPr>
          <w:b w:val="0"/>
          <w:i w:val="0"/>
        </w:rPr>
        <w:t xml:space="preserve"> shows Defoe, Swift, Stoker, Tolkien, Lovecraft framed works as factual documents. </w:t>
      </w:r>
      <w:r>
        <w:rPr>
          <w:b/>
          <w:i w:val="0"/>
        </w:rPr>
        <w:t>Swift:</w:t>
      </w:r>
      <w:r>
        <w:rPr>
          <w:b w:val="0"/>
          <w:i w:val="0"/>
        </w:rPr>
        <w:t xml:space="preserve"> </w:t>
      </w:r>
      <w:r>
        <w:rPr>
          <w:b w:val="0"/>
          <w:i/>
        </w:rPr>
        <w:t>Gulliver's Travels</w:t>
      </w:r>
      <w:r>
        <w:rPr>
          <w:b w:val="0"/>
          <w:i w:val="0"/>
        </w:rPr>
        <w:t xml:space="preserve"> (1726) is treated as an early instance—travel-hoax memoir later shelved as satire—with Brobdingnag / Tartary–scale gunpowder chronology and Laputa’s paired Martian satellites developed on the timeline at </w:t>
      </w:r>
      <w:hyperlink r:id="rId668">
        <w:r>
          <w:rPr>
            <w:b w:val="0"/>
            <w:i w:val="0"/>
            <w:color w:val="B8860B"/>
          </w:rPr>
          <w:t>1726 CE: Gulliver's Travels</w:t>
        </w:r>
      </w:hyperlink>
      <w:r>
        <w:rPr>
          <w:b w:val="0"/>
          <w:i w:val="0"/>
        </w:rPr>
        <w:t xml:space="preserve"> and in the </w:t>
      </w:r>
      <w:hyperlink r:id="rId669">
        <w:r>
          <w:rPr>
            <w:b w:val="0"/>
            <w:i w:val="0"/>
            <w:color w:val="B8860B"/>
          </w:rPr>
          <w:t>Swift investigation hub</w:t>
        </w:r>
      </w:hyperlink>
      <w:r>
        <w:rPr>
          <w:b w:val="0"/>
          <w:i w:val="0"/>
        </w:rPr>
        <w:t xml:space="preserve">.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79">
        <w:r>
          <w:rPr>
            <w:b w:val="0"/>
            <w:i w:val="0"/>
            <w:color w:val="B8860B"/>
          </w:rPr>
          <w:t>Mars Literature: Author Profiles and Evidence</w:t>
        </w:r>
      </w:hyperlink>
      <w:r>
        <w:rPr>
          <w:b w:val="0"/>
          <w:i w:val="0"/>
        </w:rPr>
        <w:t xml:space="preserve"> for full thesis, Pre-Wells tables, and author analysis. </w:t>
      </w:r>
      <w:hyperlink r:id="rId59">
        <w:r>
          <w:rPr>
            <w:b w:val="0"/>
            <w:i w:val="0"/>
            <w:color w:val="B8860B"/>
          </w:rPr>
          <w:t>Controlled Opposition</w:t>
        </w:r>
      </w:hyperlink>
      <w:r>
        <w:rPr>
          <w:b w:val="0"/>
          <w:i w:val="0"/>
        </w:rPr>
        <w:t xml:space="preserve"> | </w:t>
      </w:r>
      <w:hyperlink r:id="rId581">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Nuclear Energy &amp; "Bomb": Most Dangerous Deception</w:t>
      </w:r>
    </w:p>
    <w:p>
      <w:pPr>
        <w:pStyle w:val="Quote"/>
      </w:pPr>
      <w:r>
        <w:rPr>
          <w:b w:val="0"/>
          <w:i w:val="0"/>
          <w:sz w:val="19"/>
        </w:rPr>
      </w:r>
      <w:r>
        <w:rPr>
          <w:b/>
          <w:i w:val="0"/>
          <w:sz w:val="19"/>
        </w:rPr>
        <w:t>TL;DR:</w:t>
      </w:r>
      <w:r>
        <w:rPr>
          <w:b w:val="0"/>
          <w:i w:val="0"/>
          <w:sz w:val="19"/>
        </w:rPr>
        <w:t xml:space="preserve"> Nuclear </w:t>
      </w:r>
      <w:r>
        <w:rPr>
          <w:b/>
          <w:i w:val="0"/>
          <w:sz w:val="19"/>
        </w:rPr>
        <w:t>physics</w:t>
      </w:r>
      <w:r>
        <w:rPr>
          <w:b w:val="0"/>
          <w:i w:val="0"/>
          <w:sz w:val="19"/>
        </w:rPr>
        <w:t xml:space="preserve"> is not denied; the contested layer is the </w:t>
      </w:r>
      <w:r>
        <w:rPr>
          <w:b/>
          <w:i w:val="0"/>
          <w:sz w:val="19"/>
        </w:rPr>
        <w:t>public story</w:t>
      </w:r>
      <w:r>
        <w:rPr>
          <w:b w:val="0"/>
          <w:i w:val="0"/>
          <w:sz w:val="19"/>
        </w:rPr>
        <w:t xml:space="preserve">—apocalyptic bombs, “eternal” waste, and terror of enriched fuel—set against Windsor/McCluskey testimony, </w:t>
      </w:r>
      <w:r>
        <w:rPr>
          <w:b/>
          <w:i w:val="0"/>
          <w:sz w:val="19"/>
        </w:rPr>
        <w:t>DU vs. spent-fuel</w:t>
      </w:r>
      <w:r>
        <w:rPr>
          <w:b w:val="0"/>
          <w:i w:val="0"/>
          <w:sz w:val="19"/>
        </w:rPr>
        <w:t xml:space="preserve"> inversion, and Hiroshima read as overlapping conventional and radiological packaging for budgets and fear.</w:t>
      </w:r>
    </w:p>
    <w:p>
      <w:pPr>
        <w:pStyle w:val="Heading2"/>
        <w:keepNext/>
        <w:keepLines/>
      </w:pPr>
      <w:r>
        <w:t>The Official Story</w:t>
      </w:r>
    </w:p>
    <w:p>
      <w:r>
        <w:rPr>
          <w:b w:val="0"/>
          <w:i w:val="0"/>
        </w:rPr>
        <w:t xml:space="preserve">In 1938, Otto Hahn and Fritz Strassmann </w:t>
      </w:r>
      <w:hyperlink r:id="rId670">
        <w:r>
          <w:rPr>
            <w:b w:val="0"/>
            <w:i w:val="0"/>
            <w:color w:val="B8860B"/>
          </w:rPr>
          <w:t>discovered nuclear fission</w:t>
        </w:r>
      </w:hyperlink>
      <w:r>
        <w:rPr>
          <w:b w:val="0"/>
          <w:i w:val="0"/>
        </w:rPr>
        <w:t xml:space="preserve"> — the splitting of a uranium atom into lighter elements, releasing enormous energy. By 1942, the </w:t>
      </w:r>
      <w:hyperlink r:id="rId671">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35">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72">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73">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74">
        <w:r>
          <w:rPr>
            <w:b w:val="0"/>
            <w:i w:val="0"/>
            <w:color w:val="B8860B"/>
          </w:rPr>
          <w:t>Morris</w:t>
        </w:r>
      </w:hyperlink>
      <w:r>
        <w:rPr>
          <w:b w:val="0"/>
          <w:i w:val="0"/>
        </w:rPr>
        <w:t xml:space="preserve">, tens of thousands more in pools. </w:t>
      </w:r>
      <w:hyperlink r:id="rId675">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76">
        <w:r>
          <w:rPr>
            <w:b w:val="0"/>
            <w:i w:val="0"/>
            <w:color w:val="B8860B"/>
          </w:rPr>
          <w:t>weather control</w:t>
        </w:r>
      </w:hyperlink>
      <w:r>
        <w:rPr>
          <w:b w:val="0"/>
          <w:i w:val="0"/>
        </w:rPr>
        <w:t xml:space="preserve"> and </w:t>
      </w:r>
      <w:hyperlink r:id="rId637">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35">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51">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76">
        <w:r>
          <w:rPr>
            <w:b w:val="0"/>
            <w:i w:val="0"/>
            <w:color w:val="B8860B"/>
            <w:sz w:val="19"/>
          </w:rPr>
          <w:t>Weather Control</w:t>
        </w:r>
      </w:hyperlink>
      <w:r>
        <w:rPr>
          <w:b w:val="0"/>
          <w:i w:val="0"/>
          <w:sz w:val="19"/>
        </w:rPr>
        <w:t xml:space="preserve"> | </w:t>
      </w:r>
      <w:hyperlink r:id="rId637">
        <w:r>
          <w:rPr>
            <w:b w:val="0"/>
            <w:i w:val="0"/>
            <w:color w:val="B8860B"/>
            <w:sz w:val="19"/>
          </w:rPr>
          <w:t>Flexner Report</w:t>
        </w:r>
      </w:hyperlink>
      <w:r>
        <w:rPr>
          <w:b w:val="0"/>
          <w:i w:val="0"/>
          <w:sz w:val="19"/>
        </w:rPr>
        <w:t xml:space="preserve"> | </w:t>
      </w:r>
      <w:hyperlink r:id="rId653">
        <w:r>
          <w:rPr>
            <w:b w:val="0"/>
            <w:i w:val="0"/>
            <w:color w:val="B8860B"/>
            <w:sz w:val="19"/>
          </w:rPr>
          <w:t>Maxwell &amp; the Aether</w:t>
        </w:r>
      </w:hyperlink>
    </w:p>
    <w:p>
      <w:pPr>
        <w:pStyle w:val="ListBullet"/>
        <w:spacing w:before="20" w:after="20"/>
      </w:pPr>
      <w:hyperlink r:id="rId635">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77">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71">
        <w:r>
          <w:rPr>
            <w:b w:val="0"/>
            <w:i w:val="0"/>
            <w:color w:val="B8860B"/>
            <w:sz w:val="19"/>
          </w:rPr>
          <w:t>Manhattan Project</w:t>
        </w:r>
      </w:hyperlink>
      <w:r>
        <w:rPr>
          <w:b w:val="0"/>
          <w:i w:val="0"/>
          <w:sz w:val="19"/>
        </w:rPr>
        <w:t>, Wikipedia</w:t>
      </w:r>
    </w:p>
    <w:p>
      <w:pPr>
        <w:pStyle w:val="ListBullet"/>
        <w:spacing w:before="20" w:after="20"/>
      </w:pPr>
      <w:hyperlink r:id="rId674">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75">
        <w:r>
          <w:rPr>
            <w:b w:val="0"/>
            <w:i w:val="0"/>
            <w:color w:val="B8860B"/>
            <w:sz w:val="19"/>
          </w:rPr>
          <w:t>Depleted Uranium</w:t>
        </w:r>
      </w:hyperlink>
      <w:r>
        <w:rPr>
          <w:b w:val="0"/>
          <w:i w:val="0"/>
          <w:sz w:val="19"/>
        </w:rPr>
        <w:t>, Wikipedia — health effects, Gulf War usage</w:t>
      </w:r>
    </w:p>
    <w:p>
      <w:pPr>
        <w:pStyle w:val="ListBullet"/>
        <w:spacing w:before="20" w:after="20"/>
      </w:pPr>
      <w:hyperlink r:id="rId673">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78">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Weather Control: From Martian Weapons to Modern Programs</w:t>
      </w:r>
    </w:p>
    <w:p>
      <w:pPr>
        <w:pStyle w:val="Quote"/>
      </w:pPr>
      <w:r>
        <w:rPr>
          <w:b w:val="0"/>
          <w:i w:val="0"/>
          <w:sz w:val="19"/>
        </w:rPr>
      </w:r>
      <w:r>
        <w:rPr>
          <w:b/>
          <w:i w:val="0"/>
          <w:sz w:val="19"/>
        </w:rPr>
        <w:t>TL;DR:</w:t>
      </w:r>
      <w:r>
        <w:rPr>
          <w:b w:val="0"/>
          <w:i w:val="0"/>
          <w:sz w:val="19"/>
        </w:rPr>
        <w:t xml:space="preserve"> Blunt Martian-era atmospheric beams yield to </w:t>
      </w:r>
      <w:r>
        <w:rPr>
          <w:b/>
          <w:i w:val="0"/>
          <w:sz w:val="19"/>
        </w:rPr>
        <w:t>MFEE-taught</w:t>
      </w:r>
      <w:r>
        <w:rPr>
          <w:b w:val="0"/>
          <w:i w:val="0"/>
          <w:sz w:val="19"/>
        </w:rPr>
        <w:t xml:space="preserve"> EM structure, then to documented postwar seeding, ionospheric heaters (HAARP-class network), and treaty games—read alongside climate narrative as </w:t>
      </w:r>
      <w:r>
        <w:rPr>
          <w:b/>
          <w:i w:val="0"/>
          <w:sz w:val="19"/>
        </w:rPr>
        <w:t>governance-scale</w:t>
      </w:r>
      <w:r>
        <w:rPr>
          <w:b w:val="0"/>
          <w:i w:val="0"/>
          <w:sz w:val="19"/>
        </w:rPr>
        <w:t xml:space="preserve"> weather leverage.</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1">
        <w:r>
          <w:rPr>
            <w:b w:val="0"/>
            <w:i w:val="0"/>
            <w:color w:val="B8860B"/>
          </w:rPr>
          <w:t>MudFlood Energetic Event</w:t>
        </w:r>
      </w:hyperlink>
      <w:r>
        <w:rPr>
          <w:b w:val="0"/>
          <w:i w:val="0"/>
        </w:rPr>
        <w:t xml:space="preserve">, the Martian factions described in the </w:t>
      </w:r>
      <w:hyperlink r:id="rId581">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81">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53">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79">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80">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35">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35">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38">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81">
        <w:r>
          <w:rPr>
            <w:b w:val="0"/>
            <w:i w:val="0"/>
            <w:color w:val="B8860B"/>
            <w:sz w:val="19"/>
          </w:rPr>
          <w:t>The Mars Catastrophe</w:t>
        </w:r>
      </w:hyperlink>
      <w:r>
        <w:rPr>
          <w:b w:val="0"/>
          <w:i w:val="0"/>
          <w:sz w:val="19"/>
        </w:rPr>
        <w:t xml:space="preserve"> | </w:t>
      </w:r>
      <w:hyperlink r:id="rId61">
        <w:r>
          <w:rPr>
            <w:b w:val="0"/>
            <w:i w:val="0"/>
            <w:color w:val="B8860B"/>
            <w:sz w:val="19"/>
          </w:rPr>
          <w:t>The MudFlood</w:t>
        </w:r>
      </w:hyperlink>
    </w:p>
    <w:p>
      <w:pPr>
        <w:pStyle w:val="ListBullet"/>
        <w:spacing w:before="20" w:after="20"/>
      </w:pPr>
      <w:hyperlink r:id="rId653">
        <w:r>
          <w:rPr>
            <w:b w:val="0"/>
            <w:i w:val="0"/>
            <w:color w:val="B8860B"/>
            <w:sz w:val="19"/>
          </w:rPr>
          <w:t>Maxwell and the Suppression of the Aether</w:t>
        </w:r>
      </w:hyperlink>
    </w:p>
    <w:p>
      <w:pPr>
        <w:pStyle w:val="ListBullet"/>
        <w:spacing w:before="20" w:after="20"/>
      </w:pPr>
      <w:hyperlink r:id="rId638">
        <w:r>
          <w:rPr>
            <w:b w:val="0"/>
            <w:i w:val="0"/>
            <w:color w:val="B8860B"/>
            <w:sz w:val="19"/>
          </w:rPr>
          <w:t>Operation Mockingbird</w:t>
        </w:r>
      </w:hyperlink>
      <w:r>
        <w:rPr>
          <w:b w:val="0"/>
          <w:i w:val="0"/>
          <w:sz w:val="19"/>
        </w:rPr>
        <w:t xml:space="preserve"> | </w:t>
      </w:r>
      <w:hyperlink r:id="rId631">
        <w:r>
          <w:rPr>
            <w:b w:val="0"/>
            <w:i w:val="0"/>
            <w:color w:val="B8860B"/>
            <w:sz w:val="19"/>
          </w:rPr>
          <w:t>Nuclear Energy and the "Bomb"</w:t>
        </w:r>
      </w:hyperlink>
    </w:p>
    <w:p>
      <w:pPr>
        <w:pStyle w:val="ListBullet"/>
        <w:spacing w:before="20" w:after="20"/>
      </w:pPr>
      <w:hyperlink r:id="rId581">
        <w:r>
          <w:rPr>
            <w:b w:val="0"/>
            <w:i w:val="0"/>
            <w:color w:val="B8860B"/>
            <w:sz w:val="19"/>
          </w:rPr>
          <w:t>The Electric Universe</w:t>
        </w:r>
      </w:hyperlink>
    </w:p>
    <w:p>
      <w:pPr>
        <w:pStyle w:val="ListBullet"/>
        <w:spacing w:before="20" w:after="20"/>
      </w:pPr>
      <w:hyperlink r:id="rId681">
        <w:r>
          <w:rPr>
            <w:b w:val="0"/>
            <w:i w:val="0"/>
            <w:color w:val="B8860B"/>
            <w:sz w:val="19"/>
          </w:rPr>
          <w:t>Weather Modification Investigation</w:t>
        </w:r>
      </w:hyperlink>
      <w:r>
        <w:rPr>
          <w:b w:val="0"/>
          <w:i w:val="0"/>
          <w:sz w:val="19"/>
        </w:rPr>
        <w:t xml:space="preserve"> | </w:t>
      </w:r>
      <w:hyperlink r:id="rId682">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Flexner Report &amp; Suppression of Bioelectric Medicine</w:t>
      </w:r>
    </w:p>
    <w:p>
      <w:pPr>
        <w:pStyle w:val="Quote"/>
      </w:pPr>
      <w:r>
        <w:rPr>
          <w:b w:val="0"/>
          <w:i w:val="0"/>
          <w:sz w:val="19"/>
        </w:rPr>
      </w:r>
      <w:r>
        <w:rPr>
          <w:b/>
          <w:i w:val="0"/>
          <w:sz w:val="19"/>
        </w:rPr>
        <w:t>TL;DR:</w:t>
      </w:r>
      <w:r>
        <w:rPr>
          <w:b w:val="0"/>
          <w:i w:val="0"/>
          <w:sz w:val="19"/>
        </w:rPr>
        <w:t xml:space="preserve"> Carnegie/Rockefeller’s </w:t>
      </w:r>
      <w:r>
        <w:rPr>
          <w:b/>
          <w:i w:val="0"/>
          <w:sz w:val="19"/>
        </w:rPr>
        <w:t>Flexner Report (1910)</w:t>
      </w:r>
      <w:r>
        <w:rPr>
          <w:b w:val="0"/>
          <w:i w:val="0"/>
          <w:sz w:val="19"/>
        </w:rPr>
        <w:t xml:space="preserve"> defunded homeopathic and </w:t>
      </w:r>
      <w:r>
        <w:rPr>
          <w:b/>
          <w:i w:val="0"/>
          <w:sz w:val="19"/>
        </w:rPr>
        <w:t>bioelectric</w:t>
      </w:r>
      <w:r>
        <w:rPr>
          <w:b w:val="0"/>
          <w:i w:val="0"/>
          <w:sz w:val="19"/>
        </w:rPr>
        <w:t xml:space="preserve">-friendly schools without disproving them—installing drug-and-surgery orthodoxy that still starves “voltage” medicine (Tennant et al.) in parallel with </w:t>
      </w:r>
      <w:r>
        <w:rPr>
          <w:b/>
          <w:i w:val="0"/>
          <w:sz w:val="19"/>
        </w:rPr>
        <w:t>Maxwell/aether</w:t>
      </w:r>
      <w:r>
        <w:rPr>
          <w:b w:val="0"/>
          <w:i w:val="0"/>
          <w:sz w:val="19"/>
        </w:rPr>
        <w:t xml:space="preserve"> retirement.</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83">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53">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84">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53">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5">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83">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76">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38">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84">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World War II: Reverse Crusade III</w:t>
      </w:r>
    </w:p>
    <w:p>
      <w:pPr>
        <w:pStyle w:val="Quote"/>
      </w:pPr>
      <w:r>
        <w:rPr>
          <w:b w:val="0"/>
          <w:i w:val="0"/>
          <w:sz w:val="19"/>
        </w:rPr>
      </w:r>
      <w:r>
        <w:rPr>
          <w:b/>
          <w:i w:val="0"/>
          <w:sz w:val="19"/>
        </w:rPr>
        <w:t>TL;DR:</w:t>
      </w:r>
      <w:r>
        <w:rPr>
          <w:b w:val="0"/>
          <w:i w:val="0"/>
          <w:sz w:val="19"/>
        </w:rPr>
        <w:t xml:space="preserve"> WWII is </w:t>
      </w:r>
      <w:r>
        <w:rPr>
          <w:b/>
          <w:i w:val="0"/>
          <w:sz w:val="19"/>
        </w:rPr>
        <w:t>Reverse Crusade III</w:t>
      </w:r>
      <w:r>
        <w:rPr>
          <w:b w:val="0"/>
          <w:i w:val="0"/>
          <w:sz w:val="19"/>
        </w:rPr>
        <w:t xml:space="preserve">: Anglo-American publishing and industry </w:t>
      </w:r>
      <w:r>
        <w:rPr>
          <w:b/>
          <w:i w:val="0"/>
          <w:sz w:val="19"/>
        </w:rPr>
        <w:t>raised Hitler</w:t>
      </w:r>
      <w:r>
        <w:rPr>
          <w:b w:val="0"/>
          <w:i w:val="0"/>
          <w:sz w:val="19"/>
        </w:rPr>
        <w:t xml:space="preserve"> for an eastern invasion mirroring 1812; firebombing and Patton’s verdict expose Germany as sacrifice once Russia held; overnight villain branding, Nuremberg narrative, </w:t>
      </w:r>
      <w:r>
        <w:rPr>
          <w:b/>
          <w:i w:val="0"/>
          <w:sz w:val="19"/>
        </w:rPr>
        <w:t>Paperclip</w:t>
      </w:r>
      <w:r>
        <w:rPr>
          <w:b w:val="0"/>
          <w:i w:val="0"/>
          <w:sz w:val="19"/>
        </w:rPr>
        <w:t xml:space="preserve">, and NATO extend </w:t>
      </w:r>
      <w:r>
        <w:rPr>
          <w:b/>
          <w:i w:val="0"/>
          <w:sz w:val="19"/>
        </w:rPr>
        <w:t>encirclement</w:t>
      </w:r>
      <w:r>
        <w:rPr>
          <w:b w:val="0"/>
          <w:i w:val="0"/>
          <w:sz w:val="19"/>
        </w:rPr>
        <w:t>.</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xml:space="preserve"> and </w:t>
      </w:r>
      <w:r>
        <w:rPr>
          <w:b/>
          <w:i w:val="0"/>
          <w:sz w:val="19"/>
        </w:rPr>
        <w:t>Gehlen</w:t>
      </w:r>
      <w:r>
        <w:rPr>
          <w:b w:val="0"/>
          <w:i w:val="0"/>
          <w:sz w:val="19"/>
        </w:rPr>
        <w:t xml:space="preserve">: Nazi scientists, intelligence officers, and administrators were absorbed into American institutions — NASA, CIA, defence contractors — while Gehlen’s Wehrmacht intelligence network was repurposed for U.S.–West German targeting of the Eastern bloc. The personnel survived; only the branding changed. The open invasion had failed; containment, mockery, and espionage against Russia continued in new forms. The US "opposed" Nazism while employing its architects. Deeper documentation: </w:t>
      </w:r>
      <w:hyperlink r:id="rId685">
        <w:r>
          <w:rPr>
            <w:b w:val="0"/>
            <w:i w:val="0"/>
            <w:color w:val="B8860B"/>
            <w:sz w:val="19"/>
          </w:rPr>
          <w:t>Operation Paperclip, Nazi continuity, and the WWII narrative</w:t>
        </w:r>
      </w:hyperlink>
      <w:r>
        <w:rPr>
          <w:b w:val="0"/>
          <w:i w:val="0"/>
          <w:sz w:val="19"/>
        </w:rPr>
        <w:t>.</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7">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86">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87">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88">
        <w:r>
          <w:rPr>
            <w:b w:val="0"/>
            <w:i w:val="0"/>
            <w:color w:val="B8860B"/>
            <w:sz w:val="19"/>
          </w:rPr>
          <w:t>Asia-Pacific Journal</w:t>
        </w:r>
      </w:hyperlink>
      <w:r>
        <w:rPr>
          <w:b w:val="0"/>
          <w:i w:val="0"/>
          <w:sz w:val="19"/>
        </w:rPr>
        <w:t xml:space="preserve">; </w:t>
      </w:r>
      <w:hyperlink r:id="rId689">
        <w:r>
          <w:rPr>
            <w:b w:val="0"/>
            <w:i w:val="0"/>
            <w:color w:val="B8860B"/>
            <w:sz w:val="19"/>
          </w:rPr>
          <w:t>Berkeley CSTMS</w:t>
        </w:r>
      </w:hyperlink>
    </w:p>
    <w:p>
      <w:pPr>
        <w:pStyle w:val="ListBullet"/>
        <w:spacing w:before="20" w:after="20"/>
      </w:pPr>
      <w:r>
        <w:rPr>
          <w:b w:val="0"/>
          <w:i w:val="0"/>
          <w:sz w:val="19"/>
        </w:rPr>
        <w:t xml:space="preserve">Dresden survivor testimony: </w:t>
      </w:r>
      <w:hyperlink r:id="rId690">
        <w:r>
          <w:rPr>
            <w:b w:val="0"/>
            <w:i w:val="0"/>
            <w:color w:val="B8860B"/>
            <w:sz w:val="19"/>
          </w:rPr>
          <w:t>National Vanguard</w:t>
        </w:r>
      </w:hyperlink>
    </w:p>
    <w:p>
      <w:pPr>
        <w:pStyle w:val="ListBullet"/>
        <w:spacing w:before="20" w:after="20"/>
      </w:pPr>
      <w:r>
        <w:rPr>
          <w:b w:val="0"/>
          <w:i w:val="0"/>
          <w:sz w:val="19"/>
        </w:rPr>
        <w:t xml:space="preserve">Post-WW2 bombing campaigns: </w:t>
      </w:r>
      <w:hyperlink r:id="rId691">
        <w:r>
          <w:rPr>
            <w:b w:val="0"/>
            <w:i w:val="0"/>
            <w:color w:val="B8860B"/>
            <w:sz w:val="19"/>
          </w:rPr>
          <w:t>Global Research</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Fire erasure of old-world city fabric pairs with </w:t>
      </w:r>
      <w:r>
        <w:rPr>
          <w:b/>
          <w:i w:val="0"/>
          <w:sz w:val="19"/>
        </w:rPr>
        <w:t>open threads</w:t>
      </w:r>
      <w:r>
        <w:rPr>
          <w:b w:val="0"/>
          <w:i w:val="0"/>
          <w:sz w:val="19"/>
        </w:rPr>
        <w:t>—Antarctic operations, Vril evidence gaps, SSP/Mars claims—relegated to the appendix extended article rather than closed here.</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92">
        <w:r>
          <w:rPr>
            <w:b w:val="0"/>
            <w:i w:val="0"/>
            <w:color w:val="B8860B"/>
          </w:rPr>
          <w:t>WW2 Aftermath: Extended</w:t>
        </w:r>
      </w:hyperlink>
      <w:r>
        <w:rPr>
          <w:b w:val="0"/>
          <w:i w:val="0"/>
        </w:rPr>
        <w:t xml:space="preserve"> in the Appendix.</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1948 caps a British </w:t>
      </w:r>
      <w:r>
        <w:rPr>
          <w:b/>
          <w:i w:val="0"/>
          <w:sz w:val="19"/>
        </w:rPr>
        <w:t>Mandate</w:t>
      </w:r>
      <w:r>
        <w:rPr>
          <w:b w:val="0"/>
          <w:i w:val="0"/>
          <w:sz w:val="19"/>
        </w:rPr>
        <w:t xml:space="preserve"> arc (Balfour → partition) that planted the name </w:t>
      </w:r>
      <w:r>
        <w:rPr>
          <w:b/>
          <w:i w:val="0"/>
          <w:sz w:val="19"/>
        </w:rPr>
        <w:t>Israel</w:t>
      </w:r>
      <w:r>
        <w:rPr>
          <w:b w:val="0"/>
          <w:i w:val="0"/>
          <w:sz w:val="19"/>
        </w:rPr>
        <w:t xml:space="preserve"> on </w:t>
      </w:r>
      <w:r>
        <w:rPr>
          <w:b/>
          <w:i w:val="0"/>
          <w:sz w:val="19"/>
        </w:rPr>
        <w:t>Palestine</w:t>
      </w:r>
      <w:r>
        <w:rPr>
          <w:b w:val="0"/>
          <w:i w:val="0"/>
          <w:sz w:val="19"/>
        </w:rPr>
        <w:t xml:space="preserve"> maps, locking a disputed sacred geography; divide-arm-withdraw templates repeat from South Asia to Africa.</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6">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93">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The Agency reads as </w:t>
      </w:r>
      <w:r>
        <w:rPr>
          <w:b/>
          <w:i w:val="0"/>
          <w:sz w:val="19"/>
        </w:rPr>
        <w:t>OSS expansion</w:t>
      </w:r>
      <w:r>
        <w:rPr>
          <w:b w:val="0"/>
          <w:i w:val="0"/>
          <w:sz w:val="19"/>
        </w:rPr>
        <w:t xml:space="preserve"> with weak republican oversight, alleged self-funding streams, Iran/Latin patterns, insider “antibody” leaks, and a sponsored </w:t>
      </w:r>
      <w:r>
        <w:rPr>
          <w:b/>
          <w:i w:val="0"/>
          <w:sz w:val="19"/>
        </w:rPr>
        <w:t>good-actor 9/11</w:t>
      </w:r>
      <w:r>
        <w:rPr>
          <w:b w:val="0"/>
          <w:i w:val="0"/>
          <w:sz w:val="19"/>
        </w:rPr>
        <w:t xml:space="preserve"> read (WTC7, public War on Terror)—detail in the linked </w:t>
      </w:r>
      <w:r>
        <w:rPr>
          <w:b/>
          <w:i w:val="0"/>
          <w:sz w:val="19"/>
        </w:rPr>
        <w:t>CIA investigation</w:t>
      </w:r>
      <w:r>
        <w:rPr>
          <w:b w:val="0"/>
          <w:i w:val="0"/>
          <w:sz w:val="19"/>
        </w:rPr>
        <w:t>.</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94">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94">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67">
        <w:r>
          <w:rPr>
            <w:b w:val="0"/>
            <w:i w:val="0"/>
            <w:color w:val="B8860B"/>
          </w:rPr>
          <w:t>False Flags: Architecture of Manufactured War</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94">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94">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The Soviet Collapse</w:t>
      </w:r>
    </w:p>
    <w:p>
      <w:pPr>
        <w:pStyle w:val="Quote"/>
      </w:pPr>
      <w:r>
        <w:rPr>
          <w:b w:val="0"/>
          <w:i w:val="0"/>
          <w:sz w:val="19"/>
        </w:rPr>
      </w:r>
      <w:r>
        <w:rPr>
          <w:b/>
          <w:i w:val="0"/>
          <w:sz w:val="19"/>
        </w:rPr>
        <w:t>TL;DR:</w:t>
      </w:r>
      <w:r>
        <w:rPr>
          <w:b w:val="0"/>
          <w:i w:val="0"/>
          <w:sz w:val="19"/>
        </w:rPr>
        <w:t xml:space="preserve"> Collapse is framed as </w:t>
      </w:r>
      <w:r>
        <w:rPr>
          <w:b/>
          <w:i w:val="0"/>
          <w:sz w:val="19"/>
        </w:rPr>
        <w:t>Western-orchestrated</w:t>
      </w:r>
      <w:r>
        <w:rPr>
          <w:b w:val="0"/>
          <w:i w:val="0"/>
          <w:sz w:val="19"/>
        </w:rPr>
        <w:t xml:space="preserve"> isolation, media penetration (e.g. Palin filming through the 1991 coup), and NED/CIA-adjacent “democracy” lines—the </w:t>
      </w:r>
      <w:r>
        <w:rPr>
          <w:b/>
          <w:i w:val="0"/>
          <w:sz w:val="19"/>
        </w:rPr>
        <w:t>delayed payoff</w:t>
      </w:r>
      <w:r>
        <w:rPr>
          <w:b w:val="0"/>
          <w:i w:val="0"/>
          <w:sz w:val="19"/>
        </w:rPr>
        <w:t xml:space="preserve"> of a crusade that could not finish Russia in 1941.</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95">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45"/>
          <w:footerReference w:type="default" r:id="rId64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pPr>
        <w:pStyle w:val="Quote"/>
      </w:pPr>
      <w:r>
        <w:rPr>
          <w:b w:val="0"/>
          <w:i w:val="0"/>
          <w:sz w:val="19"/>
        </w:rPr>
      </w:r>
      <w:r>
        <w:rPr>
          <w:b/>
          <w:i w:val="0"/>
          <w:sz w:val="19"/>
        </w:rPr>
        <w:t>TL;DR:</w:t>
      </w:r>
      <w:r>
        <w:rPr>
          <w:b w:val="0"/>
          <w:i w:val="0"/>
          <w:sz w:val="19"/>
        </w:rPr>
        <w:t xml:space="preserve"> Money, spying, and managed narrative globalized old clerisy—and bred pushback: leaks, parallel science, open nets, leaders off-script. </w:t>
      </w:r>
      <w:r>
        <w:rPr>
          <w:b/>
          <w:i w:val="0"/>
          <w:sz w:val="19"/>
        </w:rPr>
        <w:t>Reverse Crusade IV</w:t>
      </w:r>
      <w:r>
        <w:rPr>
          <w:b w:val="0"/>
          <w:i w:val="0"/>
          <w:sz w:val="19"/>
        </w:rPr>
        <w:t xml:space="preserve"> tags eastern NATO and Ukraine as the 1812–1941 line continued by sanctions and proxies against Horde-line sovereignty until debt wins; tripwire plans and expendable fronts need unanimous Western escalation—frayed under Trump—as elite factions feud, staged disclosure reads as alarm, and endings fork into lock-in, rupture, guided survival, or mass doubt about the official past.</w:t>
      </w:r>
    </w:p>
    <w:p>
      <w:r>
        <w:rPr>
          <w:b w:val="0"/>
          <w:i w:val="0"/>
        </w:rPr>
        <w:t>{.book-illustration}</w:t>
      </w:r>
    </w:p>
    <w:p>
      <w:pPr>
        <w:jc w:val="center"/>
      </w:pPr>
      <w:r>
        <w:drawing>
          <wp:inline xmlns:a="http://schemas.openxmlformats.org/drawingml/2006/main" xmlns:pic="http://schemas.openxmlformats.org/drawingml/2006/picture">
            <wp:extent cx="3657600" cy="640080"/>
            <wp:docPr id="21" name="Picture 21"/>
            <wp:cNvGraphicFramePr>
              <a:graphicFrameLocks noChangeAspect="1"/>
            </wp:cNvGraphicFramePr>
            <a:graphic>
              <a:graphicData uri="http://schemas.openxmlformats.org/drawingml/2006/picture">
                <pic:pic>
                  <pic:nvPicPr>
                    <pic:cNvPr id="0" name="image.jpg"/>
                    <pic:cNvPicPr/>
                  </pic:nvPicPr>
                  <pic:blipFill>
                    <a:blip r:embed="rId698"/>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5">
        <w:r>
          <w:rPr>
            <w:b w:val="0"/>
            <w:i w:val="0"/>
            <w:color w:val="B8860B"/>
          </w:rPr>
          <w:t>1812</w:t>
        </w:r>
      </w:hyperlink>
      <w:r>
        <w:rPr>
          <w:b w:val="0"/>
          <w:i w:val="0"/>
        </w:rPr>
        <w:t xml:space="preserve"> (Reverse Crusade I), continued through </w:t>
      </w:r>
      <w:hyperlink r:id="rId650">
        <w:r>
          <w:rPr>
            <w:b w:val="0"/>
            <w:i w:val="0"/>
            <w:color w:val="B8860B"/>
          </w:rPr>
          <w:t>1914</w:t>
        </w:r>
      </w:hyperlink>
      <w:r>
        <w:rPr>
          <w:b w:val="0"/>
          <w:i w:val="0"/>
        </w:rPr>
        <w:t xml:space="preserve"> (Reverse Crusade II) and </w:t>
      </w:r>
      <w:hyperlink r:id="rId650">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9">
        <w:r>
          <w:rPr>
            <w:b w:val="0"/>
            <w:i w:val="0"/>
            <w:color w:val="B8860B"/>
          </w:rPr>
          <w:t>Controlled Opposition: Managed Disclosure</w:t>
        </w:r>
      </w:hyperlink>
      <w:r>
        <w:rPr>
          <w:b w:val="0"/>
          <w:i w:val="0"/>
        </w:rPr>
        <w:t xml:space="preserve"> and </w:t>
      </w:r>
      <w:hyperlink r:id="rId640">
        <w:r>
          <w:rPr>
            <w:b w:val="0"/>
            <w:i w:val="0"/>
            <w:color w:val="B8860B"/>
          </w:rPr>
          <w:t>Thunderbolts Case Study</w:t>
        </w:r>
      </w:hyperlink>
      <w:r>
        <w:rPr>
          <w:b w:val="0"/>
          <w:i w:val="0"/>
        </w:rPr>
        <w:t xml:space="preserve"> in the Appendix.</w:t>
      </w:r>
    </w:p>
    <w:p>
      <w:pPr>
        <w:pStyle w:val="Heading2"/>
        <w:keepNext/>
        <w:keepLines/>
      </w:pPr>
      <w:r>
        <w:t>Turning the Plan on itself</w:t>
      </w:r>
    </w:p>
    <w:p>
      <w:r>
        <w:rPr>
          <w:b w:val="0"/>
          <w:i w:val="0"/>
        </w:rPr>
        <w:t xml:space="preserve">Some leaders appear to understand that certain plans are in motion and </w:t>
      </w:r>
      <w:r>
        <w:rPr>
          <w:b/>
          <w:i w:val="0"/>
        </w:rPr>
        <w:t>cannot be stopped</w:t>
      </w:r>
      <w:r>
        <w:rPr>
          <w:b w:val="0"/>
          <w:i w:val="0"/>
        </w:rPr>
        <w:t xml:space="preserve">. The motive that matches the antibody image is not abstract rescue of “humanity” in general but </w:t>
      </w:r>
      <w:r>
        <w:rPr>
          <w:b/>
          <w:i w:val="0"/>
        </w:rPr>
        <w:t>completion of a healthy body</w:t>
      </w:r>
      <w:r>
        <w:rPr>
          <w:b w:val="0"/>
          <w:i w:val="0"/>
        </w:rPr>
        <w:t>: close every opening that invites sickness, finish institutions that can regulate and repair themselves, and remove structural reliance on outsiders who do not share the organism’s fate. Retaining sovereignty means constitutional order, capable armed forces, and local governance that still works when a distant center withholds consent. Hardening supply chains and critical technology—chips, AI, fuel, and whatever each polity treats as national security—shuts leverage points where external actors can throw switches and call it policy. Diplomatic de-escalation where total war is the alternative is compatible with limited, surgical action when core interests require it; the point is not passivity but a polity whose boundaries and internal circulation stay under its own command.</w:t>
      </w:r>
    </w:p>
    <w:p>
      <w:r>
        <w:rPr>
          <w:b w:val="0"/>
          <w:i w:val="0"/>
        </w:rPr>
      </w:r>
      <w:r>
        <w:rPr>
          <w:b/>
          <w:i w:val="0"/>
        </w:rPr>
        <w:t>The goal is for the antibodies to form a complete body</w:t>
      </w:r>
      <w:r>
        <w:rPr>
          <w:b w:val="0"/>
          <w:i w:val="0"/>
        </w:rPr>
        <w:t xml:space="preserve">—one that shields itself and carries no life-or-death dependency on supplies, doctrines, or narratives authored abroad. A normal body raises its own antibodies against outside influence; heavy external intervention—surgery, injected substitutes—rewires what happens inside, and the native immune response no longer matches the threat. When foreign finance, foreign law, and foreign story replace what should have grown from within, the state rehearses someone else’s defenses instead of its own, and help from the perimeter becomes a standing entry for infiltration. The primary aim, read this way, is that the whole body—the country or state—keep its tissue uncorrupted: not penetrated by external operators, not recolored by political orders imposed from outside. Revolutions, shocks, and even civilization-scale rupture then test the same question internal medicine asks: if </w:t>
      </w:r>
      <w:r>
        <w:rPr>
          <w:b/>
          <w:i w:val="0"/>
        </w:rPr>
        <w:t>internal integrity</w:t>
      </w:r>
      <w:r>
        <w:rPr>
          <w:b w:val="0"/>
          <w:i w:val="0"/>
        </w:rPr>
        <w:t xml:space="preserve"> holds, the body endures; if it does not, no rescue applied only from without can replace what was never allowed to form inside.</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67">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6">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99">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700">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6">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701">
        <w:r>
          <w:rPr>
            <w:b w:val="0"/>
            <w:i w:val="0"/>
            <w:color w:val="B8860B"/>
            <w:sz w:val="19"/>
          </w:rPr>
          <w:t>Population Control: From 1492 to the Technocratic Grid</w:t>
        </w:r>
      </w:hyperlink>
    </w:p>
    <w:p>
      <w:pPr>
        <w:pStyle w:val="ListBullet"/>
        <w:spacing w:before="20" w:after="20"/>
      </w:pPr>
      <w:hyperlink r:id="rId372">
        <w:r>
          <w:rPr>
            <w:b w:val="0"/>
            <w:i w:val="0"/>
            <w:color w:val="B8860B"/>
            <w:sz w:val="19"/>
          </w:rPr>
          <w:t>Predictive Programming</w:t>
        </w:r>
      </w:hyperlink>
    </w:p>
    <w:p>
      <w:pPr>
        <w:pStyle w:val="ListBullet"/>
        <w:spacing w:before="20" w:after="20"/>
      </w:pPr>
      <w:hyperlink r:id="rId144">
        <w:r>
          <w:rPr>
            <w:b w:val="0"/>
            <w:i w:val="0"/>
            <w:color w:val="B8860B"/>
            <w:sz w:val="19"/>
          </w:rPr>
          <w:t>The Deep State origins in Atlantis</w:t>
        </w:r>
      </w:hyperlink>
    </w:p>
    <w:p>
      <w:pPr>
        <w:pStyle w:val="ListBullet"/>
        <w:spacing w:before="20" w:after="20"/>
      </w:pPr>
      <w:hyperlink r:id="rId354">
        <w:r>
          <w:rPr>
            <w:b w:val="0"/>
            <w:i w:val="0"/>
            <w:color w:val="B8860B"/>
            <w:sz w:val="19"/>
          </w:rPr>
          <w:t>The British Empire as Deep State Instrument</w:t>
        </w:r>
      </w:hyperlink>
    </w:p>
    <w:p>
      <w:pPr>
        <w:pStyle w:val="ListBullet"/>
        <w:spacing w:before="20" w:after="20"/>
      </w:pPr>
      <w:hyperlink r:id="rId650">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Censorship and Book Burning: From Alexandria to the Internet</w:t>
      </w:r>
    </w:p>
    <w:p>
      <w:pPr>
        <w:pStyle w:val="Quote"/>
      </w:pPr>
      <w:r>
        <w:rPr>
          <w:b w:val="0"/>
          <w:i w:val="0"/>
          <w:sz w:val="19"/>
        </w:rPr>
      </w:r>
      <w:r>
        <w:rPr>
          <w:b/>
          <w:i w:val="0"/>
          <w:sz w:val="19"/>
        </w:rPr>
        <w:t>TL;DR:</w:t>
      </w:r>
      <w:r>
        <w:rPr>
          <w:b w:val="0"/>
          <w:i w:val="0"/>
          <w:sz w:val="19"/>
        </w:rPr>
        <w:t xml:space="preserve"> Every regime deletes the prior age’s records—fire, index, algorithm—because whoever owns memory steers the present. The same function runs from Alexandria and Qin through Inquisition lists, Soviet and Nazi fires, archive bombing, Mockingbird, and platform chokepoints; reading surviving shelves means assuming filtration, honoring gaps as data, and mirroring knowledge across traditions so it cannot die in one burn.</w:t>
      </w:r>
    </w:p>
    <w:p>
      <w:r>
        <w:rPr>
          <w:b w:val="0"/>
          <w:i w:val="0"/>
        </w:rPr>
        <w:t>Every regime destroys the previous era’s records — fire, edict, index, algorithm. Whoever controls the past controls the present. The method changes; the function never varies.</w:t>
      </w:r>
    </w:p>
    <w:p>
      <w:pPr>
        <w:pStyle w:val="Heading2"/>
        <w:keepNext/>
        <w:keepLines/>
      </w:pPr>
      <w:r>
        <w:t>Ancient record destruction</w:t>
      </w:r>
    </w:p>
    <w:p>
      <w:pPr>
        <w:pStyle w:val="Heading3"/>
        <w:keepNext/>
        <w:keepLines/>
      </w:pPr>
      <w:r>
        <w:t>The Library of Alexandria</w:t>
      </w:r>
    </w:p>
    <w:p>
      <w:r>
        <w:rPr>
          <w:b w:val="0"/>
          <w:i w:val="0"/>
        </w:rPr>
        <w:t xml:space="preserve">The library is usually told as one catastrophe; the durable point is that it was </w:t>
      </w:r>
      <w:r>
        <w:rPr>
          <w:b/>
          <w:i w:val="0"/>
        </w:rPr>
        <w:t>hit repeatedly</w:t>
      </w:r>
      <w:r>
        <w:rPr>
          <w:b w:val="0"/>
          <w:i w:val="0"/>
        </w:rPr>
        <w:t xml:space="preserve"> across centuries by different factions, each with a motive to remove astronomical, historical, and cosmological material that could not be squared with the next orthodoxy. Mainstream dating assigns episodes such as Caesar’s siege fire (48 BCE, dockside warehouses and possible scroll depots), Christian destruction at the Serapeum (391 CE), and seizure during the Arab conquest (642 CE) with the familiar story of Caliph Omar’s order. Each successor could blame a predecessor; the outcome is the same: a concentrated loss of pre-catastrophe knowledge. Under Fomenko’s reading, several of these “separate” blows may be one event duplicated across phantom centuries.</w:t>
      </w:r>
    </w:p>
    <w:p>
      <w:pPr>
        <w:pStyle w:val="Heading3"/>
        <w:keepNext/>
        <w:keepLines/>
      </w:pPr>
      <w:r>
        <w:t>Qin Shi Huang (213 BCE, Scaligerian)</w:t>
      </w:r>
    </w:p>
    <w:p>
      <w:r>
        <w:rPr>
          <w:b w:val="0"/>
          <w:i w:val="0"/>
        </w:rPr>
        <w:t>The first emperor of unified China ordered the burning of books outside agriculture, medicine, and divination, with special attention to histories of rival states. Resistance among scholars is said to have been punished with burial alive. The stated rationale was to stop the past from supplying precedents against the present throne.</w:t>
      </w:r>
    </w:p>
    <w:p>
      <w:pPr>
        <w:pStyle w:val="Heading3"/>
        <w:keepNext/>
        <w:keepLines/>
      </w:pPr>
      <w:r>
        <w:t>Roman imperial censorship</w:t>
      </w:r>
    </w:p>
    <w:p>
      <w:r>
        <w:rPr>
          <w:b w:val="0"/>
          <w:i w:val="0"/>
        </w:rPr>
        <w:t>Roman power targeted texts and carriers together: Etruscan religious corpora, Druidic transmission in Gaul and Britain (the class itself destroyed), and “sibylline” prophecy cycles that the state periodically purged and rewrote so only approved oracles remained.</w:t>
      </w:r>
    </w:p>
    <w:p>
      <w:pPr>
        <w:pStyle w:val="Heading2"/>
        <w:keepNext/>
        <w:keepLines/>
      </w:pPr>
      <w:r>
        <w:t>Medieval and early modern</w:t>
      </w:r>
    </w:p>
    <w:p>
      <w:r>
        <w:rPr>
          <w:b w:val="0"/>
          <w:i w:val="0"/>
        </w:rPr>
        <w:t xml:space="preserve">Christianisation in Europe paired conversion with </w:t>
      </w:r>
      <w:r>
        <w:rPr>
          <w:b/>
          <w:i w:val="0"/>
        </w:rPr>
        <w:t>selective extinction</w:t>
      </w:r>
      <w:r>
        <w:rPr>
          <w:b w:val="0"/>
          <w:i w:val="0"/>
        </w:rPr>
        <w:t>: monastic “preservation” often meant copying only what fit doctrine; incompatible originals were left to decay unread. Bishop Diego de Landa’s burning of Mayan codices (1562) destroyed what may have been thousands of books; only a handful survived. The stated motive was that those books held astronomy and history incompatible with a Biblical chronology.</w:t>
      </w:r>
    </w:p>
    <w:p>
      <w:r>
        <w:rPr>
          <w:b w:val="0"/>
          <w:i w:val="0"/>
        </w:rPr>
        <w:t xml:space="preserve">The </w:t>
      </w:r>
      <w:r>
        <w:rPr>
          <w:b/>
          <w:i w:val="0"/>
        </w:rPr>
        <w:t>Index Librorum Prohibitorum</w:t>
      </w:r>
      <w:r>
        <w:rPr>
          <w:b w:val="0"/>
          <w:i w:val="0"/>
        </w:rPr>
        <w:t xml:space="preserve"> (1559–1966) maintained a rolling list of forbidden print across Catholic Europe for more than four centuries. The Reformation and Counter-Reformation </w:t>
      </w:r>
      <w:r>
        <w:rPr>
          <w:b/>
          <w:i w:val="0"/>
        </w:rPr>
        <w:t>both</w:t>
      </w:r>
      <w:r>
        <w:rPr>
          <w:b w:val="0"/>
          <w:i w:val="0"/>
        </w:rPr>
        <w:t xml:space="preserve"> burned the other side’s books, so pre-schism material passed through </w:t>
      </w:r>
      <w:r>
        <w:rPr>
          <w:b/>
          <w:i w:val="0"/>
        </w:rPr>
        <w:t>double</w:t>
      </w:r>
      <w:r>
        <w:rPr>
          <w:b w:val="0"/>
          <w:i w:val="0"/>
        </w:rPr>
        <w:t xml:space="preserve"> filtration.</w:t>
      </w:r>
    </w:p>
    <w:p>
      <w:pPr>
        <w:pStyle w:val="Heading2"/>
        <w:keepNext/>
        <w:keepLines/>
      </w:pPr>
      <w:r>
        <w:t>Eighteenth and nineteenth centuries: reframing as well as fire</w:t>
      </w:r>
    </w:p>
    <w:p>
      <w:r>
        <w:rPr>
          <w:b w:val="0"/>
          <w:i w:val="0"/>
        </w:rPr>
        <w:t xml:space="preserve">Joseph Scaliger (1540–1609) and Dionysius Petavius (1583–1652) built the chronological scaffold later Western historiography inherited. Fomenko’s school treats that scaffold as </w:t>
      </w:r>
      <w:r>
        <w:rPr>
          <w:b/>
          <w:i w:val="0"/>
        </w:rPr>
        <w:t>constructed</w:t>
      </w:r>
      <w:r>
        <w:rPr>
          <w:b w:val="0"/>
          <w:i w:val="0"/>
        </w:rPr>
        <w:t xml:space="preserve">—with systematic error and duplication—then </w:t>
      </w:r>
      <w:r>
        <w:rPr>
          <w:b/>
          <w:i w:val="0"/>
        </w:rPr>
        <w:t>enforced</w:t>
      </w:r>
      <w:r>
        <w:rPr>
          <w:b w:val="0"/>
          <w:i w:val="0"/>
        </w:rPr>
        <w:t xml:space="preserve"> through church and university authority. Contradictory material was not always shredded; it was often </w:t>
      </w:r>
      <w:r>
        <w:rPr>
          <w:b/>
          <w:i w:val="0"/>
        </w:rPr>
        <w:t>rehoused</w:t>
      </w:r>
      <w:r>
        <w:rPr>
          <w:b w:val="0"/>
          <w:i w:val="0"/>
        </w:rPr>
        <w:t xml:space="preserve"> inside Scaligerian dates until the original sense disappeared.</w:t>
      </w:r>
    </w:p>
    <w:p>
      <w:r>
        <w:rPr>
          <w:b w:val="0"/>
          <w:i w:val="0"/>
        </w:rPr>
        <w:t xml:space="preserve">Napoleon’s 1798 Egyptian campaign seized large quantities of records and objects. Decipherment after the Rosetta Stone still left </w:t>
      </w:r>
      <w:r>
        <w:rPr>
          <w:b/>
          <w:i w:val="0"/>
        </w:rPr>
        <w:t>which</w:t>
      </w:r>
      <w:r>
        <w:rPr>
          <w:b w:val="0"/>
          <w:i w:val="0"/>
        </w:rPr>
        <w:t xml:space="preserve"> texts were translated, published, or left in basement storage under institutional control.</w:t>
      </w:r>
    </w:p>
    <w:p>
      <w:pPr>
        <w:pStyle w:val="Heading2"/>
        <w:keepNext/>
        <w:keepLines/>
      </w:pPr>
      <w:r>
        <w:t>Twentieth century: industrial scale</w:t>
      </w:r>
    </w:p>
    <w:p>
      <w:r>
        <w:rPr>
          <w:b w:val="0"/>
          <w:i w:val="0"/>
        </w:rPr>
      </w:r>
      <w:r>
        <w:rPr>
          <w:b/>
          <w:i w:val="0"/>
        </w:rPr>
        <w:t>Bolshevik power (from 1917)</w:t>
      </w:r>
      <w:r>
        <w:rPr>
          <w:b w:val="0"/>
          <w:i w:val="0"/>
        </w:rPr>
        <w:t xml:space="preserve"> treated history as a live edit: Tsarist and church archives destroyed or sealed, much of the pre-revolutionary intelligentsia removed (including the 1922 “Philosophers’ Steamer”), encyclopedias revised to match current doctrine, disgraced figures erased from photographs—the “memory hole” Orwell named from Soviet practice. Lenin:</w:t>
      </w:r>
    </w:p>
    <w:p>
      <w:pPr>
        <w:pStyle w:val="Quote"/>
      </w:pPr>
      <w:r>
        <w:rPr>
          <w:b w:val="0"/>
          <w:i w:val="0"/>
          <w:sz w:val="19"/>
        </w:rPr>
        <w:t>All over the world, wherever there are capitalists, freedom of the press means freedom to buy up newspapers, to buy writers, to bribe, buy and fake 'public opinion' for the benefit of the bourgeoisie.</w:t>
      </w:r>
    </w:p>
    <w:p>
      <w:r>
        <w:rPr>
          <w:b w:val="0"/>
          <w:i w:val="0"/>
        </w:rPr>
      </w:r>
      <w:r>
        <w:rPr>
          <w:b/>
          <w:i w:val="0"/>
        </w:rPr>
        <w:t>Nazi book burnings (May 1933)</w:t>
      </w:r>
      <w:r>
        <w:rPr>
          <w:b w:val="0"/>
          <w:i w:val="0"/>
        </w:rPr>
        <w:t xml:space="preserve"> — the </w:t>
      </w:r>
      <w:r>
        <w:rPr>
          <w:b w:val="0"/>
          <w:i/>
        </w:rPr>
        <w:t>Bücherverbrennungen</w:t>
      </w:r>
      <w:r>
        <w:rPr>
          <w:b w:val="0"/>
          <w:i w:val="0"/>
        </w:rPr>
        <w:t xml:space="preserve"> — remain the iconic image: student-led fires in Berlin and elsewhere, roughly tens of thousands of volumes destroyed in Berlin alone, targeting Jewish, Marxist, pacifist, and sexological work among others. The regime also </w:t>
      </w:r>
      <w:r>
        <w:rPr>
          <w:b/>
          <w:i w:val="0"/>
        </w:rPr>
        <w:t>kept</w:t>
      </w:r>
      <w:r>
        <w:rPr>
          <w:b w:val="0"/>
          <w:i w:val="0"/>
        </w:rPr>
        <w:t xml:space="preserve"> private archives of seized material; public fire and secret shelf are two faces of the same policy.</w:t>
      </w:r>
    </w:p>
    <w:p>
      <w:r>
        <w:rPr>
          <w:b w:val="0"/>
          <w:i w:val="0"/>
        </w:rPr>
      </w:r>
      <w:r>
        <w:rPr>
          <w:b/>
          <w:i w:val="0"/>
        </w:rPr>
        <w:t>Allied strategic bombing (1943–1945)</w:t>
      </w:r>
      <w:r>
        <w:rPr>
          <w:b w:val="0"/>
          <w:i w:val="0"/>
        </w:rPr>
        <w:t xml:space="preserve"> destroyed enormous runs of German municipal and state archives, including major library holdings; intent (purely collateral vs partly targeted) stays disputed.</w:t>
      </w:r>
    </w:p>
    <w:p>
      <w:r>
        <w:rPr>
          <w:b w:val="0"/>
          <w:i w:val="0"/>
        </w:rPr>
      </w:r>
      <w:r>
        <w:rPr>
          <w:b/>
          <w:i w:val="0"/>
        </w:rPr>
        <w:t>Post-1945 seizure</w:t>
      </w:r>
      <w:r>
        <w:rPr>
          <w:b w:val="0"/>
          <w:i w:val="0"/>
        </w:rPr>
        <w:t xml:space="preserve"> — American and Soviet capture of German scientific, intelligence, and historical paper — removed vast tracts from public view; much remains restricted decades later (</w:t>
      </w:r>
      <w:r>
        <w:rPr>
          <w:b/>
          <w:i w:val="0"/>
        </w:rPr>
        <w:t>Operation Paperclip</w:t>
      </w:r>
      <w:r>
        <w:rPr>
          <w:b w:val="0"/>
          <w:i w:val="0"/>
        </w:rPr>
        <w:t xml:space="preserve"> sits in that harvest).</w:t>
      </w:r>
    </w:p>
    <w:p>
      <w:r>
        <w:rPr>
          <w:b w:val="0"/>
          <w:i w:val="0"/>
        </w:rPr>
      </w:r>
      <w:r>
        <w:rPr>
          <w:b/>
          <w:i w:val="0"/>
        </w:rPr>
        <w:t>China’s Cultural Revolution (1966–1976)</w:t>
      </w:r>
      <w:r>
        <w:rPr>
          <w:b w:val="0"/>
          <w:i w:val="0"/>
        </w:rPr>
        <w:t xml:space="preserve"> attacked temples, sites, classical texts, genealogies, and “Four Olds” (customs, culture, habits, ideas) to sever living memory of the pre-revolutionary past.</w:t>
      </w:r>
    </w:p>
    <w:p>
      <w:r>
        <w:rPr>
          <w:b w:val="0"/>
          <w:i w:val="0"/>
        </w:rPr>
      </w:r>
      <w:r>
        <w:rPr>
          <w:b/>
          <w:i w:val="0"/>
        </w:rPr>
        <w:t>Operation Mockingbird</w:t>
      </w:r>
      <w:r>
        <w:rPr>
          <w:b w:val="0"/>
          <w:i w:val="0"/>
        </w:rPr>
        <w:t xml:space="preserve"> (1948–1970s and aftershocks) marks a shift from </w:t>
      </w:r>
      <w:r>
        <w:rPr>
          <w:b/>
          <w:i w:val="0"/>
        </w:rPr>
        <w:t>destroying</w:t>
      </w:r>
      <w:r>
        <w:rPr>
          <w:b w:val="0"/>
          <w:i w:val="0"/>
        </w:rPr>
        <w:t xml:space="preserve"> texts to </w:t>
      </w:r>
      <w:r>
        <w:rPr>
          <w:b/>
          <w:i w:val="0"/>
        </w:rPr>
        <w:t>owning which books—and which headlines—reach the public</w:t>
      </w:r>
      <w:r>
        <w:rPr>
          <w:b w:val="0"/>
          <w:i w:val="0"/>
        </w:rPr>
        <w:t xml:space="preserve">. See </w:t>
      </w:r>
      <w:hyperlink r:id="rId638">
        <w:r>
          <w:rPr>
            <w:b w:val="0"/>
            <w:i w:val="0"/>
            <w:color w:val="B8860B"/>
          </w:rPr>
          <w:t>Operation Mockingbird</w:t>
        </w:r>
      </w:hyperlink>
      <w:r>
        <w:rPr>
          <w:b w:val="0"/>
          <w:i w:val="0"/>
        </w:rPr>
        <w:t>.</w:t>
      </w:r>
    </w:p>
    <w:p>
      <w:pPr>
        <w:pStyle w:val="Heading2"/>
        <w:keepNext/>
        <w:keepLines/>
      </w:pPr>
      <w:r>
        <w:t>Twenty-first century: digital chokepoints</w:t>
      </w:r>
    </w:p>
    <w:p>
      <w:r>
        <w:rPr>
          <w:b w:val="0"/>
          <w:i w:val="0"/>
        </w:rPr>
        <w:t xml:space="preserve">The early internet widened access; consolidation into a few platforms recreated bottlenecks. Algorithmic down-ranking, opaque bans, search burial, and brittle permanence (link rot, incomplete archives) perform the old job without smoke: </w:t>
      </w:r>
      <w:r>
        <w:rPr>
          <w:b/>
          <w:i w:val="0"/>
        </w:rPr>
        <w:t>control which traces survive and which story reads as “normal.”</w:t>
      </w:r>
      <w:r>
        <w:rPr>
          <w:b w:val="0"/>
          <w:i w:val="0"/>
        </w:rPr>
      </w:r>
    </w:p>
    <w:p>
      <w:pPr>
        <w:pStyle w:val="Heading2"/>
        <w:keepNext/>
        <w:keepLines/>
      </w:pPr>
      <w:r>
        <w:t>How to read what survived</w:t>
      </w:r>
    </w:p>
    <w:p>
      <w:pPr>
        <w:pStyle w:val="ListNumber"/>
        <w:spacing w:before="20" w:after="20"/>
      </w:pPr>
      <w:r>
        <w:rPr>
          <w:b w:val="0"/>
          <w:i w:val="0"/>
          <w:sz w:val="19"/>
        </w:rPr>
      </w:r>
      <w:r>
        <w:rPr>
          <w:b/>
          <w:i w:val="0"/>
          <w:sz w:val="19"/>
        </w:rPr>
        <w:t>Treat every surviving corpus as filtered</w:t>
      </w:r>
      <w:r>
        <w:rPr>
          <w:b w:val="0"/>
          <w:i w:val="0"/>
          <w:sz w:val="19"/>
        </w:rPr>
        <w:t xml:space="preserve"> — what remains is what victors or gatekeepers allowed.</w:t>
      </w:r>
    </w:p>
    <w:p>
      <w:pPr>
        <w:pStyle w:val="ListNumber"/>
        <w:spacing w:before="20" w:after="20"/>
      </w:pPr>
      <w:r>
        <w:rPr>
          <w:b w:val="0"/>
          <w:i w:val="0"/>
          <w:sz w:val="19"/>
        </w:rPr>
      </w:r>
      <w:r>
        <w:rPr>
          <w:b/>
          <w:i w:val="0"/>
          <w:sz w:val="19"/>
        </w:rPr>
        <w:t>Treat gaps as evidence</w:t>
      </w:r>
      <w:r>
        <w:rPr>
          <w:b w:val="0"/>
          <w:i w:val="0"/>
          <w:sz w:val="19"/>
        </w:rPr>
        <w:t xml:space="preserve"> — absence is not proof nothing existed; it may mark the cut.</w:t>
      </w:r>
    </w:p>
    <w:p>
      <w:pPr>
        <w:pStyle w:val="ListNumber"/>
        <w:spacing w:before="20" w:after="20"/>
      </w:pPr>
      <w:r>
        <w:rPr>
          <w:b w:val="0"/>
          <w:i w:val="0"/>
          <w:sz w:val="19"/>
        </w:rPr>
      </w:r>
      <w:r>
        <w:rPr>
          <w:b/>
          <w:i w:val="0"/>
          <w:sz w:val="19"/>
        </w:rPr>
        <w:t>Mirror across traditions</w:t>
      </w:r>
      <w:r>
        <w:rPr>
          <w:b w:val="0"/>
          <w:i w:val="0"/>
          <w:sz w:val="19"/>
        </w:rPr>
        <w:t xml:space="preserve"> — the same motif on multiple continents is harder to erase than a single library.</w:t>
      </w:r>
    </w:p>
    <w:p>
      <w:pPr>
        <w:pStyle w:val="ListNumber"/>
        <w:spacing w:before="20" w:after="20"/>
      </w:pPr>
      <w:r>
        <w:rPr>
          <w:b w:val="0"/>
          <w:i w:val="0"/>
          <w:sz w:val="19"/>
        </w:rPr>
      </w:r>
      <w:r>
        <w:rPr>
          <w:b/>
          <w:i w:val="0"/>
          <w:sz w:val="19"/>
        </w:rPr>
        <w:t>Archive locally</w:t>
      </w:r>
      <w:r>
        <w:rPr>
          <w:b w:val="0"/>
          <w:i w:val="0"/>
          <w:sz w:val="19"/>
        </w:rPr>
        <w:t xml:space="preserve"> — the open web is not a vault; sites vanish without warning.</w:t>
      </w:r>
    </w:p>
    <w:p>
      <w:pPr>
        <w:pStyle w:val="Heading2"/>
        <w:keepNext/>
        <w:keepLines/>
      </w:pPr>
      <w:r>
        <w:t>See also</w:t>
      </w:r>
    </w:p>
    <w:p>
      <w:pPr>
        <w:pStyle w:val="ListBullet"/>
        <w:spacing w:before="20" w:after="20"/>
      </w:pPr>
      <w:hyperlink r:id="rId655">
        <w:r>
          <w:rPr>
            <w:b w:val="0"/>
            <w:i w:val="0"/>
            <w:color w:val="B8860B"/>
            <w:sz w:val="19"/>
          </w:rPr>
          <w:t>Soviet historiography</w:t>
        </w:r>
      </w:hyperlink>
      <w:r>
        <w:rPr>
          <w:b w:val="0"/>
          <w:i w:val="0"/>
          <w:sz w:val="19"/>
        </w:rPr>
        <w:t xml:space="preserve"> | </w:t>
      </w:r>
      <w:hyperlink r:id="rId702">
        <w:r>
          <w:rPr>
            <w:b w:val="0"/>
            <w:i w:val="0"/>
            <w:color w:val="B8860B"/>
            <w:sz w:val="19"/>
          </w:rPr>
          <w:t>Russian intellectual emigration</w:t>
        </w:r>
      </w:hyperlink>
    </w:p>
    <w:p>
      <w:pPr>
        <w:pStyle w:val="ListBullet"/>
        <w:spacing w:before="20" w:after="20"/>
      </w:pPr>
      <w:hyperlink r:id="rId638">
        <w:r>
          <w:rPr>
            <w:b w:val="0"/>
            <w:i w:val="0"/>
            <w:color w:val="B8860B"/>
            <w:sz w:val="19"/>
          </w:rPr>
          <w:t>Operation Mockingbird</w:t>
        </w:r>
      </w:hyperlink>
      <w:r>
        <w:rPr>
          <w:b w:val="0"/>
          <w:i w:val="0"/>
          <w:sz w:val="19"/>
        </w:rPr>
        <w:t xml:space="preserve"> | </w:t>
      </w:r>
      <w:hyperlink r:id="rId59">
        <w:r>
          <w:rPr>
            <w:b w:val="0"/>
            <w:i w:val="0"/>
            <w:color w:val="B8860B"/>
            <w:sz w:val="19"/>
          </w:rPr>
          <w:t>Controlled opposition: managed disclosure</w:t>
        </w:r>
      </w:hyperlink>
    </w:p>
    <w:p>
      <w:pPr>
        <w:pStyle w:val="ListBullet"/>
        <w:spacing w:before="20" w:after="20"/>
      </w:pPr>
      <w:hyperlink r:id="rId703">
        <w:r>
          <w:rPr>
            <w:b w:val="0"/>
            <w:i w:val="0"/>
            <w:color w:val="B8860B"/>
            <w:sz w:val="19"/>
          </w:rPr>
          <w:t>Censorship: The Historical Record</w:t>
        </w:r>
      </w:hyperlink>
      <w:r>
        <w:rPr>
          <w:b w:val="0"/>
          <w:i w:val="0"/>
          <w:sz w:val="19"/>
        </w:rPr>
        <w:t xml:space="preserve"> — appendix permalink for the same references list</w:t>
      </w:r>
    </w:p>
    <w:p>
      <w:pPr>
        <w:pStyle w:val="Heading2"/>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Scaliger / Petavius chronological construction</w:t>
      </w:r>
    </w:p>
    <w:p>
      <w:pPr>
        <w:pStyle w:val="ListBullet"/>
        <w:spacing w:before="20" w:after="20"/>
      </w:pPr>
      <w:r>
        <w:rPr>
          <w:b w:val="0"/>
          <w:i w:val="0"/>
          <w:sz w:val="19"/>
        </w:rPr>
        <w:t xml:space="preserve">Lenin, </w:t>
      </w:r>
      <w:r>
        <w:rPr>
          <w:b w:val="0"/>
          <w:i/>
          <w:sz w:val="19"/>
        </w:rPr>
        <w:t>Collected Works</w:t>
      </w:r>
      <w:r>
        <w:rPr>
          <w:b w:val="0"/>
          <w:i w:val="0"/>
          <w:sz w:val="19"/>
        </w:rPr>
        <w:t>, Vol. 32 — press and opinion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(parallel to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20th C. Predictive Programming</w:t>
      </w:r>
    </w:p>
    <w:p>
      <w:pPr>
        <w:pStyle w:val="Quote"/>
      </w:pPr>
      <w:r>
        <w:rPr>
          <w:b w:val="0"/>
          <w:i w:val="0"/>
          <w:sz w:val="19"/>
        </w:rPr>
      </w:r>
      <w:r>
        <w:rPr>
          <w:b/>
          <w:i w:val="0"/>
          <w:sz w:val="19"/>
        </w:rPr>
        <w:t>TL;DR:</w:t>
      </w:r>
      <w:r>
        <w:rPr>
          <w:b w:val="0"/>
          <w:i w:val="0"/>
          <w:sz w:val="19"/>
        </w:rPr>
        <w:t xml:space="preserve"> After Mockingbird, fiction scaled a mirror trick to predictive programming: bury inconvenient history under copyright “fantasy” so later witnesses sound like plot recaps. Wells through Lovecraft, Tolkien, Goldman, Asimov, and Card supply the literary layer; film, TV, and games widen it—and whether echoes count as evidence depends on which chronology sits in the background.</w:t>
      </w:r>
    </w:p>
    <w:p>
      <w:r>
        <w:rPr>
          <w:b w:val="0"/>
          <w:i w:val="0"/>
        </w:rPr>
        <w:t xml:space="preserve">The decades following </w:t>
      </w:r>
      <w:hyperlink r:id="rId638">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72">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704">
        <w:r>
          <w:rPr>
            <w:b w:val="0"/>
            <w:i w:val="0"/>
            <w:color w:val="B8860B"/>
          </w:rPr>
          <w:t>history / chronology</w:t>
        </w:r>
      </w:hyperlink>
      <w:r>
        <w:rPr>
          <w:b w:val="0"/>
          <w:i w:val="0"/>
        </w:rPr>
        <w:t xml:space="preserve">, the </w:t>
      </w:r>
      <w:hyperlink r:id="rId705">
        <w:r>
          <w:rPr>
            <w:b w:val="0"/>
            <w:i w:val="0"/>
            <w:color w:val="B8860B"/>
          </w:rPr>
          <w:t>predictive programming hub</w:t>
        </w:r>
      </w:hyperlink>
      <w:r>
        <w:rPr>
          <w:b w:val="0"/>
          <w:i w:val="0"/>
        </w:rPr>
        <w:t xml:space="preserve"> (approach item on chronology as comparator), and the </w:t>
      </w:r>
      <w:hyperlink r:id="rId706">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707">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708">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709">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80">
        <w:r>
          <w:rPr>
            <w:b w:val="0"/>
            <w:i w:val="0"/>
            <w:color w:val="B8860B"/>
          </w:rPr>
          <w:t>Predictive Programming: Literature — Extended</w:t>
        </w:r>
      </w:hyperlink>
      <w:r>
        <w:rPr>
          <w:b w:val="0"/>
          <w:i w:val="0"/>
        </w:rPr>
        <w:t xml:space="preserve">, the </w:t>
      </w:r>
      <w:hyperlink r:id="rId709">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710">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80">
        <w:r>
          <w:rPr>
            <w:b w:val="0"/>
            <w:i w:val="0"/>
            <w:color w:val="B8860B"/>
          </w:rPr>
          <w:t>Predictive Programming: Literature — Extended</w:t>
        </w:r>
      </w:hyperlink>
      <w:r>
        <w:rPr>
          <w:b w:val="0"/>
          <w:i w:val="0"/>
        </w:rPr>
        <w:t>.</w:t>
      </w:r>
    </w:p>
    <w:p>
      <w:r>
        <w:rPr>
          <w:b w:val="0"/>
          <w:i w:val="0"/>
        </w:rPr>
        <w:t xml:space="preserve">For a religious-revelation crossover case (cosmic hierarchy, managed salvation framing, and controlled-opposition fit), see </w:t>
      </w:r>
      <w:hyperlink r:id="rId711">
        <w:r>
          <w:rPr>
            <w:b w:val="0"/>
            <w:i w:val="0"/>
            <w:color w:val="B8860B"/>
          </w:rPr>
          <w:t>Urantia Book investigation</w:t>
        </w:r>
      </w:hyperlink>
      <w:r>
        <w:rPr>
          <w:b w:val="0"/>
          <w:i w:val="0"/>
        </w:rPr>
        <w:t>.</w:t>
      </w:r>
    </w:p>
    <w:p>
      <w:r>
        <w:rPr>
          <w:b w:val="0"/>
          <w:i w:val="0"/>
        </w:rPr>
        <w:t xml:space="preserve">Literature supplied the templates; film and television and games scaled them. For that branch of the pattern,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706">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709">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38">
        <w:r>
          <w:rPr>
            <w:b w:val="0"/>
            <w:i w:val="0"/>
            <w:color w:val="B8860B"/>
            <w:sz w:val="19"/>
          </w:rPr>
          <w:t>Operation Mockingbird</w:t>
        </w:r>
      </w:hyperlink>
      <w:r>
        <w:rPr>
          <w:b w:val="0"/>
          <w:i w:val="0"/>
          <w:sz w:val="19"/>
        </w:rPr>
        <w:t xml:space="preserve"> | </w:t>
      </w:r>
      <w:hyperlink r:id="rId372">
        <w:r>
          <w:rPr>
            <w:b w:val="0"/>
            <w:i w:val="0"/>
            <w:color w:val="B8860B"/>
            <w:sz w:val="19"/>
          </w:rPr>
          <w:t>Predictive Programming: Fiction as Control</w:t>
        </w:r>
      </w:hyperlink>
    </w:p>
    <w:p>
      <w:pPr>
        <w:pStyle w:val="ListBullet"/>
        <w:spacing w:before="20" w:after="20"/>
      </w:pPr>
      <w:hyperlink r:id="rId575">
        <w:r>
          <w:rPr>
            <w:b w:val="0"/>
            <w:i w:val="0"/>
            <w:color w:val="B8860B"/>
            <w:sz w:val="19"/>
          </w:rPr>
          <w:t>Mars Literature as Reclassified Nonfiction</w:t>
        </w:r>
      </w:hyperlink>
      <w:r>
        <w:rPr>
          <w:b w:val="0"/>
          <w:i w:val="0"/>
          <w:sz w:val="19"/>
        </w:rPr>
        <w:t xml:space="preserve"> | </w:t>
      </w:r>
      <w:hyperlink r:id="rId579">
        <w:r>
          <w:rPr>
            <w:b w:val="0"/>
            <w:i w:val="0"/>
            <w:color w:val="B8860B"/>
            <w:sz w:val="19"/>
          </w:rPr>
          <w:t>Mars Literature: Author Profiles</w:t>
        </w:r>
      </w:hyperlink>
    </w:p>
    <w:p>
      <w:pPr>
        <w:pStyle w:val="ListBullet"/>
        <w:spacing w:before="20" w:after="20"/>
      </w:pPr>
      <w:hyperlink r:id="rId710">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Suppression of Wuxing — Four Elements, Air, and the Erasure of Planetary Science</w:t>
      </w:r>
    </w:p>
    <w:p>
      <w:pPr>
        <w:pStyle w:val="Quote"/>
      </w:pPr>
      <w:r>
        <w:rPr>
          <w:b w:val="0"/>
          <w:i w:val="0"/>
          <w:sz w:val="19"/>
        </w:rPr>
      </w:r>
      <w:r>
        <w:rPr>
          <w:b/>
          <w:i w:val="0"/>
          <w:sz w:val="19"/>
        </w:rPr>
        <w:t>TL;DR:</w:t>
      </w:r>
      <w:r>
        <w:rPr>
          <w:b w:val="0"/>
          <w:i w:val="0"/>
          <w:sz w:val="19"/>
        </w:rPr>
        <w:t xml:space="preserve"> Wuxing ties five sky phases to five dominant planets and their coupled causality; communist-era suppression in China and Western four-elements-plus-air dogma overwrote that grid and severed the observational spine. Once the post–Dark Ages sky stabilized, the old weather went quiet—then policy and Greek-style “elements” made forgetting easy and nearly complete.</w:t>
      </w:r>
    </w:p>
    <w:p>
      <w:r>
        <w:rPr>
          <w:b w:val="0"/>
          <w:i w:val="0"/>
        </w:rPr>
        <w:t>{.book-illustration}</w:t>
      </w:r>
    </w:p>
    <w:p>
      <w:hyperlink r:id="rId712">
        <w:r>
          <w:rPr>
            <w:b w:val="0"/>
            <w:i w:val="0"/>
            <w:color w:val="B8860B"/>
          </w:rPr>
          <w:t>Wuxing</w:t>
        </w:r>
      </w:hyperlink>
      <w:r>
        <w:rPr>
          <w:b w:val="0"/>
          <w:i w:val="0"/>
        </w:rPr>
        <w:t xml:space="preserve"> — the Five Phases rooted in the </w:t>
      </w:r>
      <w:hyperlink r:id="rId253">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13">
        <w:r>
          <w:rPr>
            <w:b w:val="0"/>
            <w:i w:val="0"/>
            <w:color w:val="B8860B"/>
          </w:rPr>
          <w:t>solar system had stabilized</w:t>
        </w:r>
      </w:hyperlink>
      <w:r>
        <w:rPr>
          <w:b w:val="0"/>
          <w:i w:val="0"/>
        </w:rPr>
        <w:t xml:space="preserve"> and the </w:t>
      </w:r>
      <w:hyperlink r:id="rId713">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12">
        <w:r>
          <w:rPr>
            <w:b w:val="0"/>
            <w:i/>
            <w:color w:val="B8860B"/>
          </w:rPr>
          <w:t>Wuxing and the Five Planets</w:t>
        </w:r>
      </w:hyperlink>
      <w:r>
        <w:rPr>
          <w:b w:val="0"/>
          <w:i/>
        </w:rPr>
        <w:t xml:space="preserve">; </w:t>
      </w:r>
      <w:hyperlink r:id="rId714">
        <w:r>
          <w:rPr>
            <w:b w:val="0"/>
            <w:i/>
            <w:color w:val="B8860B"/>
          </w:rPr>
          <w:t>Censorship and Book Burning</w:t>
        </w:r>
      </w:hyperlink>
      <w:r>
        <w:rPr>
          <w:b w:val="0"/>
          <w:i/>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False Flags: Architecture of Manufactured War</w:t>
      </w:r>
    </w:p>
    <w:p>
      <w:pPr>
        <w:pStyle w:val="Quote"/>
      </w:pPr>
      <w:r>
        <w:rPr>
          <w:b w:val="0"/>
          <w:i w:val="0"/>
          <w:sz w:val="19"/>
        </w:rPr>
      </w:r>
      <w:r>
        <w:rPr>
          <w:b/>
          <w:i w:val="0"/>
          <w:sz w:val="19"/>
        </w:rPr>
        <w:t>TL;DR:</w:t>
      </w:r>
      <w:r>
        <w:rPr>
          <w:b w:val="0"/>
          <w:i w:val="0"/>
          <w:sz w:val="19"/>
        </w:rPr>
        <w:t xml:space="preserve"> A false flag borrows another flag: spectacle, instant blame, laws and wars already drafted, and dissent framed as betrayal. The same scaffold runs from the Maine and Reichstag through Pearl Harbor, Tonkin, and 11 September 2001; this chronology also treats 9/11 as a possible strike </w:t>
      </w:r>
      <w:r>
        <w:rPr>
          <w:b w:val="0"/>
          <w:i/>
          <w:sz w:val="19"/>
        </w:rPr>
        <w:t>against</w:t>
      </w:r>
      <w:r>
        <w:rPr>
          <w:b w:val="0"/>
          <w:i w:val="0"/>
          <w:sz w:val="19"/>
        </w:rPr>
        <w:t xml:space="preserve"> a slow-burn holy-war script, and treats branded “terror” franchises as the standing enemy slot modern wars require.</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 (attributed)</w:t>
      </w:r>
    </w:p>
    <w:p>
      <w:r>
        <w:rPr>
          <w:b w:val="0"/>
          <w:i w:val="0"/>
        </w:rPr>
        <w:t xml:space="preserve">A </w:t>
      </w:r>
      <w:r>
        <w:rPr>
          <w:b/>
          <w:i w:val="0"/>
        </w:rPr>
        <w:t>false flag</w:t>
      </w:r>
      <w:r>
        <w:rPr>
          <w:b w:val="0"/>
          <w:i w:val="0"/>
        </w:rPr>
        <w:t xml:space="preserve"> is an operation carried out by one party but </w:t>
      </w:r>
      <w:r>
        <w:rPr>
          <w:b/>
          <w:i w:val="0"/>
        </w:rPr>
        <w:t>attributed</w:t>
      </w:r>
      <w:r>
        <w:rPr>
          <w:b w:val="0"/>
          <w:i w:val="0"/>
        </w:rPr>
        <w:t xml:space="preserve"> to another so the response—war, emergency powers, purges—can ride on moral certainty instead of scrutiny. The recurring architecture: </w:t>
      </w:r>
      <w:r>
        <w:rPr>
          <w:b/>
          <w:i w:val="0"/>
        </w:rPr>
        <w:t>spectacle</w:t>
      </w:r>
      <w:r>
        <w:rPr>
          <w:b w:val="0"/>
          <w:i w:val="0"/>
        </w:rPr>
        <w:t xml:space="preserve"> large enough to bypass calm analysis; </w:t>
      </w:r>
      <w:r>
        <w:rPr>
          <w:b/>
          <w:i w:val="0"/>
        </w:rPr>
        <w:t>blame</w:t>
      </w:r>
      <w:r>
        <w:rPr>
          <w:b w:val="0"/>
          <w:i w:val="0"/>
        </w:rPr>
        <w:t xml:space="preserve"> fixed within hours; </w:t>
      </w:r>
      <w:r>
        <w:rPr>
          <w:b/>
          <w:i w:val="0"/>
        </w:rPr>
        <w:t>pre-written</w:t>
      </w:r>
      <w:r>
        <w:rPr>
          <w:b w:val="0"/>
          <w:i w:val="0"/>
        </w:rPr>
        <w:t xml:space="preserve"> policy (mobilization, surveillance, partition of the world); </w:t>
      </w:r>
      <w:r>
        <w:rPr>
          <w:b/>
          <w:i w:val="0"/>
        </w:rPr>
        <w:t>immunity</w:t>
      </w:r>
      <w:r>
        <w:rPr>
          <w:b w:val="0"/>
          <w:i w:val="0"/>
        </w:rPr>
        <w:t xml:space="preserve"> for real authors; </w:t>
      </w:r>
      <w:r>
        <w:rPr>
          <w:b/>
          <w:i w:val="0"/>
        </w:rPr>
        <w:t>shaming</w:t>
      </w:r>
      <w:r>
        <w:rPr>
          <w:b w:val="0"/>
          <w:i w:val="0"/>
        </w:rPr>
        <w:t xml:space="preserve"> of anyone who asks timing and chain-of-command questions.</w:t>
      </w:r>
    </w:p>
    <w:p>
      <w:pPr>
        <w:pStyle w:val="Heading2"/>
        <w:keepNext/>
        <w:keepLines/>
      </w:pPr>
      <w:r>
        <w:t>Catalogue (anchor cases)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4"/>
        <w:gridCol w:w="976"/>
        <w:gridCol w:w="2737"/>
        <w:gridCol w:w="1865"/>
      </w:tblGrid>
      <w:tr>
        <w:tc>
          <w:tcPr>
            <w:tcW w:type="dxa" w:w="794"/>
            <w:shd w:val="clear" w:color="auto" w:fill="F0F0F0"/>
          </w:tcPr>
          <w:p>
            <w:pPr>
              <w:spacing w:before="20" w:after="20"/>
              <w:jc w:val="center"/>
            </w:pPr>
            <w:r>
              <w:rPr>
                <w:rFonts w:ascii="Libre Franklin" w:hAnsi="Libre Franklin"/>
                <w:b/>
                <w:sz w:val="18"/>
              </w:rPr>
              <w:t>Year</w:t>
            </w:r>
          </w:p>
        </w:tc>
        <w:tc>
          <w:tcPr>
            <w:tcW w:type="dxa" w:w="976"/>
            <w:shd w:val="clear" w:color="auto" w:fill="F0F0F0"/>
          </w:tcPr>
          <w:p>
            <w:pPr>
              <w:spacing w:before="20" w:after="20"/>
              <w:jc w:val="center"/>
            </w:pPr>
            <w:r>
              <w:rPr>
                <w:rFonts w:ascii="Libre Franklin" w:hAnsi="Libre Franklin"/>
                <w:b/>
                <w:sz w:val="18"/>
              </w:rPr>
              <w:t>Event</w:t>
            </w:r>
          </w:p>
        </w:tc>
        <w:tc>
          <w:tcPr>
            <w:tcW w:type="dxa" w:w="2737"/>
            <w:shd w:val="clear" w:color="auto" w:fill="F0F0F0"/>
          </w:tcPr>
          <w:p>
            <w:pPr>
              <w:spacing w:before="20" w:after="20"/>
              <w:jc w:val="center"/>
            </w:pPr>
            <w:r>
              <w:rPr>
                <w:rFonts w:ascii="Libre Franklin" w:hAnsi="Libre Franklin"/>
                <w:b/>
                <w:sz w:val="18"/>
              </w:rPr>
              <w:t>Method (claimed vs. operative)</w:t>
            </w:r>
          </w:p>
        </w:tc>
        <w:tc>
          <w:tcPr>
            <w:tcW w:type="dxa" w:w="1865"/>
            <w:shd w:val="clear" w:color="auto" w:fill="F0F0F0"/>
          </w:tcPr>
          <w:p>
            <w:pPr>
              <w:spacing w:before="20" w:after="20"/>
              <w:jc w:val="center"/>
            </w:pPr>
            <w:r>
              <w:rPr>
                <w:rFonts w:ascii="Libre Franklin" w:hAnsi="Libre Franklin"/>
                <w:b/>
                <w:sz w:val="18"/>
              </w:rPr>
              <w:t>Intended goal</w:t>
            </w:r>
          </w:p>
        </w:tc>
      </w:tr>
      <w:tr>
        <w:tc>
          <w:tcPr>
            <w:tcW w:type="dxa" w:w="794"/>
          </w:tcPr>
          <w:p>
            <w:pPr>
              <w:spacing w:before="20" w:after="20"/>
            </w:pPr>
            <w:r>
              <w:rPr>
                <w:b w:val="0"/>
                <w:i w:val="0"/>
                <w:sz w:val="18"/>
              </w:rPr>
              <w:t>1898</w:t>
            </w:r>
          </w:p>
        </w:tc>
        <w:tc>
          <w:tcPr>
            <w:tcW w:type="dxa" w:w="976"/>
          </w:tcPr>
          <w:p>
            <w:pPr>
              <w:spacing w:before="20" w:after="20"/>
            </w:pPr>
            <w:r>
              <w:rPr>
                <w:b w:val="0"/>
                <w:i w:val="0"/>
                <w:sz w:val="18"/>
              </w:rPr>
              <w:t>USS Maine</w:t>
            </w:r>
          </w:p>
        </w:tc>
        <w:tc>
          <w:tcPr>
            <w:tcW w:type="dxa" w:w="2737"/>
          </w:tcPr>
          <w:p>
            <w:pPr>
              <w:spacing w:before="20" w:after="20"/>
            </w:pPr>
            <w:r>
              <w:rPr>
                <w:b w:val="0"/>
                <w:i w:val="0"/>
                <w:sz w:val="18"/>
              </w:rPr>
              <w:t>Internal blast sold as Spanish mine</w:t>
            </w:r>
          </w:p>
        </w:tc>
        <w:tc>
          <w:tcPr>
            <w:tcW w:type="dxa" w:w="1865"/>
          </w:tcPr>
          <w:p>
            <w:pPr>
              <w:spacing w:before="20" w:after="20"/>
            </w:pPr>
            <w:r>
              <w:rPr>
                <w:b w:val="0"/>
                <w:i w:val="0"/>
                <w:sz w:val="18"/>
              </w:rPr>
              <w:t>Spanish-American War; offshore bases</w:t>
            </w:r>
          </w:p>
        </w:tc>
      </w:tr>
      <w:tr>
        <w:tc>
          <w:tcPr>
            <w:tcW w:type="dxa" w:w="794"/>
          </w:tcPr>
          <w:p>
            <w:pPr>
              <w:spacing w:before="20" w:after="20"/>
            </w:pPr>
            <w:r>
              <w:rPr>
                <w:b w:val="0"/>
                <w:i w:val="0"/>
                <w:sz w:val="18"/>
              </w:rPr>
              <w:t>1931</w:t>
            </w:r>
          </w:p>
        </w:tc>
        <w:tc>
          <w:tcPr>
            <w:tcW w:type="dxa" w:w="976"/>
          </w:tcPr>
          <w:p>
            <w:pPr>
              <w:spacing w:before="20" w:after="20"/>
            </w:pPr>
            <w:r>
              <w:rPr>
                <w:b w:val="0"/>
                <w:i w:val="0"/>
                <w:sz w:val="18"/>
              </w:rPr>
              <w:t>Manchurian Incident</w:t>
            </w:r>
          </w:p>
        </w:tc>
        <w:tc>
          <w:tcPr>
            <w:tcW w:type="dxa" w:w="2737"/>
          </w:tcPr>
          <w:p>
            <w:pPr>
              <w:spacing w:before="20" w:after="20"/>
            </w:pPr>
            <w:r>
              <w:rPr>
                <w:b w:val="0"/>
                <w:i w:val="0"/>
                <w:sz w:val="18"/>
              </w:rPr>
              <w:t>Railway bomb blamed on China</w:t>
            </w:r>
          </w:p>
        </w:tc>
        <w:tc>
          <w:tcPr>
            <w:tcW w:type="dxa" w:w="1865"/>
          </w:tcPr>
          <w:p>
            <w:pPr>
              <w:spacing w:before="20" w:after="20"/>
            </w:pPr>
            <w:r>
              <w:rPr>
                <w:b w:val="0"/>
                <w:i w:val="0"/>
                <w:sz w:val="18"/>
              </w:rPr>
              <w:t>Manchuria / Manchukuo</w:t>
            </w:r>
          </w:p>
        </w:tc>
      </w:tr>
      <w:tr>
        <w:tc>
          <w:tcPr>
            <w:tcW w:type="dxa" w:w="794"/>
          </w:tcPr>
          <w:p>
            <w:pPr>
              <w:spacing w:before="20" w:after="20"/>
            </w:pPr>
            <w:r>
              <w:rPr>
                <w:b w:val="0"/>
                <w:i w:val="0"/>
                <w:sz w:val="18"/>
              </w:rPr>
              <w:t>1933</w:t>
            </w:r>
          </w:p>
        </w:tc>
        <w:tc>
          <w:tcPr>
            <w:tcW w:type="dxa" w:w="976"/>
          </w:tcPr>
          <w:p>
            <w:pPr>
              <w:spacing w:before="20" w:after="20"/>
            </w:pPr>
            <w:r>
              <w:rPr>
                <w:b w:val="0"/>
                <w:i w:val="0"/>
                <w:sz w:val="18"/>
              </w:rPr>
              <w:t>Reichstag Fire</w:t>
            </w:r>
          </w:p>
        </w:tc>
        <w:tc>
          <w:tcPr>
            <w:tcW w:type="dxa" w:w="2737"/>
          </w:tcPr>
          <w:p>
            <w:pPr>
              <w:spacing w:before="20" w:after="20"/>
            </w:pPr>
            <w:r>
              <w:rPr>
                <w:b w:val="0"/>
                <w:i w:val="0"/>
                <w:sz w:val="18"/>
              </w:rPr>
              <w:t>Arson blamed on communists</w:t>
            </w:r>
          </w:p>
        </w:tc>
        <w:tc>
          <w:tcPr>
            <w:tcW w:type="dxa" w:w="1865"/>
          </w:tcPr>
          <w:p>
            <w:pPr>
              <w:spacing w:before="20" w:after="20"/>
            </w:pPr>
            <w:r>
              <w:rPr>
                <w:b w:val="0"/>
                <w:i w:val="0"/>
                <w:sz w:val="18"/>
              </w:rPr>
              <w:t>Emergency decrees; Nazi consolidation</w:t>
            </w:r>
          </w:p>
        </w:tc>
      </w:tr>
      <w:tr>
        <w:tc>
          <w:tcPr>
            <w:tcW w:type="dxa" w:w="794"/>
          </w:tcPr>
          <w:p>
            <w:pPr>
              <w:spacing w:before="20" w:after="20"/>
            </w:pPr>
            <w:r>
              <w:rPr>
                <w:b w:val="0"/>
                <w:i w:val="0"/>
                <w:sz w:val="18"/>
              </w:rPr>
              <w:t>1939</w:t>
            </w:r>
          </w:p>
        </w:tc>
        <w:tc>
          <w:tcPr>
            <w:tcW w:type="dxa" w:w="976"/>
          </w:tcPr>
          <w:p>
            <w:pPr>
              <w:spacing w:before="20" w:after="20"/>
            </w:pPr>
            <w:r>
              <w:rPr>
                <w:b w:val="0"/>
                <w:i w:val="0"/>
                <w:sz w:val="18"/>
              </w:rPr>
              <w:t>Gleiwitz / border incidents</w:t>
            </w:r>
          </w:p>
        </w:tc>
        <w:tc>
          <w:tcPr>
            <w:tcW w:type="dxa" w:w="2737"/>
          </w:tcPr>
          <w:p>
            <w:pPr>
              <w:spacing w:before="20" w:after="20"/>
            </w:pPr>
            <w:r>
              <w:rPr>
                <w:b w:val="0"/>
                <w:i w:val="0"/>
                <w:sz w:val="18"/>
              </w:rPr>
              <w:t>Staged “Polish” attacks</w:t>
            </w:r>
          </w:p>
        </w:tc>
        <w:tc>
          <w:tcPr>
            <w:tcW w:type="dxa" w:w="1865"/>
          </w:tcPr>
          <w:p>
            <w:pPr>
              <w:spacing w:before="20" w:after="20"/>
            </w:pPr>
            <w:r>
              <w:rPr>
                <w:b w:val="0"/>
                <w:i w:val="0"/>
                <w:sz w:val="18"/>
              </w:rPr>
              <w:t>Invasion of Poland</w:t>
            </w:r>
          </w:p>
        </w:tc>
      </w:tr>
      <w:tr>
        <w:tc>
          <w:tcPr>
            <w:tcW w:type="dxa" w:w="794"/>
          </w:tcPr>
          <w:p>
            <w:pPr>
              <w:spacing w:before="20" w:after="20"/>
            </w:pPr>
            <w:r>
              <w:rPr>
                <w:b w:val="0"/>
                <w:i w:val="0"/>
                <w:sz w:val="18"/>
              </w:rPr>
              <w:t>1941</w:t>
            </w:r>
          </w:p>
        </w:tc>
        <w:tc>
          <w:tcPr>
            <w:tcW w:type="dxa" w:w="976"/>
          </w:tcPr>
          <w:p>
            <w:pPr>
              <w:spacing w:before="20" w:after="20"/>
            </w:pPr>
            <w:r>
              <w:rPr>
                <w:b w:val="0"/>
                <w:i w:val="0"/>
                <w:sz w:val="18"/>
              </w:rPr>
              <w:t>Pearl Harbor</w:t>
            </w:r>
          </w:p>
        </w:tc>
        <w:tc>
          <w:tcPr>
            <w:tcW w:type="dxa" w:w="2737"/>
          </w:tcPr>
          <w:p>
            <w:pPr>
              <w:spacing w:before="20" w:after="20"/>
            </w:pPr>
            <w:r>
              <w:rPr>
                <w:b w:val="0"/>
                <w:i w:val="0"/>
                <w:sz w:val="18"/>
              </w:rPr>
              <w:t>War door opened after provocation; advance warning disputed</w:t>
            </w:r>
          </w:p>
        </w:tc>
        <w:tc>
          <w:tcPr>
            <w:tcW w:type="dxa" w:w="1865"/>
          </w:tcPr>
          <w:p>
            <w:pPr>
              <w:spacing w:before="20" w:after="20"/>
            </w:pPr>
            <w:r>
              <w:rPr>
                <w:b w:val="0"/>
                <w:i w:val="0"/>
                <w:sz w:val="18"/>
              </w:rPr>
              <w:t>U.S. entry; Pacific reordering</w:t>
            </w:r>
          </w:p>
        </w:tc>
      </w:tr>
      <w:tr>
        <w:tc>
          <w:tcPr>
            <w:tcW w:type="dxa" w:w="794"/>
          </w:tcPr>
          <w:p>
            <w:pPr>
              <w:spacing w:before="20" w:after="20"/>
            </w:pPr>
            <w:r>
              <w:rPr>
                <w:b w:val="0"/>
                <w:i w:val="0"/>
                <w:sz w:val="18"/>
              </w:rPr>
              <w:t>1964</w:t>
            </w:r>
          </w:p>
        </w:tc>
        <w:tc>
          <w:tcPr>
            <w:tcW w:type="dxa" w:w="976"/>
          </w:tcPr>
          <w:p>
            <w:pPr>
              <w:spacing w:before="20" w:after="20"/>
            </w:pPr>
            <w:r>
              <w:rPr>
                <w:b w:val="0"/>
                <w:i w:val="0"/>
                <w:sz w:val="18"/>
              </w:rPr>
              <w:t>Gulf of Tonkin</w:t>
            </w:r>
          </w:p>
        </w:tc>
        <w:tc>
          <w:tcPr>
            <w:tcW w:type="dxa" w:w="2737"/>
          </w:tcPr>
          <w:p>
            <w:pPr>
              <w:spacing w:before="20" w:after="20"/>
            </w:pPr>
            <w:r>
              <w:rPr>
                <w:b w:val="0"/>
                <w:i w:val="0"/>
                <w:sz w:val="18"/>
              </w:rPr>
              <w:t>Second “attack” later declassified as misrepresented</w:t>
            </w:r>
          </w:p>
        </w:tc>
        <w:tc>
          <w:tcPr>
            <w:tcW w:type="dxa" w:w="1865"/>
          </w:tcPr>
          <w:p>
            <w:pPr>
              <w:spacing w:before="20" w:after="20"/>
            </w:pPr>
            <w:r>
              <w:rPr>
                <w:b w:val="0"/>
                <w:i w:val="0"/>
                <w:sz w:val="18"/>
              </w:rPr>
              <w:t>Vietnam escalation</w:t>
            </w:r>
          </w:p>
        </w:tc>
      </w:tr>
      <w:tr>
        <w:tc>
          <w:tcPr>
            <w:tcW w:type="dxa" w:w="794"/>
          </w:tcPr>
          <w:p>
            <w:pPr>
              <w:spacing w:before="20" w:after="20"/>
            </w:pPr>
            <w:r>
              <w:rPr>
                <w:b w:val="0"/>
                <w:i w:val="0"/>
                <w:sz w:val="18"/>
              </w:rPr>
              <w:t>2001</w:t>
            </w:r>
          </w:p>
        </w:tc>
        <w:tc>
          <w:tcPr>
            <w:tcW w:type="dxa" w:w="976"/>
          </w:tcPr>
          <w:p>
            <w:pPr>
              <w:spacing w:before="20" w:after="20"/>
            </w:pPr>
            <w:r>
              <w:rPr>
                <w:b w:val="0"/>
                <w:i w:val="0"/>
                <w:sz w:val="18"/>
              </w:rPr>
              <w:t>September 11</w:t>
            </w:r>
          </w:p>
        </w:tc>
        <w:tc>
          <w:tcPr>
            <w:tcW w:type="dxa" w:w="2737"/>
          </w:tcPr>
          <w:p>
            <w:pPr>
              <w:spacing w:before="20" w:after="20"/>
            </w:pPr>
            <w:r>
              <w:rPr>
                <w:b w:val="0"/>
                <w:i w:val="0"/>
                <w:sz w:val="18"/>
              </w:rPr>
              <w:t>Planes + collapses; competing forensic and geopolitical reads</w:t>
            </w:r>
          </w:p>
        </w:tc>
        <w:tc>
          <w:tcPr>
            <w:tcW w:type="dxa" w:w="1865"/>
          </w:tcPr>
          <w:p>
            <w:pPr>
              <w:spacing w:before="20" w:after="20"/>
            </w:pPr>
            <w:r>
              <w:rPr>
                <w:b w:val="0"/>
                <w:i w:val="0"/>
                <w:sz w:val="18"/>
              </w:rPr>
              <w:t>Homeland security state; Middle East wars</w:t>
            </w:r>
          </w:p>
        </w:tc>
      </w:tr>
    </w:tbl>
    <w:p/>
    <w:p>
      <w:r>
        <w:rPr>
          <w:b w:val="0"/>
          <w:i w:val="0"/>
        </w:rPr>
        <w:t>Around these anchors sit a wider set—</w:t>
      </w:r>
      <w:r>
        <w:rPr>
          <w:b/>
          <w:i w:val="0"/>
        </w:rPr>
        <w:t>USS Liberty</w:t>
      </w:r>
      <w:r>
        <w:rPr>
          <w:b w:val="0"/>
          <w:i w:val="0"/>
        </w:rPr>
        <w:t xml:space="preserve"> (1967), </w:t>
      </w:r>
      <w:r>
        <w:rPr>
          <w:b/>
          <w:i w:val="0"/>
        </w:rPr>
        <w:t>Lavon Affair</w:t>
      </w:r>
      <w:r>
        <w:rPr>
          <w:b w:val="0"/>
          <w:i w:val="0"/>
        </w:rPr>
        <w:t xml:space="preserve"> (1954), </w:t>
      </w:r>
      <w:r>
        <w:rPr>
          <w:b/>
          <w:i w:val="0"/>
        </w:rPr>
        <w:t>Operation Gladio</w:t>
      </w:r>
      <w:r>
        <w:rPr>
          <w:b w:val="0"/>
          <w:i w:val="0"/>
        </w:rPr>
        <w:t xml:space="preserve">, </w:t>
      </w:r>
      <w:r>
        <w:rPr>
          <w:b/>
          <w:i w:val="0"/>
        </w:rPr>
        <w:t>King David Hotel</w:t>
      </w:r>
      <w:r>
        <w:rPr>
          <w:b w:val="0"/>
          <w:i w:val="0"/>
        </w:rPr>
        <w:t xml:space="preserve"> (1946), </w:t>
      </w:r>
      <w:r>
        <w:rPr>
          <w:b/>
          <w:i w:val="0"/>
        </w:rPr>
        <w:t>Operation Northwoods</w:t>
      </w:r>
      <w:r>
        <w:rPr>
          <w:b w:val="0"/>
          <w:i w:val="0"/>
        </w:rPr>
        <w:t xml:space="preserve"> (1962, not executed), </w:t>
      </w:r>
      <w:r>
        <w:rPr>
          <w:b/>
          <w:i w:val="0"/>
        </w:rPr>
        <w:t>Oklahoma City</w:t>
      </w:r>
      <w:r>
        <w:rPr>
          <w:b w:val="0"/>
          <w:i w:val="0"/>
        </w:rPr>
        <w:t xml:space="preserve"> (1995), </w:t>
      </w:r>
      <w:r>
        <w:rPr>
          <w:b/>
          <w:i w:val="0"/>
        </w:rPr>
        <w:t>Munich 1972</w:t>
      </w:r>
      <w:r>
        <w:rPr>
          <w:b w:val="0"/>
          <w:i w:val="0"/>
        </w:rPr>
        <w:t xml:space="preserve">, and others—each useful as a </w:t>
      </w:r>
      <w:r>
        <w:rPr>
          <w:b/>
          <w:i w:val="0"/>
        </w:rPr>
        <w:t>template</w:t>
      </w:r>
      <w:r>
        <w:rPr>
          <w:b w:val="0"/>
          <w:i w:val="0"/>
        </w:rPr>
        <w:t>: who gained narrative lock, who was silenced, what law or border moved the next morning.</w:t>
      </w:r>
    </w:p>
    <w:p>
      <w:pPr>
        <w:pStyle w:val="Heading2"/>
        <w:keepNext/>
        <w:keepLines/>
      </w:pPr>
      <w:r>
        <w:t>Pearl Harbor: provocation, decryption, and sacrificial steel</w:t>
      </w:r>
    </w:p>
    <w:p>
      <w:r>
        <w:rPr>
          <w:b w:val="0"/>
          <w:i w:val="0"/>
        </w:rPr>
        <w:t xml:space="preserve">Lieutenant Commander Arthur H. </w:t>
      </w:r>
      <w:r>
        <w:rPr>
          <w:b/>
          <w:i w:val="0"/>
        </w:rPr>
        <w:t>McCollum</w:t>
      </w:r>
      <w:r>
        <w:rPr>
          <w:b w:val="0"/>
          <w:i w:val="0"/>
        </w:rPr>
        <w:t xml:space="preserve"> (Office of Naval Intelligence, October 1940) circulated a memo listing </w:t>
      </w:r>
      <w:r>
        <w:rPr>
          <w:b/>
          <w:i w:val="0"/>
        </w:rPr>
        <w:t>eight provocations</w:t>
      </w:r>
      <w:r>
        <w:rPr>
          <w:b w:val="0"/>
          <w:i w:val="0"/>
        </w:rPr>
        <w:t xml:space="preserve"> intended to elicit a Japanese </w:t>
      </w:r>
      <w:r>
        <w:rPr>
          <w:b/>
          <w:i w:val="0"/>
        </w:rPr>
        <w:t>overt act</w:t>
      </w:r>
      <w:r>
        <w:rPr>
          <w:b w:val="0"/>
          <w:i w:val="0"/>
        </w:rPr>
        <w:t>; the closing line reads that if Japan could be led to commit such an act, “so much the better.” The document sat classified for decades; researchers argue the policy track mirrored the memo whether or not a single sheet reached Roosevelt’s desk.</w:t>
      </w:r>
    </w:p>
    <w:p>
      <w:r>
        <w:rPr>
          <w:b w:val="0"/>
          <w:i w:val="0"/>
        </w:rPr>
        <w:t xml:space="preserve">U.S. cryptographers broke Japan’s </w:t>
      </w:r>
      <w:r>
        <w:rPr>
          <w:b/>
          <w:i w:val="0"/>
        </w:rPr>
        <w:t>Purple</w:t>
      </w:r>
      <w:r>
        <w:rPr>
          <w:b w:val="0"/>
          <w:i w:val="0"/>
        </w:rPr>
        <w:t xml:space="preserve"> diplomatic cipher in 1940; “Magic” summaries reached the top daily. The </w:t>
      </w:r>
      <w:r>
        <w:rPr>
          <w:b/>
          <w:i w:val="0"/>
        </w:rPr>
        <w:t>14-part</w:t>
      </w:r>
      <w:r>
        <w:rPr>
          <w:b w:val="0"/>
          <w:i w:val="0"/>
        </w:rPr>
        <w:t xml:space="preserve"> message breaking relations was in American hands on 6–7 December 1941; warnings to Hawaii went out by slow or awkward channels and </w:t>
      </w:r>
      <w:r>
        <w:rPr>
          <w:b/>
          <w:i w:val="0"/>
        </w:rPr>
        <w:t>arrived late</w:t>
      </w:r>
      <w:r>
        <w:rPr>
          <w:b w:val="0"/>
          <w:i w:val="0"/>
        </w:rPr>
        <w:t xml:space="preserve">. Intercepts pointing at hostile intent in the Pacific were </w:t>
      </w:r>
      <w:r>
        <w:rPr>
          <w:b/>
          <w:i w:val="0"/>
        </w:rPr>
        <w:t>not</w:t>
      </w:r>
      <w:r>
        <w:rPr>
          <w:b w:val="0"/>
          <w:i w:val="0"/>
        </w:rPr>
        <w:t xml:space="preserve"> consistently shared with Admiral Kimmel and General Short.</w:t>
      </w:r>
    </w:p>
    <w:p>
      <w:r>
        <w:rPr>
          <w:b w:val="0"/>
          <w:i w:val="0"/>
        </w:rPr>
        <w:t xml:space="preserve">None of the </w:t>
      </w:r>
      <w:r>
        <w:rPr>
          <w:b/>
          <w:i w:val="0"/>
        </w:rPr>
        <w:t>three Pacific carriers</w:t>
      </w:r>
      <w:r>
        <w:rPr>
          <w:b w:val="0"/>
          <w:i w:val="0"/>
        </w:rPr>
        <w:t xml:space="preserve"> were in port on 7 December; </w:t>
      </w:r>
      <w:r>
        <w:rPr>
          <w:b w:val="0"/>
          <w:i/>
        </w:rPr>
        <w:t>Enterprise</w:t>
      </w:r>
      <w:r>
        <w:rPr>
          <w:b w:val="0"/>
          <w:i w:val="0"/>
        </w:rPr>
        <w:t xml:space="preserve">, </w:t>
      </w:r>
      <w:r>
        <w:rPr>
          <w:b w:val="0"/>
          <w:i/>
        </w:rPr>
        <w:t>Lexington</w:t>
      </w:r>
      <w:r>
        <w:rPr>
          <w:b w:val="0"/>
          <w:i w:val="0"/>
        </w:rPr>
        <w:t xml:space="preserve">, and </w:t>
      </w:r>
      <w:r>
        <w:rPr>
          <w:b w:val="0"/>
          <w:i/>
        </w:rPr>
        <w:t>Saratoga</w:t>
      </w:r>
      <w:r>
        <w:rPr>
          <w:b w:val="0"/>
          <w:i w:val="0"/>
        </w:rPr>
        <w:t xml:space="preserve"> were elsewhere. The battle line in harbor leaned on </w:t>
      </w:r>
      <w:r>
        <w:rPr>
          <w:b/>
          <w:i w:val="0"/>
        </w:rPr>
        <w:t>older battleships</w:t>
      </w:r>
      <w:r>
        <w:rPr>
          <w:b w:val="0"/>
          <w:i w:val="0"/>
        </w:rPr>
        <w:t xml:space="preserve">. Admiral Richardson had already been removed for opposing the fleet’s forward basing. No court-martial of the Hawaiian commanders followed—trials would have forced </w:t>
      </w:r>
      <w:r>
        <w:rPr>
          <w:b/>
          <w:i w:val="0"/>
        </w:rPr>
        <w:t>signals intelligence</w:t>
      </w:r>
      <w:r>
        <w:rPr>
          <w:b w:val="0"/>
          <w:i w:val="0"/>
        </w:rPr>
        <w:t xml:space="preserve"> and withheld warnings into the record. Researchers still press for full release of Station H material, missing logs, and sheets cited in the literature as </w:t>
      </w:r>
      <w:r>
        <w:rPr>
          <w:b/>
          <w:i w:val="0"/>
        </w:rPr>
        <w:t>still classified or vanished</w:t>
      </w:r>
      <w:r>
        <w:rPr>
          <w:b w:val="0"/>
          <w:i w:val="0"/>
        </w:rPr>
        <w:t>.</w:t>
      </w:r>
    </w:p>
    <w:p>
      <w:r>
        <w:rPr>
          <w:b w:val="0"/>
          <w:i w:val="0"/>
        </w:rPr>
        <w:t xml:space="preserve">Documented voices from inside or beside the administration support the </w:t>
      </w:r>
      <w:r>
        <w:rPr>
          <w:b/>
          <w:i w:val="0"/>
        </w:rPr>
        <w:t>advance-knowledge / let-it-happen</w:t>
      </w:r>
      <w:r>
        <w:rPr>
          <w:b w:val="0"/>
          <w:i w:val="0"/>
        </w:rPr>
        <w:t xml:space="preserve"> reading:</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r>
        <w:rPr>
          <w:b w:val="0"/>
          <w:i w:val="0"/>
        </w:rPr>
      </w:r>
      <w:r>
        <w:rPr>
          <w:b/>
          <w:i w:val="0"/>
        </w:rPr>
        <w:t>Admiral Kimmel</w:t>
      </w:r>
      <w:r>
        <w:rPr>
          <w:b w:val="0"/>
          <w:i w:val="0"/>
        </w:rPr>
        <w:t xml:space="preserve"> (postwar):</w:t>
      </w:r>
    </w:p>
    <w:p>
      <w:pPr>
        <w:pStyle w:val="Quote"/>
      </w:pPr>
      <w:r>
        <w:rPr>
          <w:b w:val="0"/>
          <w:i/>
          <w:sz w:val="19"/>
        </w:rPr>
        <w:t>"I'll tell you what I believe. I think that most of the incriminating records have been destroyed. I doubt if the truth will ever emerge."</w:t>
      </w:r>
    </w:p>
    <w:p>
      <w:pPr>
        <w:pStyle w:val="Heading2"/>
        <w:keepNext/>
        <w:keepLines/>
      </w:pPr>
      <w:r>
        <w:t>September 11: sponsored third reading</w:t>
      </w:r>
    </w:p>
    <w:p>
      <w:r>
        <w:rPr>
          <w:b w:val="0"/>
          <w:i w:val="0"/>
        </w:rPr>
        <w:t xml:space="preserve">Mainstream and dissident literature usually frame 9/11 as blowback or as an inside job. This chronology holds room for a </w:t>
      </w:r>
      <w:r>
        <w:rPr>
          <w:b/>
          <w:i w:val="0"/>
        </w:rPr>
        <w:t>third</w:t>
      </w:r>
      <w:r>
        <w:rPr>
          <w:b w:val="0"/>
          <w:i w:val="0"/>
        </w:rPr>
        <w:t xml:space="preserve"> sponsored hypothesis: a </w:t>
      </w:r>
      <w:r>
        <w:rPr>
          <w:b/>
          <w:i w:val="0"/>
        </w:rPr>
        <w:t>false flag aimed at the Deep State</w:t>
      </w:r>
      <w:r>
        <w:rPr>
          <w:b w:val="0"/>
          <w:i w:val="0"/>
        </w:rPr>
        <w:t xml:space="preserve">—good actors </w:t>
      </w:r>
      <w:r>
        <w:rPr>
          <w:b/>
          <w:i w:val="0"/>
        </w:rPr>
        <w:t>pre-empting</w:t>
      </w:r>
      <w:r>
        <w:rPr>
          <w:b w:val="0"/>
          <w:i w:val="0"/>
        </w:rPr>
        <w:t xml:space="preserve"> a slower holy-war script, destroying </w:t>
      </w:r>
      <w:r>
        <w:rPr>
          <w:b/>
          <w:i w:val="0"/>
        </w:rPr>
        <w:t>WTC 7</w:t>
      </w:r>
      <w:r>
        <w:rPr>
          <w:b w:val="0"/>
          <w:i w:val="0"/>
        </w:rPr>
        <w:t xml:space="preserve"> (described in this research line as housing a sensitive station), and </w:t>
      </w:r>
      <w:r>
        <w:rPr>
          <w:b/>
          <w:i w:val="0"/>
        </w:rPr>
        <w:t>forcing</w:t>
      </w:r>
      <w:r>
        <w:rPr>
          <w:b w:val="0"/>
          <w:i w:val="0"/>
        </w:rPr>
        <w:t xml:space="preserve"> the war onto a </w:t>
      </w:r>
      <w:r>
        <w:rPr>
          <w:b/>
          <w:i w:val="0"/>
        </w:rPr>
        <w:t>public</w:t>
      </w:r>
      <w:r>
        <w:rPr>
          <w:b w:val="0"/>
          <w:i w:val="0"/>
        </w:rPr>
        <w:t xml:space="preserve">, media-visible “War on Terror” track rather than a long covert burn. Companion claims—controlled demolition, questions about imagery—are treated as </w:t>
      </w:r>
      <w:r>
        <w:rPr>
          <w:b/>
          <w:i w:val="0"/>
        </w:rPr>
        <w:t>hypotheses to weigh</w:t>
      </w:r>
      <w:r>
        <w:rPr>
          <w:b w:val="0"/>
          <w:i w:val="0"/>
        </w:rPr>
        <w:t xml:space="preserve">, not as settled forensics. Full argument and citations: </w:t>
      </w:r>
      <w:hyperlink r:id="rId715">
        <w:r>
          <w:rPr>
            <w:b w:val="0"/>
            <w:i w:val="0"/>
            <w:color w:val="B8860B"/>
          </w:rPr>
          <w:t>9/11 investigation</w:t>
        </w:r>
      </w:hyperlink>
      <w:r>
        <w:rPr>
          <w:b w:val="0"/>
          <w:i w:val="0"/>
        </w:rPr>
        <w:t>.</w:t>
      </w:r>
    </w:p>
    <w:p>
      <w:pPr>
        <w:pStyle w:val="Heading2"/>
        <w:keepNext/>
        <w:keepLines/>
      </w:pPr>
      <w:r>
        <w:t>Battle of Los Angeles (24–25 February 1942)</w:t>
      </w:r>
    </w:p>
    <w:p>
      <w:r>
        <w:rPr>
          <w:b w:val="0"/>
          <w:i w:val="0"/>
        </w:rPr>
        <w:t xml:space="preserve">After nerves were primed by a submarine shelling near Santa Barbara, Los Angeles underwent a night of </w:t>
      </w:r>
      <w:r>
        <w:rPr>
          <w:b/>
          <w:i w:val="0"/>
        </w:rPr>
        <w:t>blackout and anti-aircraft fire</w:t>
      </w:r>
      <w:r>
        <w:rPr>
          <w:b w:val="0"/>
          <w:i w:val="0"/>
        </w:rPr>
        <w:t>—</w:t>
      </w:r>
      <w:r>
        <w:rPr>
          <w:b/>
          <w:i w:val="0"/>
        </w:rPr>
        <w:t>1,400+</w:t>
      </w:r>
      <w:r>
        <w:rPr>
          <w:b w:val="0"/>
          <w:i w:val="0"/>
        </w:rPr>
        <w:t xml:space="preserve"> rounds—against an object that </w:t>
      </w:r>
      <w:r>
        <w:rPr>
          <w:b/>
          <w:i w:val="0"/>
        </w:rPr>
        <w:t>dropped no bombs</w:t>
      </w:r>
      <w:r>
        <w:rPr>
          <w:b w:val="0"/>
          <w:i w:val="0"/>
        </w:rPr>
        <w:t xml:space="preserve">, left </w:t>
      </w:r>
      <w:r>
        <w:rPr>
          <w:b/>
          <w:i w:val="0"/>
        </w:rPr>
        <w:t>no confirmed wreckage</w:t>
      </w:r>
      <w:r>
        <w:rPr>
          <w:b w:val="0"/>
          <w:i w:val="0"/>
        </w:rPr>
        <w:t xml:space="preserve">, and was </w:t>
      </w:r>
      <w:r>
        <w:rPr>
          <w:b/>
          <w:i w:val="0"/>
        </w:rPr>
        <w:t>not</w:t>
      </w:r>
      <w:r>
        <w:rPr>
          <w:b w:val="0"/>
          <w:i w:val="0"/>
        </w:rPr>
        <w:t xml:space="preserve"> flown by Japan (Tokyo later confirmed no overflight). Five civilians died from </w:t>
      </w:r>
      <w:r>
        <w:rPr>
          <w:b/>
          <w:i w:val="0"/>
        </w:rPr>
        <w:t>panic and crashes</w:t>
      </w:r>
      <w:r>
        <w:rPr>
          <w:b w:val="0"/>
          <w:i w:val="0"/>
        </w:rPr>
        <w:t xml:space="preserve">, not ordnance. Official stories moved from “enemy agents” to </w:t>
      </w:r>
      <w:r>
        <w:rPr>
          <w:b/>
          <w:i w:val="0"/>
        </w:rPr>
        <w:t>weather balloons</w:t>
      </w:r>
      <w:r>
        <w:rPr>
          <w:b w:val="0"/>
          <w:i w:val="0"/>
        </w:rPr>
        <w:t xml:space="preserve">—the same class of explanation later offered in other anomalous episodes. See </w:t>
      </w:r>
      <w:hyperlink r:id="rId639">
        <w:r>
          <w:rPr>
            <w:b w:val="0"/>
            <w:i w:val="0"/>
            <w:color w:val="B8860B"/>
          </w:rPr>
          <w:t>Mars contacts timeline</w:t>
        </w:r>
      </w:hyperlink>
      <w:r>
        <w:rPr>
          <w:b w:val="0"/>
          <w:i w:val="0"/>
        </w:rPr>
        <w:t xml:space="preserve"> for placement in a wider aerial pattern.</w:t>
      </w:r>
    </w:p>
    <w:p>
      <w:pPr>
        <w:pStyle w:val="Heading2"/>
        <w:keepNext/>
        <w:keepLines/>
      </w:pPr>
      <w:r>
        <w:t>Hiroshima, narrative, and the Tsar Bomba</w:t>
      </w:r>
    </w:p>
    <w:p>
      <w:r>
        <w:rPr>
          <w:b w:val="0"/>
          <w:i w:val="0"/>
        </w:rPr>
        <w:t xml:space="preserve">Before August 1945, </w:t>
      </w:r>
      <w:r>
        <w:rPr>
          <w:b/>
          <w:i w:val="0"/>
        </w:rPr>
        <w:t>dozens</w:t>
      </w:r>
      <w:r>
        <w:rPr>
          <w:b w:val="0"/>
          <w:i w:val="0"/>
        </w:rPr>
        <w:t xml:space="preserve"> of Japanese cities had already been </w:t>
      </w:r>
      <w:r>
        <w:rPr>
          <w:b/>
          <w:i w:val="0"/>
        </w:rPr>
        <w:t>firebombed</w:t>
      </w:r>
      <w:r>
        <w:rPr>
          <w:b w:val="0"/>
          <w:i w:val="0"/>
        </w:rPr>
        <w:t xml:space="preserve">; Tokyo’s March 1945 raid alone killed on the order of </w:t>
      </w:r>
      <w:r>
        <w:rPr>
          <w:b/>
          <w:i w:val="0"/>
        </w:rPr>
        <w:t>100,000</w:t>
      </w:r>
      <w:r>
        <w:rPr>
          <w:b w:val="0"/>
          <w:i w:val="0"/>
        </w:rPr>
        <w:t xml:space="preserve"> and destroyed vast built-up area. </w:t>
      </w:r>
      <w:r>
        <w:rPr>
          <w:b/>
          <w:i w:val="0"/>
        </w:rPr>
        <w:t>Hiroshima and Nagasaki were spared</w:t>
      </w:r>
      <w:r>
        <w:rPr>
          <w:b w:val="0"/>
          <w:i w:val="0"/>
        </w:rPr>
        <w:t xml:space="preserve"> that treatment until the atomic missions—useful as </w:t>
      </w:r>
      <w:r>
        <w:rPr>
          <w:b/>
          <w:i w:val="0"/>
        </w:rPr>
        <w:t>pristine demonstration</w:t>
      </w:r>
      <w:r>
        <w:rPr>
          <w:b w:val="0"/>
          <w:i w:val="0"/>
        </w:rPr>
        <w:t xml:space="preserve"> targets for a new story of instant apocalypse. Survivor morbidity over years is read by some researchers as closer to </w:t>
      </w:r>
      <w:r>
        <w:rPr>
          <w:b/>
          <w:i w:val="0"/>
        </w:rPr>
        <w:t>heavy-metal / DU-style</w:t>
      </w:r>
      <w:r>
        <w:rPr>
          <w:b w:val="0"/>
          <w:i w:val="0"/>
        </w:rPr>
        <w:t xml:space="preserve"> chronic injury than to textbook acute fission dosing; that remains disputed terrain.</w:t>
      </w:r>
    </w:p>
    <w:p>
      <w:r>
        <w:rPr>
          <w:b w:val="0"/>
          <w:i w:val="0"/>
        </w:rPr>
        <w:t xml:space="preserve">The Soviet </w:t>
      </w:r>
      <w:r>
        <w:rPr>
          <w:b/>
          <w:i w:val="0"/>
        </w:rPr>
        <w:t>Tsar Bomba</w:t>
      </w:r>
      <w:r>
        <w:rPr>
          <w:b w:val="0"/>
          <w:i w:val="0"/>
        </w:rPr>
        <w:t xml:space="preserve"> test (1961), whatever its physical yield, functioned as a </w:t>
      </w:r>
      <w:r>
        <w:rPr>
          <w:b/>
          <w:i w:val="0"/>
        </w:rPr>
        <w:t>narrative counterweight</w:t>
      </w:r>
      <w:r>
        <w:rPr>
          <w:b w:val="0"/>
          <w:i w:val="0"/>
        </w:rPr>
        <w:t xml:space="preserve">: once Washington had sold </w:t>
      </w:r>
      <w:r>
        <w:rPr>
          <w:b/>
          <w:i w:val="0"/>
        </w:rPr>
        <w:t>city-erasing</w:t>
      </w:r>
      <w:r>
        <w:rPr>
          <w:b w:val="0"/>
          <w:i w:val="0"/>
        </w:rPr>
        <w:t xml:space="preserve"> fission weapons, it could hardly deny Moscow a </w:t>
      </w:r>
      <w:r>
        <w:rPr>
          <w:b/>
          <w:i w:val="0"/>
        </w:rPr>
        <w:t>multiples-larger</w:t>
      </w:r>
      <w:r>
        <w:rPr>
          <w:b w:val="0"/>
          <w:i w:val="0"/>
        </w:rPr>
        <w:t xml:space="preserve"> fusion claim—cementing </w:t>
      </w:r>
      <w:r>
        <w:rPr>
          <w:b/>
          <w:i w:val="0"/>
        </w:rPr>
        <w:t>MAD</w:t>
      </w:r>
      <w:r>
        <w:rPr>
          <w:b w:val="0"/>
          <w:i w:val="0"/>
        </w:rPr>
        <w:t xml:space="preserve"> as equilibrium and capping unilateral nuclear storytelling.</w:t>
      </w:r>
    </w:p>
    <w:p>
      <w:pPr>
        <w:pStyle w:val="Heading2"/>
        <w:keepNext/>
        <w:keepLines/>
      </w:pPr>
      <w:r>
        <w:t>Brief case notes (20th century)</w:t>
      </w:r>
    </w:p>
    <w:p>
      <w:pPr>
        <w:pStyle w:val="ListBullet"/>
        <w:spacing w:before="20" w:after="20"/>
      </w:pPr>
      <w:r>
        <w:rPr>
          <w:b w:val="0"/>
          <w:i w:val="0"/>
          <w:sz w:val="19"/>
        </w:rPr>
      </w:r>
      <w:r>
        <w:rPr>
          <w:b/>
          <w:i w:val="0"/>
          <w:sz w:val="19"/>
        </w:rPr>
        <w:t>USS Maine:</w:t>
      </w:r>
      <w:r>
        <w:rPr>
          <w:b w:val="0"/>
          <w:i w:val="0"/>
          <w:sz w:val="19"/>
        </w:rPr>
        <w:t xml:space="preserve"> Blast pattern argued </w:t>
      </w:r>
      <w:r>
        <w:rPr>
          <w:b/>
          <w:i w:val="0"/>
          <w:sz w:val="19"/>
        </w:rPr>
        <w:t>outward</w:t>
      </w:r>
      <w:r>
        <w:rPr>
          <w:b w:val="0"/>
          <w:i w:val="0"/>
          <w:sz w:val="19"/>
        </w:rPr>
        <w:t xml:space="preserve"> from the hull; Hearst/Pulitzer turned “Remember the Maine” into war fever against Spain.</w:t>
      </w:r>
    </w:p>
    <w:p>
      <w:pPr>
        <w:pStyle w:val="ListBullet"/>
        <w:spacing w:before="20" w:after="20"/>
      </w:pPr>
      <w:r>
        <w:rPr>
          <w:b w:val="0"/>
          <w:i w:val="0"/>
          <w:sz w:val="19"/>
        </w:rPr>
      </w:r>
      <w:r>
        <w:rPr>
          <w:b/>
          <w:i w:val="0"/>
          <w:sz w:val="19"/>
        </w:rPr>
        <w:t>Reichstag Fire:</w:t>
      </w:r>
      <w:r>
        <w:rPr>
          <w:b w:val="0"/>
          <w:i w:val="0"/>
          <w:sz w:val="19"/>
        </w:rPr>
        <w:t xml:space="preserve"> Emergency decrees </w:t>
      </w:r>
      <w:r>
        <w:rPr>
          <w:b/>
          <w:i w:val="0"/>
          <w:sz w:val="19"/>
        </w:rPr>
        <w:t>before</w:t>
      </w:r>
      <w:r>
        <w:rPr>
          <w:b w:val="0"/>
          <w:i w:val="0"/>
          <w:sz w:val="19"/>
        </w:rPr>
        <w:t xml:space="preserve"> ideology had fully captured German society—template for later “temporary” power grabs.</w:t>
      </w:r>
    </w:p>
    <w:p>
      <w:pPr>
        <w:pStyle w:val="ListBullet"/>
        <w:spacing w:before="20" w:after="20"/>
      </w:pPr>
      <w:r>
        <w:rPr>
          <w:b w:val="0"/>
          <w:i w:val="0"/>
          <w:sz w:val="19"/>
        </w:rPr>
      </w:r>
      <w:r>
        <w:rPr>
          <w:b/>
          <w:i w:val="0"/>
          <w:sz w:val="19"/>
        </w:rPr>
        <w:t>Gulf of Tonkin:</w:t>
      </w:r>
      <w:r>
        <w:rPr>
          <w:b w:val="0"/>
          <w:i w:val="0"/>
          <w:sz w:val="19"/>
        </w:rPr>
        <w:t xml:space="preserve"> NSA releases (2005) undercut the </w:t>
      </w:r>
      <w:r>
        <w:rPr>
          <w:b/>
          <w:i w:val="0"/>
          <w:sz w:val="19"/>
        </w:rPr>
        <w:t>second</w:t>
      </w:r>
      <w:r>
        <w:rPr>
          <w:b w:val="0"/>
          <w:i w:val="0"/>
          <w:sz w:val="19"/>
        </w:rPr>
        <w:t xml:space="preserve"> attack story used to justify the resolution.</w:t>
      </w:r>
    </w:p>
    <w:p>
      <w:pPr>
        <w:pStyle w:val="ListBullet"/>
        <w:spacing w:before="20" w:after="20"/>
      </w:pPr>
      <w:r>
        <w:rPr>
          <w:b w:val="0"/>
          <w:i w:val="0"/>
          <w:sz w:val="19"/>
        </w:rPr>
      </w:r>
      <w:r>
        <w:rPr>
          <w:b/>
          <w:i w:val="0"/>
          <w:sz w:val="19"/>
        </w:rPr>
        <w:t>USS Liberty:</w:t>
      </w:r>
      <w:r>
        <w:rPr>
          <w:b w:val="0"/>
          <w:i w:val="0"/>
          <w:sz w:val="19"/>
        </w:rPr>
        <w:t xml:space="preserve"> Clear U.S. markings; high casualties; “mistake” narrative contested by survivors.</w:t>
      </w:r>
    </w:p>
    <w:p>
      <w:pPr>
        <w:pStyle w:val="ListBullet"/>
        <w:spacing w:before="20" w:after="20"/>
      </w:pPr>
      <w:r>
        <w:rPr>
          <w:b w:val="0"/>
          <w:i w:val="0"/>
          <w:sz w:val="19"/>
        </w:rPr>
      </w:r>
      <w:r>
        <w:rPr>
          <w:b/>
          <w:i w:val="0"/>
          <w:sz w:val="19"/>
        </w:rPr>
        <w:t>Lavon Affair:</w:t>
      </w:r>
      <w:r>
        <w:rPr>
          <w:b w:val="0"/>
          <w:i w:val="0"/>
          <w:sz w:val="19"/>
        </w:rPr>
        <w:t xml:space="preserve"> Bombs in Egypt blamed on Arabs; exposure took decades to formalize.</w:t>
      </w:r>
    </w:p>
    <w:p>
      <w:pPr>
        <w:pStyle w:val="ListBullet"/>
        <w:spacing w:before="20" w:after="20"/>
      </w:pPr>
      <w:r>
        <w:rPr>
          <w:b w:val="0"/>
          <w:i w:val="0"/>
          <w:sz w:val="19"/>
        </w:rPr>
      </w:r>
      <w:r>
        <w:rPr>
          <w:b/>
          <w:i w:val="0"/>
          <w:sz w:val="19"/>
        </w:rPr>
        <w:t>Gladio:</w:t>
      </w:r>
      <w:r>
        <w:rPr>
          <w:b w:val="0"/>
          <w:i w:val="0"/>
          <w:sz w:val="19"/>
        </w:rPr>
        <w:t xml:space="preserve"> Stay-behind violence blamed on the left to fix domestic politics under NATO cover.</w:t>
      </w:r>
    </w:p>
    <w:p>
      <w:pPr>
        <w:pStyle w:val="ListBullet"/>
        <w:spacing w:before="20" w:after="20"/>
      </w:pPr>
      <w:r>
        <w:rPr>
          <w:b w:val="0"/>
          <w:i w:val="0"/>
          <w:sz w:val="19"/>
        </w:rPr>
      </w:r>
      <w:r>
        <w:rPr>
          <w:b/>
          <w:i w:val="0"/>
          <w:sz w:val="19"/>
        </w:rPr>
        <w:t>King David Hotel:</w:t>
      </w:r>
      <w:r>
        <w:rPr>
          <w:b w:val="0"/>
          <w:i w:val="0"/>
          <w:sz w:val="19"/>
        </w:rPr>
        <w:t xml:space="preserve"> British headquarters struck by operators in </w:t>
      </w:r>
      <w:r>
        <w:rPr>
          <w:b/>
          <w:i w:val="0"/>
          <w:sz w:val="19"/>
        </w:rPr>
        <w:t>disguise</w:t>
      </w:r>
      <w:r>
        <w:rPr>
          <w:b w:val="0"/>
          <w:i w:val="0"/>
          <w:sz w:val="19"/>
        </w:rPr>
        <w:t>.</w:t>
      </w:r>
    </w:p>
    <w:p>
      <w:pPr>
        <w:pStyle w:val="ListBullet"/>
        <w:spacing w:before="20" w:after="20"/>
      </w:pPr>
      <w:r>
        <w:rPr>
          <w:b w:val="0"/>
          <w:i w:val="0"/>
          <w:sz w:val="19"/>
        </w:rPr>
      </w:r>
      <w:r>
        <w:rPr>
          <w:b/>
          <w:i w:val="0"/>
          <w:sz w:val="19"/>
        </w:rPr>
        <w:t>Northwoods:</w:t>
      </w:r>
      <w:r>
        <w:rPr>
          <w:b w:val="0"/>
          <w:i w:val="0"/>
          <w:sz w:val="19"/>
        </w:rPr>
        <w:t xml:space="preserve"> Written plan for </w:t>
      </w:r>
      <w:r>
        <w:rPr>
          <w:b/>
          <w:i w:val="0"/>
          <w:sz w:val="19"/>
        </w:rPr>
        <w:t>U.S.-on-U.S.</w:t>
      </w:r>
      <w:r>
        <w:rPr>
          <w:b w:val="0"/>
          <w:i w:val="0"/>
          <w:sz w:val="19"/>
        </w:rPr>
        <w:t xml:space="preserve"> terror blamed on Cuba—</w:t>
      </w:r>
      <w:r>
        <w:rPr>
          <w:b/>
          <w:i w:val="0"/>
          <w:sz w:val="19"/>
        </w:rPr>
        <w:t>rejected</w:t>
      </w:r>
      <w:r>
        <w:rPr>
          <w:b w:val="0"/>
          <w:i w:val="0"/>
          <w:sz w:val="19"/>
        </w:rPr>
        <w:t xml:space="preserve"> by Kennedy; declassified later as precedent for imagination of the class.</w:t>
      </w:r>
    </w:p>
    <w:p>
      <w:pPr>
        <w:pStyle w:val="ListBullet"/>
        <w:spacing w:before="20" w:after="20"/>
      </w:pPr>
      <w:r>
        <w:rPr>
          <w:b w:val="0"/>
          <w:i w:val="0"/>
          <w:sz w:val="19"/>
        </w:rPr>
      </w:r>
      <w:r>
        <w:rPr>
          <w:b/>
          <w:i w:val="0"/>
          <w:sz w:val="19"/>
        </w:rPr>
        <w:t>Oklahoma City:</w:t>
      </w:r>
      <w:r>
        <w:rPr>
          <w:b w:val="0"/>
          <w:i w:val="0"/>
          <w:sz w:val="19"/>
        </w:rPr>
        <w:t xml:space="preserve"> Secondary-device reports and withheld video fed suspicion of a deeper hand.</w:t>
      </w:r>
    </w:p>
    <w:p>
      <w:pPr>
        <w:pStyle w:val="ListBullet"/>
        <w:spacing w:before="20" w:after="20"/>
      </w:pPr>
      <w:r>
        <w:rPr>
          <w:b w:val="0"/>
          <w:i w:val="0"/>
          <w:sz w:val="19"/>
        </w:rPr>
      </w:r>
      <w:r>
        <w:rPr>
          <w:b/>
          <w:i w:val="0"/>
          <w:sz w:val="19"/>
        </w:rPr>
        <w:t>Munich 1972:</w:t>
      </w:r>
      <w:r>
        <w:rPr>
          <w:b w:val="0"/>
          <w:i w:val="0"/>
          <w:sz w:val="19"/>
        </w:rPr>
        <w:t xml:space="preserve"> Security and media choreography convenient to </w:t>
      </w:r>
      <w:r>
        <w:rPr>
          <w:b/>
          <w:i w:val="0"/>
          <w:sz w:val="19"/>
        </w:rPr>
        <w:t>intelligence and state</w:t>
      </w:r>
      <w:r>
        <w:rPr>
          <w:b w:val="0"/>
          <w:i w:val="0"/>
          <w:sz w:val="19"/>
        </w:rPr>
        <w:t xml:space="preserve"> outcomes.</w:t>
      </w:r>
    </w:p>
    <w:p>
      <w:pPr>
        <w:pStyle w:val="Heading2"/>
        <w:keepNext/>
        <w:keepLines/>
      </w:pPr>
      <w:r>
        <w:t>Controlled opposition as permanent enemy</w:t>
      </w:r>
    </w:p>
    <w:p>
      <w:r>
        <w:rPr>
          <w:b w:val="0"/>
          <w:i w:val="0"/>
        </w:rPr>
        <w:t xml:space="preserve">False-flag wars need </w:t>
      </w:r>
      <w:r>
        <w:rPr>
          <w:b/>
          <w:i w:val="0"/>
        </w:rPr>
        <w:t>named villains</w:t>
      </w:r>
      <w:r>
        <w:rPr>
          <w:b w:val="0"/>
          <w:i w:val="0"/>
        </w:rPr>
        <w:t xml:space="preserve">. </w:t>
      </w:r>
      <w:r>
        <w:rPr>
          <w:b/>
          <w:i w:val="0"/>
        </w:rPr>
        <w:t>Hamas</w:t>
      </w:r>
      <w:r>
        <w:rPr>
          <w:b w:val="0"/>
          <w:i w:val="0"/>
        </w:rPr>
        <w:t xml:space="preserve"> is documented in Israeli discourse as once </w:t>
      </w:r>
      <w:r>
        <w:rPr>
          <w:b/>
          <w:i w:val="0"/>
        </w:rPr>
        <w:t>tolerated or encouraged</w:t>
      </w:r>
      <w:r>
        <w:rPr>
          <w:b w:val="0"/>
          <w:i w:val="0"/>
        </w:rPr>
        <w:t xml:space="preserve"> against the PLO—classic </w:t>
      </w:r>
      <w:r>
        <w:rPr>
          <w:b/>
          <w:i w:val="0"/>
        </w:rPr>
        <w:t>wedge</w:t>
      </w:r>
      <w:r>
        <w:rPr>
          <w:b w:val="0"/>
          <w:i w:val="0"/>
        </w:rPr>
        <w:t xml:space="preserve"> strategy. </w:t>
      </w:r>
      <w:r>
        <w:rPr>
          <w:b/>
          <w:i w:val="0"/>
        </w:rPr>
        <w:t>Al-Qaeda / ISIS</w:t>
      </w:r>
      <w:r>
        <w:rPr>
          <w:b w:val="0"/>
          <w:i w:val="0"/>
        </w:rPr>
        <w:t xml:space="preserve"> sit on a line from </w:t>
      </w:r>
      <w:r>
        <w:rPr>
          <w:b/>
          <w:i w:val="0"/>
        </w:rPr>
        <w:t>CIA-backed</w:t>
      </w:r>
      <w:r>
        <w:rPr>
          <w:b w:val="0"/>
          <w:i w:val="0"/>
        </w:rPr>
        <w:t xml:space="preserve"> anti-Soviet mujahideen through rebranded </w:t>
      </w:r>
      <w:r>
        <w:rPr>
          <w:b/>
          <w:i w:val="0"/>
        </w:rPr>
        <w:t>Salafi militancy</w:t>
      </w:r>
      <w:r>
        <w:rPr>
          <w:b w:val="0"/>
          <w:i w:val="0"/>
        </w:rPr>
        <w:t xml:space="preserve"> useful for </w:t>
      </w:r>
      <w:r>
        <w:rPr>
          <w:b/>
          <w:i w:val="0"/>
        </w:rPr>
        <w:t>permanent operations</w:t>
      </w:r>
      <w:r>
        <w:rPr>
          <w:b w:val="0"/>
          <w:i w:val="0"/>
        </w:rPr>
        <w:t xml:space="preserve">. A minimal technique: </w:t>
      </w:r>
      <w:r>
        <w:rPr>
          <w:b/>
          <w:i w:val="0"/>
        </w:rPr>
        <w:t>remote detonation</w:t>
      </w:r>
      <w:r>
        <w:rPr>
          <w:b w:val="0"/>
          <w:i w:val="0"/>
        </w:rPr>
        <w:t xml:space="preserve"> + a dead </w:t>
      </w:r>
      <w:r>
        <w:rPr>
          <w:b/>
          <w:i w:val="0"/>
        </w:rPr>
        <w:t>“suicide”</w:t>
      </w:r>
      <w:r>
        <w:rPr>
          <w:b w:val="0"/>
          <w:i w:val="0"/>
        </w:rPr>
        <w:t xml:space="preserve"> patsy who cannot testify—technology old enough that the method is </w:t>
      </w:r>
      <w:r>
        <w:rPr>
          <w:b/>
          <w:i w:val="0"/>
        </w:rPr>
        <w:t>plausible whenever</w:t>
      </w:r>
      <w:r>
        <w:rPr>
          <w:b w:val="0"/>
          <w:i w:val="0"/>
        </w:rPr>
        <w:t xml:space="preserve"> the story must close in one news cycle.</w:t>
      </w:r>
    </w:p>
    <w:p>
      <w:pPr>
        <w:pStyle w:val="Heading2"/>
        <w:keepNext/>
        <w:keepLines/>
      </w:pPr>
      <w:r>
        <w:t>How to read the next flashpoint</w:t>
      </w:r>
    </w:p>
    <w:p>
      <w:pPr>
        <w:pStyle w:val="ListNumber"/>
        <w:spacing w:before="20" w:after="20"/>
      </w:pPr>
      <w:r>
        <w:rPr>
          <w:b w:val="0"/>
          <w:i w:val="0"/>
          <w:sz w:val="19"/>
        </w:rPr>
      </w:r>
      <w:r>
        <w:rPr>
          <w:b/>
          <w:i w:val="0"/>
          <w:sz w:val="19"/>
        </w:rPr>
        <w:t>Ask cui bono within forty-eight hours</w:t>
      </w:r>
      <w:r>
        <w:rPr>
          <w:b w:val="0"/>
          <w:i w:val="0"/>
          <w:sz w:val="19"/>
        </w:rPr>
        <w:t>—whose budget, border, or legal powers move first.</w:t>
      </w:r>
    </w:p>
    <w:p>
      <w:pPr>
        <w:pStyle w:val="ListNumber"/>
        <w:spacing w:before="20" w:after="20"/>
      </w:pPr>
      <w:r>
        <w:rPr>
          <w:b w:val="0"/>
          <w:i w:val="0"/>
          <w:sz w:val="19"/>
        </w:rPr>
      </w:r>
      <w:r>
        <w:rPr>
          <w:b/>
          <w:i w:val="0"/>
          <w:sz w:val="19"/>
        </w:rPr>
        <w:t>Map intelligence access</w:t>
      </w:r>
      <w:r>
        <w:rPr>
          <w:b w:val="0"/>
          <w:i w:val="0"/>
          <w:sz w:val="19"/>
        </w:rPr>
        <w:t>—who had foreknowledge channels; who was stood down.</w:t>
      </w:r>
    </w:p>
    <w:p>
      <w:pPr>
        <w:pStyle w:val="ListNumber"/>
        <w:spacing w:before="20" w:after="20"/>
      </w:pPr>
      <w:r>
        <w:rPr>
          <w:b w:val="0"/>
          <w:i w:val="0"/>
          <w:sz w:val="19"/>
        </w:rPr>
      </w:r>
      <w:r>
        <w:rPr>
          <w:b/>
          <w:i w:val="0"/>
          <w:sz w:val="19"/>
        </w:rPr>
        <w:t>Preserve anomalies</w:t>
      </w:r>
      <w:r>
        <w:rPr>
          <w:b w:val="0"/>
          <w:i w:val="0"/>
          <w:sz w:val="19"/>
        </w:rPr>
        <w:t>—timing, drills, insurance, trading, missing evidence; absence is data when archives go dark.</w:t>
      </w:r>
    </w:p>
    <w:p>
      <w:pPr>
        <w:pStyle w:val="Heading2"/>
        <w:keepNext/>
        <w:keepLines/>
      </w:pPr>
      <w:r>
        <w:t>See also</w:t>
      </w:r>
    </w:p>
    <w:p>
      <w:pPr>
        <w:pStyle w:val="ListBullet"/>
        <w:spacing w:before="20" w:after="20"/>
      </w:pPr>
      <w:hyperlink r:id="rId638">
        <w:r>
          <w:rPr>
            <w:b w:val="0"/>
            <w:i w:val="0"/>
            <w:color w:val="B8860B"/>
            <w:sz w:val="19"/>
          </w:rPr>
          <w:t>Operation Mockingbird</w:t>
        </w:r>
      </w:hyperlink>
      <w:r>
        <w:rPr>
          <w:b w:val="0"/>
          <w:i w:val="0"/>
          <w:sz w:val="19"/>
        </w:rPr>
        <w:t xml:space="preserve"> | </w:t>
      </w:r>
      <w:hyperlink r:id="rId372">
        <w:r>
          <w:rPr>
            <w:b w:val="0"/>
            <w:i w:val="0"/>
            <w:color w:val="B8860B"/>
            <w:sz w:val="19"/>
          </w:rPr>
          <w:t>Predictive programming</w:t>
        </w:r>
      </w:hyperlink>
    </w:p>
    <w:p>
      <w:pPr>
        <w:pStyle w:val="ListBullet"/>
        <w:spacing w:before="20" w:after="20"/>
      </w:pPr>
      <w:hyperlink r:id="rId59">
        <w:r>
          <w:rPr>
            <w:b w:val="0"/>
            <w:i w:val="0"/>
            <w:color w:val="B8860B"/>
            <w:sz w:val="19"/>
          </w:rPr>
          <w:t>Controlled opposition: managed disclosure</w:t>
        </w:r>
      </w:hyperlink>
      <w:r>
        <w:rPr>
          <w:b w:val="0"/>
          <w:i w:val="0"/>
          <w:sz w:val="19"/>
        </w:rPr>
        <w:t xml:space="preserve"> | </w:t>
      </w:r>
      <w:hyperlink r:id="rId354">
        <w:r>
          <w:rPr>
            <w:b w:val="0"/>
            <w:i w:val="0"/>
            <w:color w:val="B8860B"/>
            <w:sz w:val="19"/>
          </w:rPr>
          <w:t>British Empire as Deep State instrument</w:t>
        </w:r>
      </w:hyperlink>
    </w:p>
    <w:p>
      <w:pPr>
        <w:pStyle w:val="ListBullet"/>
        <w:spacing w:before="20" w:after="20"/>
      </w:pPr>
      <w:hyperlink r:id="rId716">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717">
        <w:r>
          <w:rPr>
            <w:b w:val="0"/>
            <w:i w:val="0"/>
            <w:color w:val="B8860B"/>
            <w:sz w:val="19"/>
          </w:rPr>
          <w:t>False Flags Investigation: Evidence Dossier</w:t>
        </w:r>
      </w:hyperlink>
      <w:r>
        <w:rPr>
          <w:b w:val="0"/>
          <w:i w:val="0"/>
          <w:sz w:val="19"/>
        </w:rPr>
        <w:t xml:space="preserve"> — appendix permalink for extended bibliography</w:t>
      </w: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James Perloff, </w:t>
      </w:r>
      <w:hyperlink r:id="rId718">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Mark Selden, </w:t>
      </w:r>
      <w:hyperlink r:id="rId688">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719">
        <w:r>
          <w:rPr>
            <w:b w:val="0"/>
            <w:i w:val="0"/>
            <w:color w:val="B8860B"/>
            <w:sz w:val="19"/>
          </w:rPr>
          <w:t>Battle of Los Angeles</w:t>
        </w:r>
      </w:hyperlink>
      <w:r>
        <w:rPr>
          <w:b w:val="0"/>
          <w:i w:val="0"/>
          <w:sz w:val="19"/>
        </w:rPr>
        <w:t xml:space="preserve"> — Wikipedia overview</w:t>
      </w:r>
    </w:p>
    <w:p>
      <w:pPr>
        <w:pStyle w:val="ListBullet"/>
        <w:spacing w:before="20" w:after="20"/>
      </w:pPr>
      <w:hyperlink r:id="rId720">
        <w:r>
          <w:rPr>
            <w:b w:val="0"/>
            <w:i w:val="0"/>
            <w:color w:val="B8860B"/>
            <w:sz w:val="19"/>
          </w:rPr>
          <w:t>McCollum memo</w:t>
        </w:r>
      </w:hyperlink>
      <w:r>
        <w:rPr>
          <w:b w:val="0"/>
          <w:i w:val="0"/>
          <w:sz w:val="19"/>
        </w:rPr>
        <w:t xml:space="preserve"> — Wikipedia summary</w:t>
      </w:r>
    </w:p>
    <w:p>
      <w:pPr>
        <w:pStyle w:val="ListBullet"/>
        <w:spacing w:before="20" w:after="20"/>
      </w:pPr>
      <w:hyperlink r:id="rId721">
        <w:r>
          <w:rPr>
            <w:b w:val="0"/>
            <w:i w:val="0"/>
            <w:color w:val="B8860B"/>
            <w:sz w:val="19"/>
          </w:rPr>
          <w:t>FalseFlag.info: Pearl Harbor</w:t>
        </w:r>
      </w:hyperlink>
    </w:p>
    <w:p>
      <w:pPr>
        <w:pStyle w:val="ListBullet"/>
        <w:spacing w:before="20" w:after="20"/>
      </w:pPr>
      <w:hyperlink r:id="rId722">
        <w:r>
          <w:rPr>
            <w:b w:val="0"/>
            <w:i w:val="0"/>
            <w:color w:val="B8860B"/>
            <w:sz w:val="19"/>
          </w:rPr>
          <w:t>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Population Control: From 1492 to the Present</w:t>
      </w:r>
    </w:p>
    <w:p>
      <w:pPr>
        <w:pStyle w:val="Quote"/>
      </w:pPr>
      <w:r>
        <w:rPr>
          <w:b w:val="0"/>
          <w:i w:val="0"/>
          <w:sz w:val="19"/>
        </w:rPr>
      </w:r>
      <w:r>
        <w:rPr>
          <w:b/>
          <w:i w:val="0"/>
          <w:sz w:val="19"/>
        </w:rPr>
        <w:t>TL;DR:</w:t>
      </w:r>
      <w:r>
        <w:rPr>
          <w:b w:val="0"/>
          <w:i w:val="0"/>
          <w:sz w:val="19"/>
        </w:rPr>
        <w:t xml:space="preserve"> The Guidestones’ half-billion cap is treated as a late signpost for centuries of engineered shocks—war, displacement, famine, plague—used to thin or reorder populations. Today’s stack adds suppressed healing (Flexner-era medicine capture), environmental and dietary attrition, and social pressure toward childlessness and tech-dependence until pushback feels futile.</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701">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83">
        <w:r>
          <w:rPr>
            <w:b w:val="0"/>
            <w:i w:val="0"/>
            <w:color w:val="B8860B"/>
          </w:rPr>
          <w:t>Tennant</w:t>
        </w:r>
      </w:hyperlink>
      <w:r>
        <w:rPr>
          <w:b w:val="0"/>
          <w:i w:val="0"/>
        </w:rPr>
        <w:t xml:space="preserve"> and the </w:t>
      </w:r>
      <w:hyperlink r:id="rId637">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701">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2">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35">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37">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7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CERN's LHC &amp; Portal Technology</w:t>
      </w:r>
    </w:p>
    <w:p>
      <w:pPr>
        <w:pStyle w:val="Quote"/>
      </w:pPr>
      <w:r>
        <w:rPr>
          <w:b w:val="0"/>
          <w:i w:val="0"/>
          <w:sz w:val="19"/>
        </w:rPr>
      </w:r>
      <w:r>
        <w:rPr>
          <w:b/>
          <w:i w:val="0"/>
          <w:sz w:val="19"/>
        </w:rPr>
        <w:t>TL;DR:</w:t>
      </w:r>
      <w:r>
        <w:rPr>
          <w:b w:val="0"/>
          <w:i w:val="0"/>
          <w:sz w:val="19"/>
        </w:rPr>
        <w:t xml:space="preserve"> A 2009 CERN briefing put “door” and “send through” on the record next to talk of extra dimensions; with Maxwell–aether suppression in the background, the LHC reads as large-scale work on the vacuum medium, not harmless particle trivia. Official denials and recurring “portal” media waves are logged as narrative data; the director quote stays the hard hinge.</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53">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5">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23">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24">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6">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38">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80">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Historical Antibodies: Independent Agents Against Erasure</w:t>
      </w:r>
    </w:p>
    <w:p>
      <w:pPr>
        <w:pStyle w:val="Quote"/>
      </w:pPr>
      <w:r>
        <w:rPr>
          <w:b w:val="0"/>
          <w:i w:val="0"/>
          <w:sz w:val="19"/>
        </w:rPr>
      </w:r>
      <w:r>
        <w:rPr>
          <w:b/>
          <w:i w:val="0"/>
          <w:sz w:val="19"/>
        </w:rPr>
        <w:t>TL;DR:</w:t>
      </w:r>
      <w:r>
        <w:rPr>
          <w:b w:val="0"/>
          <w:i w:val="0"/>
          <w:sz w:val="19"/>
        </w:rPr>
        <w:t xml:space="preserve"> </w:t>
      </w:r>
      <w:r>
        <w:rPr>
          <w:b/>
          <w:i w:val="0"/>
          <w:sz w:val="19"/>
        </w:rPr>
        <w:t>Antibodies</w:t>
      </w:r>
      <w:r>
        <w:rPr>
          <w:b w:val="0"/>
          <w:i w:val="0"/>
          <w:sz w:val="19"/>
        </w:rPr>
        <w:t xml:space="preserve"> are independents who expose hidden machinery or carry suppressed knowledge without being staged opposition—from inside-faith rupture (Christ, Eckhart) through battlefield truth-telling (Patton) and document releases (Ellsberg). Price tracks leverage: smear to assassination; 9/11 can rank as the largest modern antibody op on the good-actor reading; Netanyahu is treated as a state actor bending a wider holy-war board; the </w:t>
      </w:r>
      <w:r>
        <w:rPr>
          <w:b w:val="0"/>
          <w:i/>
          <w:sz w:val="19"/>
        </w:rPr>
        <w:t>Jacob’s Ladder</w:t>
      </w:r>
      <w:r>
        <w:rPr>
          <w:b w:val="0"/>
          <w:i w:val="0"/>
          <w:sz w:val="19"/>
        </w:rPr>
        <w:t xml:space="preserve"> hell monologue stays Rubin’s line, not Eckhart’s archive.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9">
        <w:r>
          <w:rPr>
            <w:b w:val="0"/>
            <w:i w:val="0"/>
            <w:color w:val="B8860B"/>
          </w:rPr>
          <w:t>controlled opposition</w:t>
        </w:r>
      </w:hyperlink>
      <w:r>
        <w:rPr>
          <w:b w:val="0"/>
          <w:i w:val="0"/>
        </w:rPr>
        <w:t xml:space="preserve">. Asymmetry: a single person permanently alters the information landscape. Key examples: Christ (teaching insider executed; following self-organised), Meister Eckhart (mystical theology from within the Orders; teaching condemned posthumously), C.S. Lewis (encoded cosmology in Narnia; shield: children's author), Daniel Ellsberg (Pentagon Papers; Gulf of Tonkin), Smedley Butler (Business Plot), George S. Patton (postwar truth-telling from inside the Allied command), Tesla, Vanunu, Webb, Cooper, Bruno. The more direct the exposure, the more severe the response — from Lewis (died natural causes) to Bruno (burned alive). If the good-actor thesis is correct, 9/11 may be the largest antibody operation in modern history. See </w:t>
      </w:r>
      <w:hyperlink r:id="rId725">
        <w:r>
          <w:rPr>
            <w:b w:val="0"/>
            <w:i w:val="0"/>
            <w:color w:val="B8860B"/>
          </w:rPr>
          <w:t>Historical Antibodies: Detailed Profiles</w:t>
        </w:r>
      </w:hyperlink>
      <w:r>
        <w:rPr>
          <w:b w:val="0"/>
          <w:i w:val="0"/>
        </w:rPr>
        <w:t xml:space="preserve"> in the Appendix. </w:t>
      </w:r>
      <w:r>
        <w:rPr>
          <w:b/>
          <w:i w:val="0"/>
        </w:rPr>
        <w:t>Immanuel Velikovsky</w:t>
      </w:r>
      <w:r>
        <w:rPr>
          <w:b w:val="0"/>
          <w:i w:val="0"/>
        </w:rPr>
        <w:t xml:space="preserve"> is not counted here; see the section </w:t>
      </w:r>
      <w:r>
        <w:rPr>
          <w:b w:val="0"/>
          <w:i/>
        </w:rPr>
        <w:t>Velikovsky versus historical antibodies</w:t>
      </w:r>
      <w:r>
        <w:rPr>
          <w:b w:val="0"/>
          <w:i w:val="0"/>
        </w:rPr>
        <w:t xml:space="preserve"> in </w:t>
      </w:r>
      <w:hyperlink r:id="rId59">
        <w:r>
          <w:rPr>
            <w:b w:val="0"/>
            <w:i w:val="0"/>
            <w:color w:val="B8860B"/>
          </w:rPr>
          <w:t>Controlled opposition: managed disclosure</w:t>
        </w:r>
      </w:hyperlink>
      <w:r>
        <w:rPr>
          <w:b w:val="0"/>
          <w:i w:val="0"/>
        </w:rPr>
        <w:t>.</w:t>
      </w:r>
    </w:p>
    <w:p>
      <w:pPr>
        <w:pStyle w:val="Heading2"/>
        <w:keepNext/>
        <w:keepLines/>
      </w:pPr>
      <w:r>
        <w:t>Christ</w:t>
      </w:r>
    </w:p>
    <w:p>
      <w:r>
        <w:rPr>
          <w:b w:val="0"/>
          <w:i w:val="0"/>
        </w:rPr>
        <w:t xml:space="preserve">Scaligerian chronology places the passion in the 1st century CE. Morozov, Fomenko, and the New Chronology school shift the crucifixion into the 11th–12th century CE band (Crusade-era horizon). This section takes that alternate placement as the working timeline for the antibody reading; it does not ask the reader to discard mainstream dating, only to hold both registers. See </w:t>
      </w:r>
      <w:hyperlink r:id="rId623">
        <w:r>
          <w:rPr>
            <w:b w:val="0"/>
            <w:i w:val="0"/>
            <w:color w:val="B8860B"/>
          </w:rPr>
          <w:t>Building the New Chronology</w:t>
        </w:r>
      </w:hyperlink>
      <w:r>
        <w:rPr>
          <w:b w:val="0"/>
          <w:i w:val="0"/>
        </w:rPr>
        <w:t xml:space="preserve">, </w:t>
      </w:r>
      <w:hyperlink r:id="rId51">
        <w:r>
          <w:rPr>
            <w:b w:val="0"/>
            <w:i w:val="0"/>
            <w:color w:val="B8860B"/>
          </w:rPr>
          <w:t>Anatoly Fomenko</w:t>
        </w:r>
      </w:hyperlink>
      <w:r>
        <w:rPr>
          <w:b w:val="0"/>
          <w:i w:val="0"/>
        </w:rPr>
        <w:t xml:space="preserve">, and </w:t>
      </w:r>
      <w:hyperlink r:id="rId58">
        <w:r>
          <w:rPr>
            <w:b w:val="0"/>
            <w:i w:val="0"/>
            <w:color w:val="B8860B"/>
          </w:rPr>
          <w:t>Authors challenging the mainstream timeline</w:t>
        </w:r>
      </w:hyperlink>
      <w:r>
        <w:rPr>
          <w:b w:val="0"/>
          <w:i w:val="0"/>
        </w:rPr>
        <w:t>.</w:t>
      </w:r>
    </w:p>
    <w:p>
      <w:r>
        <w:rPr>
          <w:b w:val="0"/>
          <w:i w:val="0"/>
        </w:rPr>
        <w:t>On this reading, the figure later called Christ was formed inside the very apparatus—temple economy, scribal law, imperial client politics—that claimed to own the covenant. He was trained in its language and ritual, then turned: the teaching named a mercy that undercut blood sacrifice, a kingship that refused the tribute game, and a direct appeal to the marginal that bypassed brokered holiness. The return was not a reform memo; it was a public challenge. The coalition that killed him was the natural immune response of a priestly–imperial infection: remove the voice, preserve the structure.</w:t>
      </w:r>
    </w:p>
    <w:p>
      <w:r>
        <w:rPr>
          <w:b w:val="0"/>
          <w:i w:val="0"/>
        </w:rPr>
        <w:t>Execution did not delete the signal. The likeness—story, icon, remembered words—survived the killing and slowly inverted into a standard against the same classes that had endorsed the cross. What followed was not a campaign planned like a modern party build. The movement spread as antibodies do: many cells, no central press office, each community deciding it needed resistance to the old fever. Centuries later that field had become a world-spanning empire of churches and law—a political outcome far larger than any biography of ambition would predict.</w:t>
      </w:r>
    </w:p>
    <w:p>
      <w:r>
        <w:rPr>
          <w:b w:val="0"/>
          <w:i w:val="0"/>
        </w:rPr>
        <w:t>Local lore at Shingo (Aomori, Japan) claims a long eastern life and burial after the Levantine climax; the timeline records that tradition without certifying it. If it is granted even as parable, it fits the pattern: the public body was destroyed, the private life withdrew, and the symbolic body kept replicating abroad.</w:t>
      </w:r>
    </w:p>
    <w:p>
      <w:r>
        <w:rPr>
          <w:b w:val="0"/>
          <w:i w:val="0"/>
        </w:rPr>
        <w:t>Christ is the extreme antibody case because the following was not pursued as a growth strategy in the narrative preserved here—no census of converts, no staged succession plan matching Roman practice. The gathering happened on its own, out of perceived need to resist the infection. The only durable immortality in this frame is cultural: the arguments, schisms, reforms, and wars that never stop reopening the same wound—humanity still wrestling the priest inside the polis, with his name on every round of the fight.</w:t>
      </w:r>
    </w:p>
    <w:p>
      <w:pPr>
        <w:pStyle w:val="Heading2"/>
        <w:keepNext/>
        <w:keepLines/>
      </w:pPr>
      <w:r>
        <w:t>Meister Eckhart</w:t>
      </w:r>
    </w:p>
    <w:p>
      <w:r>
        <w:rPr>
          <w:b w:val="0"/>
          <w:i w:val="0"/>
        </w:rPr>
        <w:t>Meister Eckhart (c. 1260–1328) belongs in the same column as Christ and Ellsberg: a mind forged entirely inside the institution—in his case Dominican scholasticism and pastoral office in Germany—whose vernacular sermons and Latin treatises pushed the soul’s union with God so far inward that mediating structures (temple economics of merit, fussy jurisdictional holiness, the priest as unavoidable gate) began to look expendable. The antibody is doctrinal: he did not leave the church; he deepened it until its managers flinched.</w:t>
      </w:r>
    </w:p>
    <w:p>
      <w:r>
        <w:rPr>
          <w:b w:val="0"/>
          <w:i w:val="0"/>
        </w:rPr>
        <w:t xml:space="preserve">The hierarchy answered in the only vocabulary it trusts. Proceedings in Avignon faulted propositions drawn from his teaching; Pope John XXII’s bull </w:t>
      </w:r>
      <w:r>
        <w:rPr>
          <w:b w:val="0"/>
          <w:i/>
        </w:rPr>
        <w:t>In agro dominico</w:t>
      </w:r>
      <w:r>
        <w:rPr>
          <w:b w:val="0"/>
          <w:i w:val="0"/>
        </w:rPr>
        <w:t xml:space="preserve"> (27 March 1329) condemned twenty-eight articles as heretical or dangerous. The bull is posthumous—Eckhart had already fallen ill and died (late 1328), having abjured nothing essential in a final defensive statement. Cause of death in the record is ordinary sickness; the sequence still matches the pattern: peak pressure from the curial machine, then silence. What survived was not the man but the texts—copied, disputed, and absorbed into Rhineland mysticism, Protestant radicals, and modern philosophy—another case where killing or burying the carrier fails to kill the antigen. In dialogue from </w:t>
      </w:r>
      <w:r>
        <w:rPr>
          <w:b w:val="0"/>
          <w:i/>
        </w:rPr>
        <w:t>Jacob’s Ladder</w:t>
      </w:r>
      <w:r>
        <w:rPr>
          <w:b w:val="0"/>
          <w:i w:val="0"/>
        </w:rPr>
        <w:t xml:space="preserve"> (1990), Eckhart is quoted:</w:t>
      </w:r>
    </w:p>
    <w:p>
      <w:pPr>
        <w:pStyle w:val="Quote"/>
      </w:pPr>
      <w:r>
        <w:rPr>
          <w:b w:val="0"/>
          <w:i w:val="0"/>
          <w:sz w:val="19"/>
        </w:rPr>
        <w:t>The only thing that burns in hell is the part of you that won't let go of your life: your memories, your attachments.</w:t>
      </w:r>
      <w:r>
        <w:rPr>
          <w:sz w:val="19"/>
        </w:rPr>
        <w:br/>
      </w:r>
      <w:r>
        <w:rPr>
          <w:b w:val="0"/>
          <w:i w:val="0"/>
          <w:sz w:val="19"/>
        </w:rPr>
        <w:t>They burn them all away, but they're not punishing you, they're freeing your soul.</w:t>
      </w:r>
      <w:r>
        <w:rPr>
          <w:sz w:val="19"/>
        </w:rPr>
        <w:br/>
      </w:r>
      <w:r>
        <w:rPr>
          <w:b w:val="0"/>
          <w:i w:val="0"/>
          <w:sz w:val="19"/>
        </w:rPr>
        <w:t>If you're frightened of dying and you're holding on, you'll see devils tearing your life away.</w:t>
      </w:r>
      <w:r>
        <w:rPr>
          <w:sz w:val="19"/>
        </w:rPr>
        <w:br/>
      </w:r>
      <w:r>
        <w:rPr>
          <w:b w:val="0"/>
          <w:i w:val="0"/>
          <w:sz w:val="19"/>
        </w:rPr>
        <w:t>If you've made your peace, then the devils are really angels freeing you from the earth.</w:t>
      </w:r>
    </w:p>
    <w:p>
      <w:r>
        <w:rPr>
          <w:b w:val="0"/>
          <w:i w:val="0"/>
        </w:rPr>
        <w:t xml:space="preserve">The same centuries that brought Avignon’s condemnation of Eckhart were, on this chronology’s reading, the era when the Rus’ imperial layer was forcing cultic plurality and older horizon gods toward a single invisible sovereign—a fight over who owns mediation to the Absolute that does not reproduce in secular modern dress. In the open record, this English wording appears anchored to Rubin’s screenplay alone; whether that silence proves </w:t>
      </w:r>
      <w:r>
        <w:rPr>
          <w:b w:val="0"/>
          <w:i/>
        </w:rPr>
        <w:t>de novo</w:t>
      </w:r>
      <w:r>
        <w:rPr>
          <w:b w:val="0"/>
          <w:i w:val="0"/>
        </w:rPr>
        <w:t xml:space="preserve"> invention or custodial gap is disputed. For the full Paradigm Threat dossier (Rubin origin, bardo, </w:t>
      </w:r>
      <w:r>
        <w:rPr>
          <w:b w:val="0"/>
          <w:i/>
        </w:rPr>
        <w:t>In agro dominico</w:t>
      </w:r>
      <w:r>
        <w:rPr>
          <w:b w:val="0"/>
          <w:i w:val="0"/>
        </w:rPr>
        <w:t xml:space="preserve">, misattribution, Cathar-file cross-link), see </w:t>
      </w:r>
      <w:hyperlink r:id="rId480">
        <w:r>
          <w:rPr>
            <w:b w:val="0"/>
            <w:i w:val="0"/>
            <w:color w:val="B8860B"/>
          </w:rPr>
          <w:t>/influence/suppression/investigations/eckhart-jacobs-ladder-hell-quote-attribution-investigation.md</w:t>
        </w:r>
      </w:hyperlink>
      <w:r>
        <w:rPr>
          <w:b w:val="0"/>
          <w:i w:val="0"/>
        </w:rPr>
        <w:t xml:space="preserve">. For Cathar / Khazar prior art including the </w:t>
      </w:r>
      <w:r>
        <w:rPr>
          <w:b/>
          <w:i w:val="0"/>
        </w:rPr>
        <w:t>2006 Usenet thread</w:t>
      </w:r>
      <w:r>
        <w:rPr>
          <w:b w:val="0"/>
          <w:i w:val="0"/>
        </w:rPr>
        <w:t xml:space="preserve"> </w:t>
      </w:r>
      <w:hyperlink r:id="rId472">
        <w:r>
          <w:rPr>
            <w:b w:val="0"/>
            <w:i/>
            <w:color w:val="B8860B"/>
          </w:rPr>
          <w:t>Were the Cathars Khazars?</w:t>
        </w:r>
      </w:hyperlink>
      <w:r>
        <w:rPr>
          <w:b w:val="0"/>
          <w:i w:val="0"/>
        </w:rPr>
        <w:t xml:space="preserve">, see </w:t>
      </w:r>
      <w:hyperlink r:id="rId465">
        <w:r>
          <w:rPr>
            <w:b w:val="0"/>
            <w:i w:val="0"/>
            <w:color w:val="B8860B"/>
          </w:rPr>
          <w:t>/influence/suppression/investigations/cathars-church-purge-khazar-split-investigation.md</w:t>
        </w:r>
      </w:hyperlink>
      <w:r>
        <w:rPr>
          <w:b w:val="0"/>
          <w:i w:val="0"/>
        </w:rPr>
        <w:t xml:space="preserve"> § VII and the timeline hub </w:t>
      </w:r>
      <w:hyperlink r:id="rId459">
        <w:r>
          <w:rPr>
            <w:b w:val="0"/>
            <w:i w:val="0"/>
            <w:color w:val="B8860B"/>
          </w:rPr>
          <w:t>The Cathar–Khazar–Katya Connection</w:t>
        </w:r>
      </w:hyperlink>
      <w:r>
        <w:rPr>
          <w:b w:val="0"/>
          <w:i w:val="0"/>
        </w:rPr>
        <w:t>.</w:t>
      </w:r>
    </w:p>
    <w:p>
      <w:pPr>
        <w:pStyle w:val="Heading2"/>
        <w:keepNext/>
        <w:keepLines/>
      </w:pPr>
      <w:r>
        <w:t>George S. Patton</w:t>
      </w:r>
    </w:p>
    <w:p>
      <w:r>
        <w:rPr>
          <w:b w:val="0"/>
          <w:i w:val="0"/>
        </w:rPr>
        <w:t xml:space="preserve">Patton fits the antibody pattern as a uniformed insider who used rank and publicity to contradict the story the alliance was about to freeze into place: punitive dismantling of Germany, enforced denazification as moral theatre, and silence about the Soviet Union as the strategic hinge. He did not leak binders; he gave interviews and orders that named the mismatch between official liberation rhetoric and the partition-and-containment script. Removal from command and his death within weeks of that peak of outspokenness sit on the same gradient as the list above—isolate, then kill when the voice carries too far. For quotations, chronology, and the Reverse Crusade context (including the wrong-enemy reading), see </w:t>
      </w:r>
      <w:hyperlink r:id="rId476">
        <w:r>
          <w:rPr>
            <w:b w:val="0"/>
            <w:i w:val="0"/>
            <w:color w:val="B8860B"/>
          </w:rPr>
          <w:t>World War II: Reverse Crusade III</w:t>
        </w:r>
      </w:hyperlink>
      <w:r>
        <w:rPr>
          <w:b w:val="0"/>
          <w:i w:val="0"/>
        </w:rPr>
        <w:t xml:space="preserve"> (</w:t>
      </w:r>
      <w:r>
        <w:rPr>
          <w:b w:val="0"/>
          <w:i/>
        </w:rPr>
        <w:t>Patton Understood</w:t>
      </w:r>
      <w:r>
        <w:rPr>
          <w:b w:val="0"/>
          <w:i w:val="0"/>
        </w:rPr>
        <w:t xml:space="preserve">). A separate line of argument ties Patton only as echo to later figures; for that biographical inventory, see </w:t>
      </w:r>
      <w:hyperlink r:id="rId726">
        <w:r>
          <w:rPr>
            <w:b w:val="0"/>
            <w:i w:val="0"/>
            <w:color w:val="B8860B"/>
          </w:rPr>
          <w:t>Trump: case study</w:t>
        </w:r>
      </w:hyperlink>
      <w:r>
        <w:rPr>
          <w:b w:val="0"/>
          <w:i w:val="0"/>
        </w:rPr>
        <w:t>—not repeated here.</w:t>
      </w:r>
    </w:p>
    <w:p>
      <w:pPr>
        <w:pStyle w:val="Heading2"/>
        <w:keepNext/>
        <w:keepLines/>
      </w:pPr>
      <w:r>
        <w:t>Daniel Ellsberg</w:t>
      </w:r>
    </w:p>
    <w:p>
      <w:r>
        <w:rPr>
          <w:b w:val="0"/>
          <w:i w:val="0"/>
        </w:rPr>
        <w:t xml:space="preserve">Daniel Ellsberg is the cleanest modern type specimen of a </w:t>
      </w:r>
      <w:r>
        <w:rPr>
          <w:b/>
          <w:i w:val="0"/>
        </w:rPr>
        <w:t>document antibody</w:t>
      </w:r>
      <w:r>
        <w:rPr>
          <w:b w:val="0"/>
          <w:i w:val="0"/>
        </w:rPr>
        <w:t xml:space="preserve">: a cleared insider who copied primary state records and released them wholesale so the public could see continuity of decision-making that officials had denied. As a RAND analyst and Defense Department participant, he had helped craft Vietnam policy; what he leaked in 1971—the </w:t>
      </w:r>
      <w:r>
        <w:rPr>
          <w:b w:val="0"/>
          <w:i/>
        </w:rPr>
        <w:t>Pentagon Papers</w:t>
      </w:r>
      <w:r>
        <w:rPr>
          <w:b w:val="0"/>
          <w:i w:val="0"/>
        </w:rPr>
        <w:t>—showed that successive administrations had expanded the war while misrepresenting aims and prospects to Congress and the electorate. The asymmetry is exact: one person’s act permanently changed what historians and citizens could argue about the war.</w:t>
      </w:r>
    </w:p>
    <w:p>
      <w:r>
        <w:rPr>
          <w:b w:val="0"/>
          <w:i w:val="0"/>
        </w:rPr>
        <w:t xml:space="preserve">The same class of exposure bears on manufactured war triggers. Declassified NSA work (Hanyok) later documented how signals intelligence was misused to sell the second Gulf of Tonkin incident in 1964; Ellsberg had already understood from inside that the public case for escalation was rotten. That places him on a direct line to this project’s interest in </w:t>
      </w:r>
      <w:hyperlink r:id="rId667">
        <w:r>
          <w:rPr>
            <w:b w:val="0"/>
            <w:i w:val="0"/>
            <w:color w:val="B8860B"/>
          </w:rPr>
          <w:t>false-flag architecture</w:t>
        </w:r>
      </w:hyperlink>
      <w:r>
        <w:rPr>
          <w:b w:val="0"/>
          <w:i w:val="0"/>
        </w:rPr>
        <w:t xml:space="preserve"> and in antibodies who strip cover from the narrative layer. Prosecution under the Espionage Act collapsed when the government’s own misconduct (including illegal evidence gathering) poisoned the trial—another marker of how hard the machine pushes back when the leak is real rather than staged.</w:t>
      </w:r>
    </w:p>
    <w:p>
      <w:pPr>
        <w:pStyle w:val="Heading2"/>
        <w:keepNext/>
        <w:keepLines/>
      </w:pPr>
      <w:r>
        <w:t>Benjamin Netanyahu</w:t>
      </w:r>
    </w:p>
    <w:p>
      <w:r>
        <w:rPr>
          <w:b w:val="0"/>
          <w:i w:val="0"/>
        </w:rPr>
        <w:t xml:space="preserve">Counted here as a historical antibody in the </w:t>
      </w:r>
      <w:r>
        <w:rPr>
          <w:b w:val="0"/>
          <w:i/>
        </w:rPr>
        <w:t>state-actor</w:t>
      </w:r>
      <w:r>
        <w:rPr>
          <w:b w:val="0"/>
          <w:i w:val="0"/>
        </w:rPr>
        <w:t xml:space="preserve"> sense: not a document leaker but an executive who treated the survival of Israel as the stake inside a much larger script. The same lattice that </w:t>
      </w:r>
      <w:hyperlink r:id="rId700">
        <w:r>
          <w:rPr>
            <w:b w:val="0"/>
            <w:i w:val="0"/>
            <w:color w:val="B8860B"/>
          </w:rPr>
          <w:t>Trump-era maximalism</w:t>
        </w:r>
      </w:hyperlink>
      <w:r>
        <w:rPr>
          <w:b w:val="0"/>
          <w:i w:val="0"/>
        </w:rPr>
        <w:t xml:space="preserve"> describes—MI6-tended balances and CIA-tended clients steering toward a civilizational holy-war geometry—casts Benjamin Netanyahu (Bibi) as a prime minister who appears, on this reading, to have played the real chessboard against a trajectory in which a threat cultivated in the American intelligence ecosystem could consume Israel first and then widen into a holy war framed by British-era enmity engineering. If that closure looked inevitable and unstoppable under the old wiring, his decades-long prioritization of Iranian capacity, alliances, and timing reads as consistent: shorten and win the flank that was designed to burn longest.</w:t>
      </w:r>
    </w:p>
    <w:p>
      <w:r>
        <w:rPr>
          <w:b w:val="0"/>
          <w:i w:val="0"/>
        </w:rPr>
        <w:t xml:space="preserve">He reportedly told an interviewer that the 11 September 2001 attacks were “very good” for Israel before walking the remark back—language that horrified critics but sits alongside this project’s </w:t>
      </w:r>
      <w:hyperlink r:id="rId715">
        <w:r>
          <w:rPr>
            <w:b w:val="0"/>
            <w:i w:val="0"/>
            <w:color w:val="B8860B"/>
          </w:rPr>
          <w:t>9/11 investigation</w:t>
        </w:r>
      </w:hyperlink>
      <w:r>
        <w:rPr>
          <w:b w:val="0"/>
          <w:i w:val="0"/>
        </w:rPr>
        <w:t xml:space="preserve"> and the </w:t>
      </w:r>
      <w:hyperlink r:id="rId667">
        <w:r>
          <w:rPr>
            <w:b w:val="0"/>
            <w:i w:val="0"/>
            <w:color w:val="B8860B"/>
          </w:rPr>
          <w:t>false-flag architecture</w:t>
        </w:r>
      </w:hyperlink>
      <w:r>
        <w:rPr>
          <w:b w:val="0"/>
          <w:i w:val="0"/>
        </w:rPr>
        <w:t xml:space="preserve"> thesis (good actors pre-empting the slow-burn holy war). The point is not praise of atrocity; it is that the event shifted the board in a direction his camp could treat as strategically favorable to Israeli security institutions and to U.S. forward posture in the region.</w:t>
      </w:r>
    </w:p>
    <w:p>
      <w:r>
        <w:rPr>
          <w:b w:val="0"/>
          <w:i w:val="0"/>
        </w:rPr>
        <w:t xml:space="preserve">For motive and exit logic at the March 2026 rumor window—including why a leader in his position might </w:t>
      </w:r>
      <w:r>
        <w:rPr>
          <w:b w:val="0"/>
          <w:i/>
        </w:rPr>
        <w:t>want</w:t>
      </w:r>
      <w:r>
        <w:rPr>
          <w:b w:val="0"/>
          <w:i w:val="0"/>
        </w:rPr>
        <w:t xml:space="preserve"> a managed disappearance without reversing the Iran narrative if exposed—see </w:t>
      </w:r>
      <w:hyperlink r:id="rId727">
        <w:r>
          <w:rPr>
            <w:b w:val="0"/>
            <w:i w:val="0"/>
            <w:color w:val="B8860B"/>
          </w:rPr>
          <w:t>/events/false_flag/investigations/netanyahu-faked-death-shiva-rumors-investigation.md</w:t>
        </w:r>
      </w:hyperlink>
      <w:r>
        <w:rPr>
          <w:b w:val="0"/>
          <w:i w:val="0"/>
        </w:rPr>
        <w:t>.</w:t>
      </w:r>
    </w:p>
    <w:p>
      <w:pPr>
        <w:pStyle w:val="Heading2"/>
        <w:keepNext/>
        <w:keepLines/>
      </w:pPr>
      <w:r>
        <w:t>References</w:t>
      </w:r>
    </w:p>
    <w:p>
      <w:pPr>
        <w:pStyle w:val="ListBullet"/>
        <w:spacing w:before="20" w:after="20"/>
      </w:pPr>
      <w:r>
        <w:rPr>
          <w:b w:val="0"/>
          <w:i w:val="0"/>
          <w:sz w:val="19"/>
        </w:rPr>
        <w:t xml:space="preserve">Papal bull </w:t>
      </w:r>
      <w:r>
        <w:rPr>
          <w:b w:val="0"/>
          <w:i/>
          <w:sz w:val="19"/>
        </w:rPr>
        <w:t>In agro dominico</w:t>
      </w:r>
      <w:r>
        <w:rPr>
          <w:b w:val="0"/>
          <w:i w:val="0"/>
          <w:sz w:val="19"/>
        </w:rPr>
        <w:t xml:space="preserve"> (John XXII, 1329); Eckhart’s trial record and </w:t>
      </w:r>
      <w:r>
        <w:rPr>
          <w:b w:val="0"/>
          <w:i/>
          <w:sz w:val="19"/>
        </w:rPr>
        <w:t>Defense</w:t>
      </w:r>
      <w:r>
        <w:rPr>
          <w:b w:val="0"/>
          <w:i w:val="0"/>
          <w:sz w:val="19"/>
        </w:rPr>
        <w:t xml:space="preserve"> (critical editions and translations vary by language)</w:t>
      </w:r>
    </w:p>
    <w:p>
      <w:pPr>
        <w:pStyle w:val="ListBullet"/>
        <w:spacing w:before="20" w:after="20"/>
      </w:pPr>
      <w:r>
        <w:rPr>
          <w:b w:val="0"/>
          <w:i w:val="0"/>
          <w:sz w:val="19"/>
        </w:rPr>
        <w:t xml:space="preserve">Rubin, Bruce Joel. </w:t>
      </w:r>
      <w:r>
        <w:rPr>
          <w:b w:val="0"/>
          <w:i/>
          <w:sz w:val="19"/>
        </w:rPr>
        <w:t>Jacob’s Ladder</w:t>
      </w:r>
      <w:r>
        <w:rPr>
          <w:b w:val="0"/>
          <w:i w:val="0"/>
          <w:sz w:val="19"/>
        </w:rPr>
        <w:t xml:space="preserve"> (screenplay, 1990; film dir. Adrian Lyne)</w:t>
      </w:r>
    </w:p>
    <w:p>
      <w:pPr>
        <w:pStyle w:val="ListBullet"/>
        <w:spacing w:before="20" w:after="20"/>
      </w:pPr>
      <w:r>
        <w:rPr>
          <w:b w:val="0"/>
          <w:i w:val="0"/>
          <w:sz w:val="19"/>
        </w:rPr>
        <w:t xml:space="preserve">Patton Papers, Library of Congress (see </w:t>
      </w:r>
      <w:hyperlink r:id="rId476">
        <w:r>
          <w:rPr>
            <w:b w:val="0"/>
            <w:i w:val="0"/>
            <w:color w:val="B8860B"/>
            <w:sz w:val="19"/>
          </w:rPr>
          <w:t>World War II: Reverse Crusade III</w:t>
        </w:r>
      </w:hyperlink>
      <w:r>
        <w:rPr>
          <w:b w:val="0"/>
          <w:i w:val="0"/>
          <w:sz w:val="19"/>
        </w:rPr>
        <w:t xml:space="preserve"> sources)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Trump is read as a </w:t>
      </w:r>
      <w:r>
        <w:rPr>
          <w:b/>
          <w:i w:val="0"/>
          <w:sz w:val="19"/>
        </w:rPr>
        <w:t>sin-eater</w:t>
      </w:r>
      <w:r>
        <w:rPr>
          <w:b w:val="0"/>
          <w:i w:val="0"/>
          <w:sz w:val="19"/>
        </w:rPr>
        <w:t xml:space="preserve"> antibody: absorb impeachment, indictment, and violence so deeper Deep-State wiring surfaces in court politics instead of quiet rot. Late-term “grave sins” cluster toward the end of a term; Israel–Iran pressure and revived imperial talk sit inside a bet on breaking MI6/CIA client lattices without another hollow American century.</w:t>
      </w:r>
    </w:p>
    <w:p>
      <w:r>
        <w:rPr>
          <w:b w:val="0"/>
          <w:i w:val="0"/>
        </w:rPr>
        <w:t xml:space="preserve">The Trump phenomenon reads here as the predictable immune response to the Deep State’s narrowing of humanity’s future timelines. The crucifixion pattern is not metaphor alone: survive public destruction and emerge structurally stronger than the attack. Two impeachments, scores of felony charges, an assassination attempt — and two electoral wins. At the level of </w:t>
      </w:r>
      <w:hyperlink r:id="rId481">
        <w:r>
          <w:rPr>
            <w:b w:val="0"/>
            <w:i w:val="0"/>
            <w:color w:val="B8860B"/>
          </w:rPr>
          <w:t>historical antibodies</w:t>
        </w:r>
      </w:hyperlink>
      <w:r>
        <w:rPr>
          <w:b w:val="0"/>
          <w:i w:val="0"/>
        </w:rPr>
        <w:t xml:space="preserve">, the family line stayed outside the usual postwar recruitment lanes (no Paperclip path, no intelligence co-option). The Epstein test — a 2006 approach to police and 2009 cooperation with victims’ counsel — fits a non-compromised reading before the national campaign. For Patton echoes, German heritage, and citation inventory, see </w:t>
      </w:r>
      <w:hyperlink r:id="rId726">
        <w:r>
          <w:rPr>
            <w:b w:val="0"/>
            <w:i w:val="0"/>
            <w:color w:val="B8860B"/>
          </w:rPr>
          <w:t>Trump: Case Study</w:t>
        </w:r>
      </w:hyperlink>
      <w:r>
        <w:rPr>
          <w:b w:val="0"/>
          <w:i w:val="0"/>
        </w:rPr>
        <w:t xml:space="preserve"> in the Appendix.</w:t>
      </w:r>
    </w:p>
    <w:p>
      <w:r>
        <w:rPr>
          <w:b w:val="0"/>
          <w:i w:val="0"/>
        </w:rPr>
        <w:t xml:space="preserve">Not every antibody is created equally. </w:t>
      </w:r>
      <w:hyperlink r:id="rId481">
        <w:r>
          <w:rPr>
            <w:b w:val="0"/>
            <w:i w:val="0"/>
            <w:color w:val="B8860B"/>
          </w:rPr>
          <w:t>Historical Antibodies</w:t>
        </w:r>
      </w:hyperlink>
      <w:r>
        <w:rPr>
          <w:b w:val="0"/>
          <w:i w:val="0"/>
        </w:rPr>
        <w:t xml:space="preserve"> names independents who exposed covert machinery at great personal cost; the pattern runs from encoded shielding (Lewis) to direct document release (Ellsberg) to battlefield rhetoric (Butler). Trump belongs to a rarer subtype: less pure witness than sin eater — a figure who absorbs delegitimizing acts so the system can expel a deeper infection. That reading does not require moral whitewash; it assumes the opposite.</w:t>
      </w:r>
    </w:p>
    <w:p>
      <w:pPr>
        <w:pStyle w:val="Heading3"/>
        <w:keepNext/>
        <w:keepLines/>
      </w:pPr>
      <w:r>
        <w:t>Late gravity</w:t>
      </w:r>
    </w:p>
    <w:p>
      <w:r>
        <w:rPr>
          <w:b w:val="0"/>
          <w:i w:val="0"/>
        </w:rPr>
        <w:t>A timeline hypothesis worth tracking: the gravest public sins — the ones that unify foreign capitals and domestic opposition — cluster not at the opening of power but toward the sixth and seventh year, with roughly two years left on the clock. If that distribution is more than accident, it fits a sin-eater antibody: the body politic must see the cost on one visible carrier before it will tighten against the underlying disease. The claim is not that every policy choice was staged; it is that the weight of outrage may be structurally late by design.</w:t>
      </w:r>
    </w:p>
    <w:p>
      <w:pPr>
        <w:pStyle w:val="Heading3"/>
        <w:keepNext/>
        <w:keepLines/>
      </w:pPr>
      <w:r>
        <w:t>Imperfection as instrument</w:t>
      </w:r>
    </w:p>
    <w:p>
      <w:r>
        <w:rPr>
          <w:b w:val="0"/>
          <w:i w:val="0"/>
        </w:rPr>
        <w:t>On this reading, Trump was never cast as the perfect president or the truthful man in the small sense. The posture includes intentional belligerence, friction with fact in rhetoric, and a self-description of the White House as at war with much of the permanent government. Stated priorities — including the ranking of Israel among America’s highest commitments — are read not as naive favoritism alone but as engagement with a machine that was already running before he entered the frame.</w:t>
      </w:r>
    </w:p>
    <w:p>
      <w:r>
        <w:rPr>
          <w:b w:val="0"/>
          <w:i w:val="0"/>
        </w:rPr>
        <w:t>Before Trump, the Israel–America interface was already a major fault line: influence channels, security guarantees, and a long-laid great-power game (British-era balances echo forward in how the region’s enmities were armed and timed) pointed toward an eventual holy-war geometry between Israel and Iran that ordinary politics could not brake. If that drift was unstoppable in the old playbook, then the antibody logic shifts: the goal is not to pick a demographic winner but to let one side win so decisively that the fire does not become a civilizational burn. That is a grim hypothesis — it implies trading visible atrocity and impunity for a shorter, hotter closure rather than a drawn-out global flare.</w:t>
      </w:r>
    </w:p>
    <w:p>
      <w:pPr>
        <w:pStyle w:val="Heading3"/>
        <w:keepNext/>
        <w:keepLines/>
      </w:pPr>
      <w:r>
        <w:t>The sins on the ledger</w:t>
      </w:r>
    </w:p>
    <w:p>
      <w:r>
        <w:rPr>
          <w:b w:val="0"/>
          <w:i w:val="0"/>
        </w:rPr>
        <w:t>Under that lens, the grave sins are not denied; they are central to the reading. Continuing the long chain around Israel’s creation and expansion means green-lighting land seizure and harsher treatment of indigenous populations than even recent norms allowed; it means cover for strikes on Iranian-linked targets with heavy civilian tolls in the reporting; it means operations abroad that critics describe as kidnapping a head of state from third countries. Domestically and rhetorically, it includes the return of openly imperial language — Greenland, Panama, other assets framed as national interest — which harks back to grab-and-hold centuries. None of that is minimized here.</w:t>
      </w:r>
    </w:p>
    <w:p>
      <w:pPr>
        <w:pStyle w:val="Heading3"/>
        <w:keepNext/>
        <w:keepLines/>
      </w:pPr>
      <w:r>
        <w:t>Not the twentieth-century overreach</w:t>
      </w:r>
    </w:p>
    <w:p>
      <w:r>
        <w:rPr>
          <w:b w:val="0"/>
          <w:i w:val="0"/>
        </w:rPr>
        <w:t>Yet the expansion script is argued to differ from the twentieth-century pattern. Presidents from Bush Sr. through Clinton and Biden often fed wars that dispersed blood and treasure outward while domestic infrastructure and industrial depth rotted. Trump-era maximalism, on this reading, is paired with a refusal to overextend the American base the same way: the prize is supposed to circle back as strength, security, and abundance at home. Post–World War II abundance was brief; afterward, a long glide of relative decline. The conjecture is that a second abundance window opens only if the parasite inside the imperial layout — the lattice of MI6/CIA-tended apartheids and client structures that tend to collapse into religious and cultural war — is broken open and not allowed to re-form. When the cycle completes, the threat is destroyed utterly in this telling, and the conditions for repetition are cut.</w:t>
      </w:r>
    </w:p>
    <w:p>
      <w:pPr>
        <w:pStyle w:val="Heading3"/>
        <w:keepNext/>
        <w:keepLines/>
      </w:pPr>
      <w:r>
        <w:t>Inception and counter-antibodies</w:t>
      </w:r>
    </w:p>
    <w:p>
      <w:r>
        <w:rPr>
          <w:b w:val="0"/>
          <w:i/>
        </w:rPr>
        <w:t>The Art of the Deal</w:t>
      </w:r>
      <w:r>
        <w:rPr>
          <w:b w:val="0"/>
          <w:i w:val="0"/>
        </w:rPr>
        <w:t xml:space="preserve"> is invoked here less as autobiography than as manual: once an idea is planted in the opponent’s mind, it can replicate without further steering — viral, uncontrollable, their method exposed by their overreaction. The grave sins force antibodies to form inside the enemy camp: institutions and parties that might have preferred chaotic rupture (anarchic or Marxist “burn the old world” scripts) are instead drawn into procedural war — courts, filings, impeachment mechanics — to bind a rogue executive. Everyone, allies and enemies, is pulled into a single kinetic field; the world sorts into for and against with unusual clarity. This is the beauty of term-limited Democracy: when the term ends, the elective wars tied to that face tend to end with it, and what remains for judgment is outcome more than slogan — a standard the Christian gospels already state in the language of trees and fruit.</w:t>
      </w:r>
    </w:p>
    <w:p>
      <w:pPr>
        <w:pStyle w:val="Heading3"/>
        <w:keepNext/>
        <w:keepLines/>
      </w:pPr>
      <w:r>
        <w:t>Cross-References</w:t>
      </w:r>
    </w:p>
    <w:p>
      <w:pPr>
        <w:pStyle w:val="ListBullet"/>
        <w:spacing w:before="20" w:after="20"/>
      </w:pPr>
      <w:hyperlink r:id="rId481">
        <w:r>
          <w:rPr>
            <w:b w:val="0"/>
            <w:i w:val="0"/>
            <w:color w:val="B8860B"/>
            <w:sz w:val="19"/>
          </w:rPr>
          <w:t>Historical Antibodies</w:t>
        </w:r>
      </w:hyperlink>
      <w:r>
        <w:rPr>
          <w:b w:val="0"/>
          <w:i w:val="0"/>
          <w:sz w:val="19"/>
        </w:rPr>
        <w:t xml:space="preserve"> | </w:t>
      </w:r>
      <w:hyperlink r:id="rId725">
        <w:r>
          <w:rPr>
            <w:b w:val="0"/>
            <w:i w:val="0"/>
            <w:color w:val="B8860B"/>
            <w:sz w:val="19"/>
          </w:rPr>
          <w:t>Historical Antibodies: Detailed Profiles</w:t>
        </w:r>
      </w:hyperlink>
      <w:r>
        <w:rPr>
          <w:b w:val="0"/>
          <w:i w:val="0"/>
          <w:sz w:val="19"/>
        </w:rPr>
        <w:t xml:space="preserve"> | </w:t>
      </w:r>
      <w:hyperlink r:id="rId728">
        <w:r>
          <w:rPr>
            <w:b w:val="0"/>
            <w:i w:val="0"/>
            <w:color w:val="B8860B"/>
            <w:sz w:val="19"/>
          </w:rPr>
          <w:t>Historical Antibodies: Profiles</w:t>
        </w:r>
      </w:hyperlink>
    </w:p>
    <w:p>
      <w:pPr>
        <w:pStyle w:val="ListBullet"/>
        <w:spacing w:before="20" w:after="20"/>
      </w:pPr>
      <w:hyperlink r:id="rId726">
        <w:r>
          <w:rPr>
            <w:b w:val="0"/>
            <w:i w:val="0"/>
            <w:color w:val="B8860B"/>
            <w:sz w:val="19"/>
          </w:rPr>
          <w:t>Trump: Case Study (Appendix)</w:t>
        </w:r>
      </w:hyperlink>
    </w:p>
    <w:p>
      <w:pPr>
        <w:pStyle w:val="ListBullet"/>
        <w:spacing w:before="20" w:after="20"/>
      </w:pPr>
      <w:hyperlink r:id="rId59">
        <w:r>
          <w:rPr>
            <w:b w:val="0"/>
            <w:i w:val="0"/>
            <w:color w:val="B8860B"/>
            <w:sz w:val="19"/>
          </w:rPr>
          <w:t>Controlled Opposition</w:t>
        </w:r>
      </w:hyperlink>
      <w:r>
        <w:rPr>
          <w:b w:val="0"/>
          <w:i w:val="0"/>
          <w:sz w:val="19"/>
        </w:rPr>
        <w:t xml:space="preserve"> (contrast)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96</w:t>
      </w:r>
    </w:p>
    <w:p>
      <w:pPr>
        <w:pStyle w:val="Heading2"/>
        <w:keepNext/>
        <w:keepLines/>
      </w:pPr>
      <w:r>
        <w:rPr>
          <w:b/>
        </w:rPr>
        <w:t>Where Do We Go From Here?</w:t>
      </w:r>
    </w:p>
    <w:p>
      <w:pPr>
        <w:pStyle w:val="Quote"/>
      </w:pPr>
      <w:r>
        <w:rPr>
          <w:b w:val="0"/>
          <w:i w:val="0"/>
          <w:sz w:val="19"/>
        </w:rPr>
      </w:r>
      <w:r>
        <w:rPr>
          <w:b/>
          <w:i w:val="0"/>
          <w:sz w:val="19"/>
        </w:rPr>
        <w:t>TL;DR:</w:t>
      </w:r>
      <w:r>
        <w:rPr>
          <w:b w:val="0"/>
          <w:i w:val="0"/>
          <w:sz w:val="19"/>
        </w:rPr>
        <w:t xml:space="preserve"> The future is modeled as custody, not invention: advanced kit stays escrowed while factions fight who may release it; flying-car futures were mocked because the showroom track was never the only pipeline. Moore’s public silicon curve, Taiwan’s fab choke point, Wells–Orwell–Huxley’s blind spot for immune response, and antibody logic together point to sudden slope jumps only after those fights clear—not because physics was absent, but because the planchette had too many hands.</w:t>
      </w:r>
    </w:p>
    <w:p>
      <w:r>
        <w:rPr>
          <w:b w:val="0"/>
          <w:i w:val="0"/>
        </w:rPr>
        <w:t xml:space="preserve">The future is not an open draft; it is more like a Ouija planchette with every hand on the board. Some hands weigh far more than others, yet the piece still has to move in </w:t>
      </w:r>
      <w:r>
        <w:rPr>
          <w:b w:val="0"/>
          <w:i/>
        </w:rPr>
        <w:t>a</w:t>
      </w:r>
      <w:r>
        <w:rPr>
          <w:b w:val="0"/>
          <w:i w:val="0"/>
        </w:rPr>
        <w:t xml:space="preserve"> direction when the pressure resolves. Prophetic literature and institutional planning have pointed at that direction for centuries — so the puzzle is not only </w:t>
      </w:r>
      <w:r>
        <w:rPr>
          <w:b w:val="0"/>
          <w:i/>
        </w:rPr>
        <w:t>what</w:t>
      </w:r>
      <w:r>
        <w:rPr>
          <w:b w:val="0"/>
          <w:i w:val="0"/>
        </w:rPr>
        <w:t xml:space="preserve"> was foreseen but </w:t>
      </w:r>
      <w:r>
        <w:rPr>
          <w:b w:val="0"/>
          <w:i/>
        </w:rPr>
        <w:t>why</w:t>
      </w:r>
      <w:r>
        <w:rPr>
          <w:b w:val="0"/>
          <w:i w:val="0"/>
        </w:rPr>
        <w:t xml:space="preserve"> the showroom version of tomorrow never arrived.</w:t>
      </w:r>
    </w:p>
    <w:p>
      <w:r>
        <w:rPr>
          <w:b w:val="0"/>
          <w:i w:val="0"/>
        </w:rPr>
        <w:t xml:space="preserve">Generations were trained to wait for gadgets that never showed up on schedule: flying cars by arbitrary years, domestic fusion, a public space age. Popular culture delivered the mockery — </w:t>
      </w:r>
      <w:r>
        <w:rPr>
          <w:b w:val="0"/>
          <w:i/>
        </w:rPr>
        <w:t>of course</w:t>
      </w:r>
      <w:r>
        <w:rPr>
          <w:b w:val="0"/>
          <w:i w:val="0"/>
        </w:rPr>
        <w:t xml:space="preserve"> the tech exists; </w:t>
      </w:r>
      <w:r>
        <w:rPr>
          <w:b w:val="0"/>
          <w:i/>
        </w:rPr>
        <w:t>you</w:t>
      </w:r>
      <w:r>
        <w:rPr>
          <w:b w:val="0"/>
          <w:i w:val="0"/>
        </w:rPr>
        <w:t xml:space="preserve"> are the problem for asking. Sky witnesses (structured craft over residences, repeated sightings) sit awkwardly inside that joke. This chronology does not default to treating those reports as mass delusion; it treats them as data that the official story does not absorb without breaking.</w:t>
      </w:r>
    </w:p>
    <w:p>
      <w:pPr>
        <w:pStyle w:val="Heading2"/>
        <w:keepNext/>
        <w:keepLines/>
      </w:pPr>
      <w:r>
        <w:t>Not withheld because rulers were stingy</w:t>
      </w:r>
    </w:p>
    <w:p>
      <w:r>
        <w:rPr>
          <w:b w:val="0"/>
          <w:i w:val="0"/>
        </w:rPr>
        <w:t xml:space="preserve">A working inversion runs against the cliché that elites sat on miracles out of greed alone. The stronger read here is that breakaway hardware </w:t>
      </w:r>
      <w:r>
        <w:rPr>
          <w:b w:val="0"/>
          <w:i/>
        </w:rPr>
        <w:t>was</w:t>
      </w:r>
      <w:r>
        <w:rPr>
          <w:b w:val="0"/>
          <w:i w:val="0"/>
        </w:rPr>
        <w:t xml:space="preserve"> intended to surface — and repeatedly almost did — until narrative control required another clampdown. Had the Napoleonic line consolidated differently, some of the “serious future” toolkit might have entered general history in the nineteenth century; his defeat and the repression that followed closed one door. The Second World War counterfactual is framed the same way: a German victory (with all the moral horror that implies) is read hypothetically as a path where anti-gravity and hollow-Earth–adjacent cosmology could have been forced into the open in the twentieth century — under a criminal regime, not as liberation. Allied victory instead fed another round of suppression: anything that threatened the single front story had to go, and that category grew until it covered nearly everything advanced.</w:t>
      </w:r>
    </w:p>
    <w:p>
      <w:pPr>
        <w:pStyle w:val="Heading2"/>
        <w:keepNext/>
        <w:keepLines/>
      </w:pPr>
      <w:r>
        <w:t>The bottleneck is custody, not invention</w:t>
      </w:r>
    </w:p>
    <w:p>
      <w:r>
        <w:rPr>
          <w:b w:val="0"/>
          <w:i w:val="0"/>
        </w:rPr>
        <w:t xml:space="preserve">So the species is not mainly waiting for someone to </w:t>
      </w:r>
      <w:r>
        <w:rPr>
          <w:b w:val="0"/>
          <w:i/>
        </w:rPr>
        <w:t>invent</w:t>
      </w:r>
      <w:r>
        <w:rPr>
          <w:b w:val="0"/>
          <w:i w:val="0"/>
        </w:rPr>
        <w:t xml:space="preserve"> the future. The prototypes and field phenomena are already entangled with power. What is still unsettled is </w:t>
      </w:r>
      <w:r>
        <w:rPr>
          <w:b w:val="0"/>
          <w:i/>
        </w:rPr>
        <w:t>who runs the release</w:t>
      </w:r>
      <w:r>
        <w:rPr>
          <w:b w:val="0"/>
          <w:i w:val="0"/>
        </w:rPr>
        <w:t xml:space="preserve"> — which faction’s hands stay on the planchette when the board spells a single word. Until that fight clears, the advertised tomorrow stays in escrow: not because the cupboard is empty, but because opening it collapses competing claims to legitimacy.</w:t>
      </w:r>
    </w:p>
    <w:p>
      <w:pPr>
        <w:pStyle w:val="Heading2"/>
        <w:keepNext/>
        <w:keepLines/>
      </w:pPr>
      <w:r>
        <w:t>Moore’s Law and the sealed pipeline</w:t>
      </w:r>
    </w:p>
    <w:p>
      <w:r>
        <w:rPr>
          <w:b w:val="0"/>
          <w:i w:val="0"/>
        </w:rPr>
        <w:t xml:space="preserve">Moore’s Law names a regularity about integrated circuits: for decades, transistor counts on a die tended to double on a familiar cadence. Packaged as a law of progress, it quietly smuggles an assumption — that silicon improvement is </w:t>
      </w:r>
      <w:r>
        <w:rPr>
          <w:b w:val="0"/>
          <w:i/>
        </w:rPr>
        <w:t>only</w:t>
      </w:r>
      <w:r>
        <w:rPr>
          <w:b w:val="0"/>
          <w:i w:val="0"/>
        </w:rPr>
        <w:t xml:space="preserve"> a clean function of physics, chemistry, and benign market competition. Once the military–industrial complex, NASA, and prime contractors (Lockheed Martin, Boeing, and their WWII lineages) are treated as co-authors of what may be </w:t>
      </w:r>
      <w:r>
        <w:rPr>
          <w:b w:val="0"/>
          <w:i/>
        </w:rPr>
        <w:t>shown</w:t>
      </w:r>
      <w:r>
        <w:rPr>
          <w:b w:val="0"/>
          <w:i w:val="0"/>
        </w:rPr>
        <w:t xml:space="preserve">, the curve stops looking like a natural constant. Classified programs, captured German and Japanese industrial knowledge, and long-running secrecy around what was actually used or shelved in the 1940s mean the public fabs trace a </w:t>
      </w:r>
      <w:r>
        <w:rPr>
          <w:b w:val="0"/>
          <w:i/>
        </w:rPr>
        <w:t>permitted</w:t>
      </w:r>
      <w:r>
        <w:rPr>
          <w:b w:val="0"/>
          <w:i w:val="0"/>
        </w:rPr>
        <w:t xml:space="preserve"> slope, not the outer bound of what was ever possible.</w:t>
      </w:r>
    </w:p>
    <w:p>
      <w:r>
        <w:rPr>
          <w:b w:val="0"/>
          <w:i w:val="0"/>
        </w:rPr>
        <w:t>On that reading, Moore’s pattern is not falsifiable as “pure” technology history: the counterfactual — what density, yield, and cost would have looked like without compartmentalization — is precisely what classification erased. What remains measurable is the civilian track, which is exactly what the institutions above needed to meter.</w:t>
      </w:r>
    </w:p>
    <w:p>
      <w:r>
        <w:rPr>
          <w:b w:val="0"/>
          <w:i w:val="0"/>
        </w:rPr>
        <w:t>The same architecture predicts planned obsolescence in everything downstream: consumer gear that grows more expensive per real gain, slower to mature than a serious industrial policy would allow, software stacks that bloat and break, and hardware generations that retire while the underlying science could support longer life. Whether each step is conspiracy or incentive alignment hardly matters for the outcome — the observable world matches a system designed to keep replacement cycles, repair monopolies, and upgrade treadmills intact.</w:t>
      </w:r>
    </w:p>
    <w:p>
      <w:r>
        <w:rPr>
          <w:b w:val="0"/>
          <w:i w:val="0"/>
        </w:rPr>
        <w:t xml:space="preserve">The choke point is now geographic: advanced lithography concentrated in Taiwan (TSMC) sits where a U.S.–China confrontation could turn </w:t>
      </w:r>
      <w:r>
        <w:rPr>
          <w:b w:val="0"/>
          <w:i/>
        </w:rPr>
        <w:t>semiconductors</w:t>
      </w:r>
      <w:r>
        <w:rPr>
          <w:b w:val="0"/>
          <w:i w:val="0"/>
        </w:rPr>
        <w:t xml:space="preserve"> into a casus belli. A war framed over Taiwan is also a war over who holds the wafer fabs. Evidence, mainstream admissions about replication failure, and the control stack around fabs are laid out in </w:t>
      </w:r>
      <w:hyperlink r:id="rId729">
        <w:r>
          <w:rPr>
            <w:b w:val="0"/>
            <w:i w:val="0"/>
            <w:color w:val="B8860B"/>
          </w:rPr>
          <w:t>Microchips: shrinking technology investigation</w:t>
        </w:r>
      </w:hyperlink>
      <w:r>
        <w:rPr>
          <w:b w:val="0"/>
          <w:i w:val="0"/>
        </w:rPr>
        <w:t xml:space="preserve">. A short synthesis of the same finding lives in </w:t>
      </w:r>
      <w:r>
        <w:rPr>
          <w:rFonts w:ascii="JetBrains Mono" w:hAnsi="JetBrains Mono"/>
          <w:sz w:val="20"/>
        </w:rPr>
        <w:t>docs/CONCLUSIONS.md</w:t>
      </w:r>
      <w:r>
        <w:rPr>
          <w:b w:val="0"/>
          <w:i w:val="0"/>
        </w:rPr>
        <w:t xml:space="preserve"> in the timeline repository.</w:t>
      </w:r>
    </w:p>
    <w:p>
      <w:pPr>
        <w:pStyle w:val="Heading2"/>
        <w:keepNext/>
        <w:keepLines/>
      </w:pPr>
      <w:r>
        <w:t>Wells, Orwell, Huxley — fiction without an immune model</w:t>
      </w:r>
    </w:p>
    <w:p>
      <w:r>
        <w:rPr>
          <w:b w:val="0"/>
          <w:i w:val="0"/>
        </w:rPr>
        <w:t xml:space="preserve">H. G. Wells offered an early sketch of after revolution in </w:t>
      </w:r>
      <w:r>
        <w:rPr>
          <w:b w:val="0"/>
          <w:i/>
        </w:rPr>
        <w:t>The Time Machine</w:t>
      </w:r>
      <w:r>
        <w:rPr>
          <w:b w:val="0"/>
          <w:i w:val="0"/>
        </w:rPr>
        <w:t xml:space="preserve">: not unity but a new stratification — Eloi above, Morlocks below — permanent division dressed as peace. Orwell and Huxley moved the camera to technocracy and dictatorship: the machinery of control, not the common person, sat in the dock. Their readers were left suspended between Orwell’s fear (pain, terror, obvious coercion in </w:t>
      </w:r>
      <w:r>
        <w:rPr>
          <w:b w:val="0"/>
          <w:i/>
        </w:rPr>
        <w:t>1984</w:t>
      </w:r>
      <w:r>
        <w:rPr>
          <w:b w:val="0"/>
          <w:i w:val="0"/>
        </w:rPr>
        <w:t xml:space="preserve">) and Huxley’s fear (pleasure, comfort, voluntary sedation in </w:t>
      </w:r>
      <w:r>
        <w:rPr>
          <w:b w:val="0"/>
          <w:i/>
        </w:rPr>
        <w:t>Brave New World</w:t>
      </w:r>
      <w:r>
        <w:rPr>
          <w:b w:val="0"/>
          <w:i w:val="0"/>
        </w:rPr>
        <w:t xml:space="preserve">). None of the three supplied a credible cure; the terminus was almost always pessimistic. For Wells’s place in the larger fiction-as-control pattern, see </w:t>
      </w:r>
      <w:hyperlink r:id="rId730">
        <w:r>
          <w:rPr>
            <w:b w:val="0"/>
            <w:i w:val="0"/>
            <w:color w:val="B8860B"/>
          </w:rPr>
          <w:t>20th C. Predictive Programming</w:t>
        </w:r>
      </w:hyperlink>
      <w:r>
        <w:rPr>
          <w:b w:val="0"/>
          <w:i w:val="0"/>
        </w:rPr>
        <w:t>.</w:t>
      </w:r>
    </w:p>
    <w:p>
      <w:r>
        <w:rPr>
          <w:b w:val="0"/>
          <w:i w:val="0"/>
        </w:rPr>
        <w:t xml:space="preserve">The miss, on this reading, was category error. They treated civilization as a debate hall or a machine shop, not as an organism with something like </w:t>
      </w:r>
      <w:hyperlink r:id="rId481">
        <w:r>
          <w:rPr>
            <w:b w:val="0"/>
            <w:i w:val="0"/>
            <w:color w:val="B8860B"/>
          </w:rPr>
          <w:t>historical antibodies</w:t>
        </w:r>
      </w:hyperlink>
      <w:r>
        <w:rPr>
          <w:b w:val="0"/>
          <w:i w:val="0"/>
        </w:rPr>
        <w:t xml:space="preserve">: independent agents and collective responses that hunt imbalance. Trace the viral behavior — the recurring compulsion to centralize narrative, finance, and force — and the chain points toward </w:t>
      </w:r>
      <w:r>
        <w:rPr>
          <w:b w:val="0"/>
          <w:i/>
        </w:rPr>
        <w:t>no earthly source</w:t>
      </w:r>
      <w:r>
        <w:rPr>
          <w:b w:val="0"/>
          <w:i w:val="0"/>
        </w:rPr>
        <w:t xml:space="preserve"> the public record has ever fully disclosed. No trial has produced a visible patient zero for the whole syndrome; the literature therefore could not describe a full prescription, only symptoms.</w:t>
      </w:r>
    </w:p>
    <w:p>
      <w:r>
        <w:rPr>
          <w:b w:val="0"/>
          <w:i w:val="0"/>
        </w:rPr>
        <w:t>If the model is immune rather than moral, the prognosis shifts. A virus exhausts like other viruses: it dies, and afterward becomes a specimen — studied, contained, no longer sovereign. Antibodies do not negotiate with taxonomy; they race toward any reservoir, mental, physical, political, or psychological, without caring which map grid the source occupied. The future then arrives faster than linear extrapolation from the blocked decades would suggest — not because gadgets were impossible, but because custody fights end and withheld slopes can snap forward.</w:t>
      </w:r>
    </w:p>
    <w:p>
      <w:r>
        <w:rPr>
          <w:b w:val="0"/>
          <w:i w:val="0"/>
        </w:rPr>
        <w:t>One constraint follows from the same picture. If no single centralized world order survives the fever, then the only legitimate large-scale plans are those framed for the benefit of all living beings in this solar system — not as sentiment, but as the practical replacement for a pyramid that pretended to speak for everyone while serving a narrow apex.</w:t>
      </w:r>
    </w:p>
    <w:p>
      <w:pPr>
        <w:pStyle w:val="Heading2"/>
        <w:keepNext/>
        <w:keepLines/>
      </w:pPr>
      <w:r>
        <w:t>Cross-References</w:t>
      </w:r>
    </w:p>
    <w:p>
      <w:pPr>
        <w:pStyle w:val="ListBullet"/>
        <w:spacing w:before="20" w:after="20"/>
      </w:pPr>
      <w:hyperlink r:id="rId477">
        <w:r>
          <w:rPr>
            <w:b w:val="0"/>
            <w:i w:val="0"/>
            <w:color w:val="B8860B"/>
            <w:sz w:val="19"/>
          </w:rPr>
          <w:t>21st Century: The Final Struggle</w:t>
        </w:r>
      </w:hyperlink>
      <w:r>
        <w:rPr>
          <w:b w:val="0"/>
          <w:i w:val="0"/>
          <w:sz w:val="19"/>
        </w:rPr>
        <w:t xml:space="preserve"> — Reverse Crusade IV and immune response</w:t>
      </w:r>
    </w:p>
    <w:p>
      <w:pPr>
        <w:pStyle w:val="ListBullet"/>
        <w:spacing w:before="20" w:after="20"/>
      </w:pPr>
      <w:hyperlink r:id="rId730">
        <w:r>
          <w:rPr>
            <w:b w:val="0"/>
            <w:i w:val="0"/>
            <w:color w:val="B8860B"/>
            <w:sz w:val="19"/>
          </w:rPr>
          <w:t>20th C. Predictive Programming</w:t>
        </w:r>
      </w:hyperlink>
      <w:r>
        <w:rPr>
          <w:b w:val="0"/>
          <w:i w:val="0"/>
          <w:sz w:val="19"/>
        </w:rPr>
        <w:t xml:space="preserve"> — promised futures in fiction and media</w:t>
      </w:r>
    </w:p>
    <w:p>
      <w:pPr>
        <w:pStyle w:val="ListBullet"/>
        <w:spacing w:before="20" w:after="20"/>
      </w:pPr>
      <w:hyperlink r:id="rId474">
        <w:r>
          <w:rPr>
            <w:b w:val="0"/>
            <w:i w:val="0"/>
            <w:color w:val="B8860B"/>
            <w:sz w:val="19"/>
          </w:rPr>
          <w:t>Napoleonic Wars — Reverse Crusades</w:t>
        </w:r>
      </w:hyperlink>
    </w:p>
    <w:p>
      <w:pPr>
        <w:pStyle w:val="ListBullet"/>
        <w:spacing w:before="20" w:after="20"/>
      </w:pPr>
      <w:hyperlink r:id="rId731">
        <w:r>
          <w:rPr>
            <w:b w:val="0"/>
            <w:i w:val="0"/>
            <w:color w:val="B8860B"/>
            <w:sz w:val="19"/>
          </w:rPr>
          <w:t>Suppressed Science and Technology: Appendix</w:t>
        </w:r>
      </w:hyperlink>
      <w:r>
        <w:rPr>
          <w:b w:val="0"/>
          <w:i w:val="0"/>
          <w:sz w:val="19"/>
        </w:rPr>
        <w:t xml:space="preserve"> | </w:t>
      </w:r>
      <w:hyperlink r:id="rId635">
        <w:r>
          <w:rPr>
            <w:b w:val="0"/>
            <w:i w:val="0"/>
            <w:color w:val="B8860B"/>
            <w:sz w:val="19"/>
          </w:rPr>
          <w:t>Suppressed Energy Technology</w:t>
        </w:r>
      </w:hyperlink>
    </w:p>
    <w:p>
      <w:pPr>
        <w:pStyle w:val="ListBullet"/>
        <w:spacing w:before="20" w:after="20"/>
      </w:pPr>
      <w:hyperlink r:id="rId700">
        <w:r>
          <w:rPr>
            <w:b w:val="0"/>
            <w:i w:val="0"/>
            <w:color w:val="B8860B"/>
            <w:sz w:val="19"/>
          </w:rPr>
          <w:t>Trump and the MAGA Revolution</w:t>
        </w:r>
      </w:hyperlink>
      <w:r>
        <w:rPr>
          <w:b w:val="0"/>
          <w:i w:val="0"/>
          <w:sz w:val="19"/>
        </w:rPr>
        <w:t xml:space="preserve"> — provisional closure of the print arc</w:t>
      </w:r>
    </w:p>
    <w:p>
      <w:pPr>
        <w:pStyle w:val="ListBullet"/>
        <w:spacing w:before="20" w:after="20"/>
      </w:pPr>
      <w:hyperlink r:id="rId481">
        <w:r>
          <w:rPr>
            <w:b w:val="0"/>
            <w:i w:val="0"/>
            <w:color w:val="B8860B"/>
            <w:sz w:val="19"/>
          </w:rPr>
          <w:t>Historical Antibodies</w:t>
        </w:r>
      </w:hyperlink>
      <w:r>
        <w:rPr>
          <w:b w:val="0"/>
          <w:i w:val="0"/>
          <w:sz w:val="19"/>
        </w:rPr>
        <w:t xml:space="preserve"> — immune response pattern</w:t>
      </w:r>
    </w:p>
    <w:p>
      <w:pPr>
        <w:pStyle w:val="ListBullet"/>
        <w:spacing w:before="20" w:after="20"/>
      </w:pPr>
      <w:hyperlink r:id="rId729">
        <w:r>
          <w:rPr>
            <w:b w:val="0"/>
            <w:i w:val="0"/>
            <w:color w:val="B8860B"/>
            <w:sz w:val="19"/>
          </w:rPr>
          <w:t>Microchips: shrinking technology investigation</w:t>
        </w:r>
      </w:hyperlink>
      <w:r>
        <w:rPr>
          <w:b w:val="0"/>
          <w:i w:val="0"/>
          <w:sz w:val="19"/>
        </w:rPr>
        <w:t xml:space="preserve"> — fabs, Taiwan, replication, control</w:t>
      </w:r>
    </w:p>
    <w:p/>
    <w:sectPr w:rsidR="00FC693F" w:rsidRPr="0006063C" w:rsidSect="00034616">
      <w:headerReference w:type="default" r:id="rId696"/>
      <w:footerReference w:type="default" r:id="rId697"/>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hronologia.org/en/how_it_was/05.html#the7" TargetMode="External"/><Relationship Id="rId12" Type="http://schemas.openxmlformats.org/officeDocument/2006/relationships/hyperlink" Target="https://chronologia.org/en/how_it_was/06_21.html#the628" TargetMode="External"/><Relationship Id="rId13" Type="http://schemas.openxmlformats.org/officeDocument/2006/relationships/hyperlink" Target="https://paradigmthreat.net/timeline/evt-hordian-empire-fracture" TargetMode="External"/><Relationship Id="rId14" Type="http://schemas.openxmlformats.org/officeDocument/2006/relationships/hyperlink" Target="/history/chronology/investigations/prester-john-presbyter-rus-horde-nc-investigation.md" TargetMode="External"/><Relationship Id="rId15" Type="http://schemas.openxmlformats.org/officeDocument/2006/relationships/hyperlink" Target="/timeline/evt-background" TargetMode="External"/><Relationship Id="rId16" Type="http://schemas.openxmlformats.org/officeDocument/2006/relationships/hyperlink" Target="/timeline/evt-challenging-established-physics" TargetMode="External"/><Relationship Id="rId17" Type="http://schemas.openxmlformats.org/officeDocument/2006/relationships/hyperlink" Target="/timeline/evt-4077-bce-the-golden-age" TargetMode="External"/><Relationship Id="rId18" Type="http://schemas.openxmlformats.org/officeDocument/2006/relationships/hyperlink" Target="https://en.wikipedia.org/wiki/Jean_Hardouin" TargetMode="External"/><Relationship Id="rId19" Type="http://schemas.openxmlformats.org/officeDocument/2006/relationships/hyperlink" Target="https://en.wikipedia.org/wiki/Robert_Baldauf" TargetMode="External"/><Relationship Id="rId20" Type="http://schemas.openxmlformats.org/officeDocument/2006/relationships/hyperlink" Target="https://en.wikipedia.org/wiki/Edwin_Johnson_(historian)" TargetMode="External"/><Relationship Id="rId21" Type="http://schemas.openxmlformats.org/officeDocument/2006/relationships/hyperlink" Target="http://alternative.shoutwiki.com/wiki/Chronology" TargetMode="External"/><Relationship Id="rId22" Type="http://schemas.openxmlformats.org/officeDocument/2006/relationships/hyperlink" Target="https://en.wikipedia.org/wiki/Phantom_time_hypothesis" TargetMode="External"/><Relationship Id="rId23" Type="http://schemas.openxmlformats.org/officeDocument/2006/relationships/hyperlink" Target="https://en.wikipedia.org/wiki/Nikolai_Morozov" TargetMode="External"/><Relationship Id="rId24" Type="http://schemas.openxmlformats.org/officeDocument/2006/relationships/hyperlink" Target="https://en.wikipedia.org/wiki/Holy_Roman_Empire" TargetMode="External"/><Relationship Id="rId25" Type="http://schemas.openxmlformats.org/officeDocument/2006/relationships/hyperlink" Target="https://chronologia.org/en/old_books/scaliger_petavius_about.html" TargetMode="External"/><Relationship Id="rId26" Type="http://schemas.openxmlformats.org/officeDocument/2006/relationships/hyperlink" Target="https://www.lindahall.org/about/news/scientist-of-the-day/joseph-justus-scaliger/" TargetMode="External"/><Relationship Id="rId27" Type="http://schemas.openxmlformats.org/officeDocument/2006/relationships/hyperlink" Target="https://en.wikipedia.org/wiki/Anatoly_Fomenko#Historical_revisionism" TargetMode="External"/><Relationship Id="rId28" Type="http://schemas.openxmlformats.org/officeDocument/2006/relationships/hyperlink" Target="https://chronologia.org/en/math_impressions/index.html" TargetMode="External"/><Relationship Id="rId29" Type="http://schemas.openxmlformats.org/officeDocument/2006/relationships/hyperlink" Target="https://en.wikipedia.org/wiki/Joseph_Justus_Scaliger" TargetMode="External"/><Relationship Id="rId30" Type="http://schemas.openxmlformats.org/officeDocument/2006/relationships/hyperlink" Target="https://en.wikipedia.org/wiki/House_of_Romanov" TargetMode="External"/><Relationship Id="rId31" Type="http://schemas.openxmlformats.org/officeDocument/2006/relationships/hyperlink" Target="https://en.wikipedia.org/wiki/New_Testament" TargetMode="External"/><Relationship Id="rId32" Type="http://schemas.openxmlformats.org/officeDocument/2006/relationships/hyperlink" Target="https://en.wikipedia.org/wiki/Biblical_apocrypha" TargetMode="External"/><Relationship Id="rId33" Type="http://schemas.openxmlformats.org/officeDocument/2006/relationships/hyperlink" Target="https://quran.com/en" TargetMode="External"/><Relationship Id="rId34" Type="http://schemas.openxmlformats.org/officeDocument/2006/relationships/hyperlink" Target="https://www.churchofjesuschrist.org/study/scriptures/bofm?lang=eng" TargetMode="External"/><Relationship Id="rId35" Type="http://schemas.openxmlformats.org/officeDocument/2006/relationships/hyperlink" Target="https://en.wikipedia.org/wiki/Maya_peoples" TargetMode="External"/><Relationship Id="rId36" Type="http://schemas.openxmlformats.org/officeDocument/2006/relationships/hyperlink" Target="https://chronologia.org/en/shakespeare/foreword.html" TargetMode="External"/><Relationship Id="rId37" Type="http://schemas.openxmlformats.org/officeDocument/2006/relationships/hyperlink" Target="https://en.wikipedia.org/wiki/New_chronology_(Fomenko)" TargetMode="External"/><Relationship Id="rId38" Type="http://schemas.openxmlformats.org/officeDocument/2006/relationships/hyperlink" Target="https://en.wikipedia.org/wiki/New_chronology_(Fomenko)#Fomenko's_claims" TargetMode="External"/><Relationship Id="rId39" Type="http://schemas.openxmlformats.org/officeDocument/2006/relationships/hyperlink" Target="https://chronologia.org/en/how_it_was/03.html" TargetMode="External"/><Relationship Id="rId40" Type="http://schemas.openxmlformats.org/officeDocument/2006/relationships/hyperlink" Target="https://en.topwar.ru/92613-russko-ordynskaya-imperiya.html" TargetMode="External"/><Relationship Id="rId41" Type="http://schemas.openxmlformats.org/officeDocument/2006/relationships/hyperlink" Target="https://en.wikipedia.org/wiki/Ages_in_Chaos" TargetMode="External"/><Relationship Id="rId42" Type="http://schemas.openxmlformats.org/officeDocument/2006/relationships/hyperlink" Target="https://en.wikipedia.org/wiki/Comparative_mythology" TargetMode="External"/><Relationship Id="rId43" Type="http://schemas.openxmlformats.org/officeDocument/2006/relationships/hyperlink" Target="https://www.velikovsky.info/wal-thornhill/" TargetMode="External"/><Relationship Id="rId44" Type="http://schemas.openxmlformats.org/officeDocument/2006/relationships/hyperlink" Target="https://www.electricuniverse.info/" TargetMode="External"/><Relationship Id="rId45" Type="http://schemas.openxmlformats.org/officeDocument/2006/relationships/hyperlink" Target="https://www.plasmacosmology.net/myth.html" TargetMode="External"/><Relationship Id="rId46" Type="http://schemas.openxmlformats.org/officeDocument/2006/relationships/hyperlink" Target="https://en.wikipedia.org/wiki/Golden_Age#Other_Golden_Ages" TargetMode="External"/><Relationship Id="rId47" Type="http://schemas.openxmlformats.org/officeDocument/2006/relationships/hyperlink" Target="https://en.wikipedia.org/wiki/Alternate_history" TargetMode="External"/><Relationship Id="rId48" Type="http://schemas.openxmlformats.org/officeDocument/2006/relationships/hyperlink" Target="https://www.everythingselectric.com/wallace-thornhill/" TargetMode="External"/><Relationship Id="rId49" Type="http://schemas.openxmlformats.org/officeDocument/2006/relationships/hyperlink" Target="https://chronologia.org/en/how_it_was/index.html" TargetMode="External"/><Relationship Id="rId50" Type="http://schemas.openxmlformats.org/officeDocument/2006/relationships/hyperlink" Target="/timeline/evt-authors-cataclysm-texts" TargetMode="External"/><Relationship Id="rId51" Type="http://schemas.openxmlformats.org/officeDocument/2006/relationships/hyperlink" Target="/timeline/evt-anatoly-fomenko" TargetMode="External"/><Relationship Id="rId52" Type="http://schemas.openxmlformats.org/officeDocument/2006/relationships/hyperlink" Target="/timeline/evt-gunnar-heinsohn" TargetMode="External"/><Relationship Id="rId53" Type="http://schemas.openxmlformats.org/officeDocument/2006/relationships/hyperlink" Target="/timeline/evt-robert-schoch" TargetMode="External"/><Relationship Id="rId54" Type="http://schemas.openxmlformats.org/officeDocument/2006/relationships/hyperlink" Target="/timeline/evt-graham-hancock" TargetMode="External"/><Relationship Id="rId55" Type="http://schemas.openxmlformats.org/officeDocument/2006/relationships/hyperlink" Target="/timeline/evt-michael-cremo" TargetMode="External"/><Relationship Id="rId56" Type="http://schemas.openxmlformats.org/officeDocument/2006/relationships/hyperlink" Target="/timeline/evt-author-profiles" TargetMode="External"/><Relationship Id="rId57" Type="http://schemas.openxmlformats.org/officeDocument/2006/relationships/hyperlink" Target="/timeline/evt-timeline-synchronization" TargetMode="External"/><Relationship Id="rId58" Type="http://schemas.openxmlformats.org/officeDocument/2006/relationships/hyperlink" Target="/timeline/evt-authors-challenging-chronology" TargetMode="External"/><Relationship Id="rId59" Type="http://schemas.openxmlformats.org/officeDocument/2006/relationships/hyperlink" Target="/timeline/evt-controlled-opposition-managed-disclosure" TargetMode="External"/><Relationship Id="rId60" Type="http://schemas.openxmlformats.org/officeDocument/2006/relationships/hyperlink" Target="/cosmos/cosmology/saturnian/index-safireproject.md" TargetMode="External"/><Relationship Id="rId61" Type="http://schemas.openxmlformats.org/officeDocument/2006/relationships/hyperlink" Target="/timeline/evt-the-mudflood-world-cataclysm" TargetMode="External"/><Relationship Id="rId62" Type="http://schemas.openxmlformats.org/officeDocument/2006/relationships/hyperlink" Target="/timeline/evt-instant-fossilization-electric" TargetMode="External"/><Relationship Id="rId63" Type="http://schemas.openxmlformats.org/officeDocument/2006/relationships/hyperlink" Target="/timeline/evt-other-challenges-to-chronology" TargetMode="External"/><Relationship Id="rId64" Type="http://schemas.openxmlformats.org/officeDocument/2006/relationships/hyperlink" Target="/timeline/evt-the-length-of-a-year-changes-throughout-antiquity" TargetMode="External"/><Relationship Id="rId65" Type="http://schemas.openxmlformats.org/officeDocument/2006/relationships/hyperlink" Target="/timeline/evt-timeline-synchronization-tables" TargetMode="External"/><Relationship Id="rId66" Type="http://schemas.openxmlformats.org/officeDocument/2006/relationships/hyperlink" Target="https://www.nytimes.com/2023/09/02/opinion/cosmos/cosmology-crisis-webb-telescope.html" TargetMode="External"/><Relationship Id="rId67" Type="http://schemas.openxmlformats.org/officeDocument/2006/relationships/hyperlink" Target="https://www.lppfusion.com/science/cosmic-connection/plasma-cosmos/cosmos/cosmology/the-growing-case-against-the-big-bang/" TargetMode="External"/><Relationship Id="rId68" Type="http://schemas.openxmlformats.org/officeDocument/2006/relationships/hyperlink" Target="https://energyeducation.ca/encyclopedia/Nuclear_fusion_in_the_Sun" TargetMode="External"/><Relationship Id="rId69" Type="http://schemas.openxmlformats.org/officeDocument/2006/relationships/hyperlink" Target="https://en.wikipedia.org/wiki/Protoplanet" TargetMode="External"/><Relationship Id="rId70" Type="http://schemas.openxmlformats.org/officeDocument/2006/relationships/hyperlink" Target="https://www.sciencedirect.com/topics/physics-and-astronomy/planetary-magnetic-field" TargetMode="External"/><Relationship Id="rId71" Type="http://schemas.openxmlformats.org/officeDocument/2006/relationships/hyperlink" Target="https://www.bitchute.com/video/qDnih8aLae1w" TargetMode="External"/><Relationship Id="rId72" Type="http://schemas.openxmlformats.org/officeDocument/2006/relationships/hyperlink" Target="https://www.nbcnews.com/id/wbna46725245" TargetMode="External"/><Relationship Id="rId73" Type="http://schemas.openxmlformats.org/officeDocument/2006/relationships/hyperlink" Target="https://science.nasa.gov/planetary-science/focus-areas/outer-solar-system/" TargetMode="External"/><Relationship Id="rId74" Type="http://schemas.openxmlformats.org/officeDocument/2006/relationships/hyperlink" Target="/timeline/evt-before-creation" TargetMode="External"/><Relationship Id="rId75" Type="http://schemas.openxmlformats.org/officeDocument/2006/relationships/hyperlink" Target="https://en.wikipedia.org/wiki/Birkeland_current" TargetMode="External"/><Relationship Id="rId76" Type="http://schemas.openxmlformats.org/officeDocument/2006/relationships/hyperlink" Target="http://qdl.scs-inc.us/2ndParty/Pages/11007.html" TargetMode="External"/><Relationship Id="rId77" Type="http://schemas.openxmlformats.org/officeDocument/2006/relationships/hyperlink" Target="https://www.goodreads.com/en/book/show/632271" TargetMode="External"/><Relationship Id="rId78" Type="http://schemas.openxmlformats.org/officeDocument/2006/relationships/hyperlink" Target="https://en.wikipedia.org/wiki/Big_Rip" TargetMode="External"/><Relationship Id="rId79" Type="http://schemas.openxmlformats.org/officeDocument/2006/relationships/hyperlink" Target="https://www.thunderbolts.info/wp/2012/03/20/the-electric-universe/" TargetMode="External"/><Relationship Id="rId80" Type="http://schemas.openxmlformats.org/officeDocument/2006/relationships/hyperlink" Target="https://www.holoscience.com/wp/electric-universe-predictions/" TargetMode="External"/><Relationship Id="rId81" Type="http://schemas.openxmlformats.org/officeDocument/2006/relationships/hyperlink" Target="https://www.biblegateway.com/passage/?search=Genesis+1&amp;version=KJV" TargetMode="External"/><Relationship Id="rId82" Type="http://schemas.openxmlformats.org/officeDocument/2006/relationships/hyperlink" Target="https://en.wikipedia.org/wiki/Thomas_Chalmers" TargetMode="External"/><Relationship Id="rId83" Type="http://schemas.openxmlformats.org/officeDocument/2006/relationships/hyperlink" Target="https://archive.org/details/earthsearliestag00pembuoft" TargetMode="External"/><Relationship Id="rId84" Type="http://schemas.openxmlformats.org/officeDocument/2006/relationships/hyperlink" Target="https://archive.org/details/holybiblescofield00scof" TargetMode="External"/><Relationship Id="rId85" Type="http://schemas.openxmlformats.org/officeDocument/2006/relationships/header" Target="header2.xml"/><Relationship Id="rId86" Type="http://schemas.openxmlformats.org/officeDocument/2006/relationships/footer" Target="footer2.xml"/><Relationship Id="rId87" Type="http://schemas.openxmlformats.org/officeDocument/2006/relationships/image" Target="media/image1.jpg"/><Relationship Id="rId88" Type="http://schemas.openxmlformats.org/officeDocument/2006/relationships/hyperlink" Target="https://saturniancosmology.org/syn.php" TargetMode="External"/><Relationship Id="rId89" Type="http://schemas.openxmlformats.org/officeDocument/2006/relationships/hyperlink" Target="https://saturniancosmology.org/polar.php" TargetMode="External"/><Relationship Id="rId90" Type="http://schemas.openxmlformats.org/officeDocument/2006/relationships/hyperlink" Target="https://saturniancosmology.org/index.php" TargetMode="External"/><Relationship Id="rId91" Type="http://schemas.openxmlformats.org/officeDocument/2006/relationships/hyperlink" Target="https://saturniancosmology.org/time.php" TargetMode="External"/><Relationship Id="rId92" Type="http://schemas.openxmlformats.org/officeDocument/2006/relationships/hyperlink" Target="https://en.wikipedia.org/wiki/Huracan" TargetMode="External"/><Relationship Id="rId93" Type="http://schemas.openxmlformats.org/officeDocument/2006/relationships/hyperlink" Target="https://en.wikipedia.org/wiki/Popol_Vuh" TargetMode="External"/><Relationship Id="rId94" Type="http://schemas.openxmlformats.org/officeDocument/2006/relationships/hyperlink" Target="https://en.wikipedia.org/wiki/Muspelheim" TargetMode="External"/><Relationship Id="rId95" Type="http://schemas.openxmlformats.org/officeDocument/2006/relationships/hyperlink" Target="https://saturniancosmology.org/peratt.php" TargetMode="External"/><Relationship Id="rId96" Type="http://schemas.openxmlformats.org/officeDocument/2006/relationships/hyperlink" Target="/media/01.before-creation/peratt_characteristics_pt_1.pdf" TargetMode="External"/><Relationship Id="rId97" Type="http://schemas.openxmlformats.org/officeDocument/2006/relationships/hyperlink" Target="/media/01.before-creation/perattetal_characteristics_pt_2.pdf" TargetMode="External"/><Relationship Id="rId98" Type="http://schemas.openxmlformats.org/officeDocument/2006/relationships/hyperlink" Target="/media/01.before-creation/perattyaoaurora-prehistory.pdf" TargetMode="External"/><Relationship Id="rId99" Type="http://schemas.openxmlformats.org/officeDocument/2006/relationships/hyperlink" Target="https://en.wikipedia.org/wiki/List_of_creation_myths" TargetMode="External"/><Relationship Id="rId100" Type="http://schemas.openxmlformats.org/officeDocument/2006/relationships/hyperlink" Target="https://en.wikipedia.org/wiki/Prose_Edda" TargetMode="External"/><Relationship Id="rId101" Type="http://schemas.openxmlformats.org/officeDocument/2006/relationships/hyperlink" Target="https://www.olivehackney.com/wp-content/uploads/2020/06/Year-5-History-and-Reading-Maya-Civilization-Creation-Story-Comprehension-with-Answers.pdf" TargetMode="External"/><Relationship Id="rId102" Type="http://schemas.openxmlformats.org/officeDocument/2006/relationships/hyperlink" Target="https://www.cia.gov/readingroom/docs/CIA-RDP96-00792R000500240008-9.pdf" TargetMode="External"/><Relationship Id="rId103" Type="http://schemas.openxmlformats.org/officeDocument/2006/relationships/hyperlink" Target="https://www.jmberlin.de/en/topic-golem" TargetMode="External"/><Relationship Id="rId104" Type="http://schemas.openxmlformats.org/officeDocument/2006/relationships/hyperlink" Target="/timeline/evt-scalar-energy-as-the-basis-of-creation" TargetMode="External"/><Relationship Id="rId105" Type="http://schemas.openxmlformats.org/officeDocument/2006/relationships/hyperlink" Target="https://saturniancosmology.org/ice.php" TargetMode="External"/><Relationship Id="rId106" Type="http://schemas.openxmlformats.org/officeDocument/2006/relationships/hyperlink" Target="https://www.mythsarehistory.com/12-ethnological-anthropogony.html" TargetMode="External"/><Relationship Id="rId107" Type="http://schemas.openxmlformats.org/officeDocument/2006/relationships/hyperlink" Target="https://www.mythsarehistory.com/4-first-things-cosmogony.html" TargetMode="External"/><Relationship Id="rId108" Type="http://schemas.openxmlformats.org/officeDocument/2006/relationships/hyperlink" Target="https://www.linkedin.com/pulse/difference-between-scalar-energy-negative-ion-robert-e-chan" TargetMode="External"/><Relationship Id="rId109" Type="http://schemas.openxmlformats.org/officeDocument/2006/relationships/hyperlink" Target="https://en.wikipedia.org/wiki/Quantum_fluctuation" TargetMode="External"/><Relationship Id="rId110" Type="http://schemas.openxmlformats.org/officeDocument/2006/relationships/hyperlink" Target="/timeline/evt-absu-layers-surrounded-planets" TargetMode="External"/><Relationship Id="rId111" Type="http://schemas.openxmlformats.org/officeDocument/2006/relationships/hyperlink" Target="https://www.electronics-tutorials.ws/electromagnetism/electromagnets.html" TargetMode="External"/><Relationship Id="rId112" Type="http://schemas.openxmlformats.org/officeDocument/2006/relationships/hyperlink" Target="https://en.wikipedia.org/wiki/Polarizability" TargetMode="External"/><Relationship Id="rId113" Type="http://schemas.openxmlformats.org/officeDocument/2006/relationships/hyperlink" Target="https://www.youtube.com/watch?v=CvfFJiUWuDk" TargetMode="External"/><Relationship Id="rId114" Type="http://schemas.openxmlformats.org/officeDocument/2006/relationships/hyperlink" Target="https://www.youtube.com/watch?v=izh1CSJL9SU&amp;list=PLdYCrt6hIRKYlfT3yTqgUIZvnWkqsSN_e&amp;index=48" TargetMode="External"/><Relationship Id="rId115" Type="http://schemas.openxmlformats.org/officeDocument/2006/relationships/header" Target="header3.xml"/><Relationship Id="rId116" Type="http://schemas.openxmlformats.org/officeDocument/2006/relationships/footer" Target="footer3.xml"/><Relationship Id="rId117" Type="http://schemas.openxmlformats.org/officeDocument/2006/relationships/hyperlink" Target="https://www.theguardian.com/artanddesign/2016/feb/11/hieronymus-bosch-review-a-heavenly-host-of-delights-on-the-road-to-hell" TargetMode="External"/><Relationship Id="rId118" Type="http://schemas.openxmlformats.org/officeDocument/2006/relationships/image" Target="media/image2.jpg"/><Relationship Id="rId119" Type="http://schemas.openxmlformats.org/officeDocument/2006/relationships/hyperlink" Target="https://saturniancosmology.org/files/blog/blog-michael1.txt" TargetMode="External"/><Relationship Id="rId120" Type="http://schemas.openxmlformats.org/officeDocument/2006/relationships/hyperlink" Target="https://saturniancosmology.org/files/china/huang-di.txt" TargetMode="External"/><Relationship Id="rId121" Type="http://schemas.openxmlformats.org/officeDocument/2006/relationships/hyperlink" Target="https://en.wikipedia.org/wiki/Fr%C3%B3%C3%B0i" TargetMode="External"/><Relationship Id="rId122" Type="http://schemas.openxmlformats.org/officeDocument/2006/relationships/hyperlink" Target="https://bennettleeross.com/history/intruder-alert-a-fast-approaching-brown-dwarf-star/" TargetMode="External"/><Relationship Id="rId123" Type="http://schemas.openxmlformats.org/officeDocument/2006/relationships/hyperlink" Target="https://saturniancosmology.org/files/blog/originsofmyth.txt" TargetMode="External"/><Relationship Id="rId124" Type="http://schemas.openxmlformats.org/officeDocument/2006/relationships/hyperlink" Target="https://www.youtube.com/watch?v=oophJNlP-fk" TargetMode="External"/><Relationship Id="rId125" Type="http://schemas.openxmlformats.org/officeDocument/2006/relationships/hyperlink" Target="https://web.archive.org/web/20220123213940/http://www.ifiseeu.com/psychological/Sacrifice-Amnesia.htm" TargetMode="External"/><Relationship Id="rId126" Type="http://schemas.openxmlformats.org/officeDocument/2006/relationships/hyperlink" Target="https://en.wikipedia.org/wiki/Series_and_parallel_circuits#Series_circuits" TargetMode="External"/><Relationship Id="rId127" Type="http://schemas.openxmlformats.org/officeDocument/2006/relationships/hyperlink" Target="https://en.wikipedia.org/wiki/Axial_tilt#Solar_System_bodies" TargetMode="External"/><Relationship Id="rId128" Type="http://schemas.openxmlformats.org/officeDocument/2006/relationships/hyperlink" Target="/timeline/evt-seven-days-of-creation" TargetMode="External"/><Relationship Id="rId129" Type="http://schemas.openxmlformats.org/officeDocument/2006/relationships/hyperlink" Target="https://en.wikipedia.org/wiki/Cronus" TargetMode="External"/><Relationship Id="rId130" Type="http://schemas.openxmlformats.org/officeDocument/2006/relationships/hyperlink" Target="/timeline/evt-year-length-calendar-evidence" TargetMode="External"/><Relationship Id="rId131" Type="http://schemas.openxmlformats.org/officeDocument/2006/relationships/hyperlink" Target="/history/chronology/investigations/etana-sumerian-king-list-saturnian-investigation.md" TargetMode="External"/><Relationship Id="rId132" Type="http://schemas.openxmlformats.org/officeDocument/2006/relationships/hyperlink" Target="/timeline/evt-4077-bce-proto-saturn-joins-sun-orbit" TargetMode="External"/><Relationship Id="rId133" Type="http://schemas.openxmlformats.org/officeDocument/2006/relationships/hyperlink" Target="/timeline/evt-golden-age-earth-started-rotating-visibly" TargetMode="External"/><Relationship Id="rId134" Type="http://schemas.openxmlformats.org/officeDocument/2006/relationships/hyperlink" Target="/timeline/evt-golden-age-mars-venus-changed-positions" TargetMode="External"/><Relationship Id="rId135" Type="http://schemas.openxmlformats.org/officeDocument/2006/relationships/hyperlink" Target="/timeline/evt-golden-age-mars-drew-close-earth-oscillation" TargetMode="External"/><Relationship Id="rId136" Type="http://schemas.openxmlformats.org/officeDocument/2006/relationships/hyperlink" Target="/timeline/evt-golden-age-cataclysm-hit-earth" TargetMode="External"/><Relationship Id="rId137" Type="http://schemas.openxmlformats.org/officeDocument/2006/relationships/hyperlink" Target="/timeline/evt-3147-bce-collinear-configuration-unstable" TargetMode="External"/><Relationship Id="rId138" Type="http://schemas.openxmlformats.org/officeDocument/2006/relationships/hyperlink" Target="/media/02.the-golden-age/chapter-events.svg" TargetMode="External"/><Relationship Id="rId139" Type="http://schemas.openxmlformats.org/officeDocument/2006/relationships/hyperlink" Target="/timeline/evt-golden-age-documentary-sequence-appendix" TargetMode="External"/><Relationship Id="rId140" Type="http://schemas.openxmlformats.org/officeDocument/2006/relationships/hyperlink" Target="/history/chronology/investigations/golden-age-event-dates.md" TargetMode="External"/><Relationship Id="rId141" Type="http://schemas.openxmlformats.org/officeDocument/2006/relationships/hyperlink" Target="https://www.everythingselectric.com/product/the-saturn-myth/" TargetMode="External"/><Relationship Id="rId142" Type="http://schemas.openxmlformats.org/officeDocument/2006/relationships/hyperlink" Target="/timeline/evt-northern-configuration" TargetMode="External"/><Relationship Id="rId143" Type="http://schemas.openxmlformats.org/officeDocument/2006/relationships/hyperlink" Target="/timeline/evt-3-plasmoids-southern-hemisphere" TargetMode="External"/><Relationship Id="rId144" Type="http://schemas.openxmlformats.org/officeDocument/2006/relationships/hyperlink" Target="/timeline/evt-atlantis-and-the-tree-of-knowledge" TargetMode="External"/><Relationship Id="rId145" Type="http://schemas.openxmlformats.org/officeDocument/2006/relationships/hyperlink" Target="https://saturniancosmology.org/files/gilgamesh/temple2.txt" TargetMode="External"/><Relationship Id="rId146" Type="http://schemas.openxmlformats.org/officeDocument/2006/relationships/image" Target="media/image3.jpg"/><Relationship Id="rId147" Type="http://schemas.openxmlformats.org/officeDocument/2006/relationships/hyperlink" Target="https://books.google.com/books?id=FJst27kSVBgC&amp;pg=PA299" TargetMode="External"/><Relationship Id="rId148" Type="http://schemas.openxmlformats.org/officeDocument/2006/relationships/hyperlink" Target="http://altcosmology.com/The-Sun-is-Electrically-Positively-Charged.php" TargetMode="External"/><Relationship Id="rId149" Type="http://schemas.openxmlformats.org/officeDocument/2006/relationships/hyperlink" Target="https://www.holoscience.com/wp/cassinis-homecoming/" TargetMode="External"/><Relationship Id="rId150" Type="http://schemas.openxmlformats.org/officeDocument/2006/relationships/hyperlink" Target="https://www.instructables.com/The-Forever-Rechargeable-VARIABLE-Super-Capacitor-/" TargetMode="External"/><Relationship Id="rId151" Type="http://schemas.openxmlformats.org/officeDocument/2006/relationships/hyperlink" Target="http://quantavolution.net/vol_03/chaos_creation_08.htm" TargetMode="External"/><Relationship Id="rId152" Type="http://schemas.openxmlformats.org/officeDocument/2006/relationships/hyperlink" Target="https://www.google.com/books/edition/Saturn_Our_First_Son/o4jTDwAAQBAJ?hl=en&amp;gbpv=1&amp;dq=The+violent+flaring+of+Saturn&amp;pg=PA10&amp;printsec=frontcover" TargetMode="External"/><Relationship Id="rId153" Type="http://schemas.openxmlformats.org/officeDocument/2006/relationships/hyperlink" Target="https://saturniancosmology.org/cos.php" TargetMode="External"/><Relationship Id="rId154" Type="http://schemas.openxmlformats.org/officeDocument/2006/relationships/hyperlink" Target="https://en.wikipedia.org/wiki/Firmament" TargetMode="External"/><Relationship Id="rId155" Type="http://schemas.openxmlformats.org/officeDocument/2006/relationships/hyperlink" Target="https://jnocook.net/" TargetMode="External"/><Relationship Id="rId156" Type="http://schemas.openxmlformats.org/officeDocument/2006/relationships/hyperlink" Target="https://en.wikipedia.org/wiki/Star_and_crescent" TargetMode="External"/><Relationship Id="rId157" Type="http://schemas.openxmlformats.org/officeDocument/2006/relationships/hyperlink" Target="https://skjalden.com/nine-realms-in-norse-mythology/" TargetMode="External"/><Relationship Id="rId158" Type="http://schemas.openxmlformats.org/officeDocument/2006/relationships/hyperlink" Target="https://norse-mythology.org/cosmos/cosmology/bifrost/" TargetMode="External"/><Relationship Id="rId159" Type="http://schemas.openxmlformats.org/officeDocument/2006/relationships/hyperlink" Target="https://www.aeonjournal.com/articles/talbott/talbott.html" TargetMode="External"/><Relationship Id="rId160" Type="http://schemas.openxmlformats.org/officeDocument/2006/relationships/hyperlink" Target="https://en.wikipedia.org/wiki/Triple_deity" TargetMode="External"/><Relationship Id="rId161" Type="http://schemas.openxmlformats.org/officeDocument/2006/relationships/hyperlink" Target="http://www.mythsarehistory.com/peratt-column-the.html" TargetMode="External"/><Relationship Id="rId162" Type="http://schemas.openxmlformats.org/officeDocument/2006/relationships/hyperlink" Target="http://mason.gmu.edu/~rutledge/snorra_edda.htm" TargetMode="External"/><Relationship Id="rId163" Type="http://schemas.openxmlformats.org/officeDocument/2006/relationships/hyperlink" Target="http://www.theplasmaverse.com/verse/squatterman-plasmadischarges-petroglyphs.html" TargetMode="External"/><Relationship Id="rId164" Type="http://schemas.openxmlformats.org/officeDocument/2006/relationships/hyperlink" Target="https://en.wikipedia.org/wiki/Phoenix_(mythology)" TargetMode="External"/><Relationship Id="rId165" Type="http://schemas.openxmlformats.org/officeDocument/2006/relationships/hyperlink" Target="https://en.wikipedia.org/wiki/Wicker_man" TargetMode="External"/><Relationship Id="rId166" Type="http://schemas.openxmlformats.org/officeDocument/2006/relationships/hyperlink" Target="https://en.wikipedia.org/wiki/Quetzalcoatl#Myths" TargetMode="External"/><Relationship Id="rId167" Type="http://schemas.openxmlformats.org/officeDocument/2006/relationships/hyperlink" Target="https://zapatopi.net/blog/?post=201407156476.the_lost_continent_of_the_arctic" TargetMode="External"/><Relationship Id="rId168" Type="http://schemas.openxmlformats.org/officeDocument/2006/relationships/hyperlink" Target="https://en.wikipedia.org/wiki/Emerald#Synthetic_emerald" TargetMode="External"/><Relationship Id="rId169" Type="http://schemas.openxmlformats.org/officeDocument/2006/relationships/hyperlink" Target="https://en.wikipedia.org/wiki/Tree_of_the_knowledge_of_good_and_evil" TargetMode="External"/><Relationship Id="rId170" Type="http://schemas.openxmlformats.org/officeDocument/2006/relationships/hyperlink" Target="https://en.wikipedia.org/wiki/Book_of_Giants" TargetMode="External"/><Relationship Id="rId171" Type="http://schemas.openxmlformats.org/officeDocument/2006/relationships/hyperlink" Target="https://en.wikipedia.org/wiki/Helena_Blavatsky" TargetMode="External"/><Relationship Id="rId172" Type="http://schemas.openxmlformats.org/officeDocument/2006/relationships/hyperlink" Target="https://en.wikipedia.org/wiki/Edgar_Cayce" TargetMode="External"/><Relationship Id="rId173" Type="http://schemas.openxmlformats.org/officeDocument/2006/relationships/hyperlink" Target="https://en.wikipedia.org/wiki/Quantum_teleportation" TargetMode="External"/><Relationship Id="rId174" Type="http://schemas.openxmlformats.org/officeDocument/2006/relationships/hyperlink" Target="https://en.wikipedia.org/wiki/Solar_barque" TargetMode="External"/><Relationship Id="rId175" Type="http://schemas.openxmlformats.org/officeDocument/2006/relationships/hyperlink" Target="https://www.reddit.com/r/PastSaturnsRings/comments/iwl8we/the_saturn_stargate/" TargetMode="External"/><Relationship Id="rId176" Type="http://schemas.openxmlformats.org/officeDocument/2006/relationships/header" Target="header4.xml"/><Relationship Id="rId177" Type="http://schemas.openxmlformats.org/officeDocument/2006/relationships/footer" Target="footer4.xml"/><Relationship Id="rId178" Type="http://schemas.openxmlformats.org/officeDocument/2006/relationships/image" Target="media/image4.jpg"/><Relationship Id="rId179" Type="http://schemas.openxmlformats.org/officeDocument/2006/relationships/image" Target="media/image5.jpg"/><Relationship Id="rId180" Type="http://schemas.openxmlformats.org/officeDocument/2006/relationships/hyperlink" Target="/timeline/evt-jupiter-replaces-saturn-as-the-new-saviour" TargetMode="External"/><Relationship Id="rId181" Type="http://schemas.openxmlformats.org/officeDocument/2006/relationships/hyperlink" Target="/timeline/evt-venus-replaces-jupiter-as-the-new-saviour-aka-joshua-lucifer" TargetMode="External"/><Relationship Id="rId182" Type="http://schemas.openxmlformats.org/officeDocument/2006/relationships/hyperlink" Target="/timeline/evt-mars-aka-prometheus-replaces-venus-as-the-new-saviour" TargetMode="External"/><Relationship Id="rId183" Type="http://schemas.openxmlformats.org/officeDocument/2006/relationships/hyperlink" Target="/timeline/evt-sun-replaces-mars-as-new-saviour" TargetMode="External"/><Relationship Id="rId184" Type="http://schemas.openxmlformats.org/officeDocument/2006/relationships/hyperlink" Target="https://en.wikipedia.org/wiki/Series_and_parallel_circuits#Parallel_circuits" TargetMode="External"/><Relationship Id="rId185" Type="http://schemas.openxmlformats.org/officeDocument/2006/relationships/hyperlink" Target="https://www.aaas.org/myths-mayan-long-count-calendar" TargetMode="External"/><Relationship Id="rId186" Type="http://schemas.openxmlformats.org/officeDocument/2006/relationships/hyperlink" Target="https://www.bibleref.com/Revelation/6/Revelation-6-12.html" TargetMode="External"/><Relationship Id="rId187" Type="http://schemas.openxmlformats.org/officeDocument/2006/relationships/hyperlink" Target="https://www.nasa.gov/mission_pages/cassini/media/cassini-20090624.html" TargetMode="External"/><Relationship Id="rId188" Type="http://schemas.openxmlformats.org/officeDocument/2006/relationships/hyperlink" Target="https://www.newworldencyclopedia.org/entry/Great_Flood" TargetMode="External"/><Relationship Id="rId189" Type="http://schemas.openxmlformats.org/officeDocument/2006/relationships/hyperlink" Target="https://atlantipedia.ie/samples/sea-of-kronos/" TargetMode="External"/><Relationship Id="rId190" Type="http://schemas.openxmlformats.org/officeDocument/2006/relationships/hyperlink" Target="https://oceanservice.noaa.gov/facts/riversnotsalty.html" TargetMode="External"/><Relationship Id="rId191" Type="http://schemas.openxmlformats.org/officeDocument/2006/relationships/hyperlink" Target="https://en.wikipedia.org/wiki/Ancient_Greek_flood_myths" TargetMode="External"/><Relationship Id="rId192" Type="http://schemas.openxmlformats.org/officeDocument/2006/relationships/hyperlink" Target="/timeline/evt-september-8-jupiter-disappears" TargetMode="External"/><Relationship Id="rId193" Type="http://schemas.openxmlformats.org/officeDocument/2006/relationships/hyperlink" Target="https://en.wikipedia.org/wiki/Moloch" TargetMode="External"/><Relationship Id="rId194" Type="http://schemas.openxmlformats.org/officeDocument/2006/relationships/hyperlink" Target="https://en.wikipedia.org/wiki/Military_of_ancient_Egypt#Old_and_Middle_Kingdom_armies" TargetMode="External"/><Relationship Id="rId195" Type="http://schemas.openxmlformats.org/officeDocument/2006/relationships/hyperlink" Target="http://www.legendsandchronicles.com/ancient-civilizations/ancient-egypt/ancient-egyptian-education/" TargetMode="External"/><Relationship Id="rId196" Type="http://schemas.openxmlformats.org/officeDocument/2006/relationships/hyperlink" Target="https://en.wikipedia.org/wiki/Slavery_in_ancient_Egypt#Bonded_laborers" TargetMode="External"/><Relationship Id="rId197" Type="http://schemas.openxmlformats.org/officeDocument/2006/relationships/hyperlink" Target="https://academic.oup.com/fordham-scholarship-online/book/21978/chapter-abstract/182031483" TargetMode="External"/><Relationship Id="rId198" Type="http://schemas.openxmlformats.org/officeDocument/2006/relationships/hyperlink" Target="https://www.getty.edu/art/collection/objects/1099/simon-hurtrelle-saturn-devouring-one-of-his-children-french-about-1700/" TargetMode="External"/><Relationship Id="rId199" Type="http://schemas.openxmlformats.org/officeDocument/2006/relationships/hyperlink" Target="https://www.thunderbolts.info/wp/2017/01/22/eu2017-the-cosmic-thunderbolt/" TargetMode="External"/><Relationship Id="rId200" Type="http://schemas.openxmlformats.org/officeDocument/2006/relationships/hyperlink" Target="https://www.ancient.eu/Horus/" TargetMode="External"/><Relationship Id="rId201" Type="http://schemas.openxmlformats.org/officeDocument/2006/relationships/hyperlink" Target="http://www.empirerome.com/wordpress/?page_id=708" TargetMode="External"/><Relationship Id="rId202" Type="http://schemas.openxmlformats.org/officeDocument/2006/relationships/hyperlink" Target="https://en.wikipedia.org/wiki/King_Arthur#Pre-Galfridian_traditions" TargetMode="External"/><Relationship Id="rId203" Type="http://schemas.openxmlformats.org/officeDocument/2006/relationships/hyperlink" Target="/timeline/evt-earth-leaves-last-absu-layer" TargetMode="External"/><Relationship Id="rId204" Type="http://schemas.openxmlformats.org/officeDocument/2006/relationships/hyperlink" Target="https://biblehub.com/deuteronomy/6-15.htm" TargetMode="External"/><Relationship Id="rId205" Type="http://schemas.openxmlformats.org/officeDocument/2006/relationships/hyperlink" Target="https://artifactsjournal.missouri.edu/2015/08/king-arthur-and-his-part-in-the-breaking-of-the-round-table/" TargetMode="External"/><Relationship Id="rId206" Type="http://schemas.openxmlformats.org/officeDocument/2006/relationships/hyperlink" Target="/timeline/evt-pyramids-myths-evidence" TargetMode="External"/><Relationship Id="rId207" Type="http://schemas.openxmlformats.org/officeDocument/2006/relationships/hyperlink" Target="https://paradigmthreat.net/history/common-questions#q4-why-did-the-maya-civilization-collapse-why-was-it-advanced-why-does-the-mainstream-record-say-they-collapsed-over-1000-years-ago" TargetMode="External"/><Relationship Id="rId208" Type="http://schemas.openxmlformats.org/officeDocument/2006/relationships/hyperlink" Target="/timeline/evt-pyramids-myths-vs-reality" TargetMode="External"/><Relationship Id="rId209" Type="http://schemas.openxmlformats.org/officeDocument/2006/relationships/hyperlink" Target="https://saturniancosmology.org" TargetMode="External"/><Relationship Id="rId210" Type="http://schemas.openxmlformats.org/officeDocument/2006/relationships/hyperlink" Target="https://www.saturniancosmology.org/syn.php" TargetMode="External"/><Relationship Id="rId211" Type="http://schemas.openxmlformats.org/officeDocument/2006/relationships/hyperlink" Target="http://www.ifiseeu.com/venus-mars-myth/terrifying-glory.htm" TargetMode="External"/><Relationship Id="rId212" Type="http://schemas.openxmlformats.org/officeDocument/2006/relationships/hyperlink" Target="http://www.plasmacosmology.net/tech.html" TargetMode="External"/><Relationship Id="rId213" Type="http://schemas.openxmlformats.org/officeDocument/2006/relationships/hyperlink" Target="https://en.wikipedia.org/wiki/Akkadian_Empire" TargetMode="External"/><Relationship Id="rId214" Type="http://schemas.openxmlformats.org/officeDocument/2006/relationships/hyperlink" Target="https://en.wikipedia.org/wiki/Burning_bush" TargetMode="External"/><Relationship Id="rId215" Type="http://schemas.openxmlformats.org/officeDocument/2006/relationships/hyperlink" Target="https://www.sacred-texts.com/nam/maya/cbc/cbc15.htm" TargetMode="External"/><Relationship Id="rId216" Type="http://schemas.openxmlformats.org/officeDocument/2006/relationships/hyperlink" Target="https://sites.google.com/a/kent.edu/jwattles/home/comparative-religious-thought/judaism/moses-concept-of-god" TargetMode="External"/><Relationship Id="rId217" Type="http://schemas.openxmlformats.org/officeDocument/2006/relationships/hyperlink" Target="https://en.wikipedia.org/wiki/613_commandments" TargetMode="External"/><Relationship Id="rId218" Type="http://schemas.openxmlformats.org/officeDocument/2006/relationships/hyperlink" Target="https://en.wikipedia.org/wiki/Mosaic_covenant" TargetMode="External"/><Relationship Id="rId219" Type="http://schemas.openxmlformats.org/officeDocument/2006/relationships/hyperlink" Target="https://en.wikipedia.org/wiki/Covenant_of_the_pieces" TargetMode="External"/><Relationship Id="rId220" Type="http://schemas.openxmlformats.org/officeDocument/2006/relationships/hyperlink" Target="https://en.wikipedia.org/wiki/Binding_of_Isaac" TargetMode="External"/><Relationship Id="rId221" Type="http://schemas.openxmlformats.org/officeDocument/2006/relationships/hyperlink" Target="https://www.forbes.com/sites/ericmack/2018/12/04/new-science-suggests-biblical-city-of-sodom-was-smote-by-an-exploding-meteor/?sh=4e66d6a75c67" TargetMode="External"/><Relationship Id="rId222" Type="http://schemas.openxmlformats.org/officeDocument/2006/relationships/hyperlink" Target="https://en.wikipedia.org/wiki/King_James_Version" TargetMode="External"/><Relationship Id="rId223" Type="http://schemas.openxmlformats.org/officeDocument/2006/relationships/hyperlink" Target="https://www.thunderbolts.info/wp/2013/10/06/electric-fossils-and-thundercrabs/" TargetMode="External"/><Relationship Id="rId224" Type="http://schemas.openxmlformats.org/officeDocument/2006/relationships/hyperlink" Target="https://biblehub.com/exodus/29-16.htm" TargetMode="External"/><Relationship Id="rId225" Type="http://schemas.openxmlformats.org/officeDocument/2006/relationships/hyperlink" Target="https://books.google.com/books?id=FJst27kSVBgC&amp;pg=PA189&amp;lpg=PA189&amp;dq=When+Venus+sprang+out+of+Jupiter+as+a+comet" TargetMode="External"/><Relationship Id="rId226" Type="http://schemas.openxmlformats.org/officeDocument/2006/relationships/hyperlink" Target="https://saturniancosmology.org/files/phaethon/lucifer.html.txt" TargetMode="External"/><Relationship Id="rId227" Type="http://schemas.openxmlformats.org/officeDocument/2006/relationships/hyperlink" Target="https://saturniancosmology.org/files/electric/thundergods.txt" TargetMode="External"/><Relationship Id="rId228" Type="http://schemas.openxmlformats.org/officeDocument/2006/relationships/hyperlink" Target="https://www.ancient.eu/amun/" TargetMode="External"/><Relationship Id="rId229" Type="http://schemas.openxmlformats.org/officeDocument/2006/relationships/hyperlink" Target="https://jewishjournal.com/commentary/opinion/170393/" TargetMode="External"/><Relationship Id="rId230" Type="http://schemas.openxmlformats.org/officeDocument/2006/relationships/hyperlink" Target="https://en.wikipedia.org/wiki/Atomic_electron_transition" TargetMode="External"/><Relationship Id="rId231" Type="http://schemas.openxmlformats.org/officeDocument/2006/relationships/hyperlink" Target="http://web.mit.edu/jywang/www/cef/Bible/NIV/NIV_Bible/JOSH+10.html" TargetMode="External"/><Relationship Id="rId232" Type="http://schemas.openxmlformats.org/officeDocument/2006/relationships/hyperlink" Target="https://books.google.com/books?id=FJst27kSVBgC&amp;pg=PA376" TargetMode="External"/><Relationship Id="rId233" Type="http://schemas.openxmlformats.org/officeDocument/2006/relationships/hyperlink" Target="https://rpmdaily.net/blog/the-5-kings-of-makkedah-5-in-the-series" TargetMode="External"/><Relationship Id="rId234" Type="http://schemas.openxmlformats.org/officeDocument/2006/relationships/hyperlink" Target="https://biblehub.com/joshua/10-13.htm" TargetMode="External"/><Relationship Id="rId235" Type="http://schemas.openxmlformats.org/officeDocument/2006/relationships/hyperlink" Target="https://en.wikipedia.org/wiki/List_of_dragons_in_mythology_and_folklore" TargetMode="External"/><Relationship Id="rId236" Type="http://schemas.openxmlformats.org/officeDocument/2006/relationships/hyperlink" Target="https://www.ancient.eu/Prometheus/" TargetMode="External"/><Relationship Id="rId237" Type="http://schemas.openxmlformats.org/officeDocument/2006/relationships/hyperlink" Target="https://www.cnn.com/travel/article/worlds-best-ancient-cities/index.html" TargetMode="External"/><Relationship Id="rId238" Type="http://schemas.openxmlformats.org/officeDocument/2006/relationships/hyperlink" Target="https://cycliccatastrophism.org/2010/01/16/the-origin-of-avatar/" TargetMode="External"/><Relationship Id="rId239" Type="http://schemas.openxmlformats.org/officeDocument/2006/relationships/hyperlink" Target="https://en.wikipedia.org/wiki/Leap_year" TargetMode="External"/><Relationship Id="rId240" Type="http://schemas.openxmlformats.org/officeDocument/2006/relationships/hyperlink" Target="https://cycliccatastrophism.org/2017/11/19/castle-deep-in-lake-van/" TargetMode="External"/><Relationship Id="rId241" Type="http://schemas.openxmlformats.org/officeDocument/2006/relationships/hyperlink" Target="https://saturniancosmology.org/files/ackerman/ackerman-mythology_greek.html#prometheus" TargetMode="External"/><Relationship Id="rId242" Type="http://schemas.openxmlformats.org/officeDocument/2006/relationships/hyperlink" Target="https://www.youtube.com/watch?v=eCOTNboQqV8&amp;feature=emb_title" TargetMode="External"/><Relationship Id="rId243" Type="http://schemas.openxmlformats.org/officeDocument/2006/relationships/hyperlink" Target="https://conananimated.fandom.com/wiki/Star_Metal" TargetMode="External"/><Relationship Id="rId244" Type="http://schemas.openxmlformats.org/officeDocument/2006/relationships/hyperlink" Target="https://en.wikipedia.org/wiki/Iron_Age" TargetMode="External"/><Relationship Id="rId245" Type="http://schemas.openxmlformats.org/officeDocument/2006/relationships/hyperlink" Target="https://www.britannica.com/topic/Phaethon-Greek-mythology" TargetMode="External"/><Relationship Id="rId246" Type="http://schemas.openxmlformats.org/officeDocument/2006/relationships/hyperlink" Target="https://pages.ucsd.edu/~dkjordan/nahuatl/ReadingQuetzalcoatl.html" TargetMode="External"/><Relationship Id="rId247" Type="http://schemas.openxmlformats.org/officeDocument/2006/relationships/hyperlink" Target="https://en.wikipedia.org/wiki/Gnosticism#Persian_origins_or_influences" TargetMode="External"/><Relationship Id="rId248" Type="http://schemas.openxmlformats.org/officeDocument/2006/relationships/hyperlink" Target="https://en.wikipedia.org/wiki/The_gospel" TargetMode="External"/><Relationship Id="rId249" Type="http://schemas.openxmlformats.org/officeDocument/2006/relationships/hyperlink" Target="https://en.wikipedia.org/wiki/International_Fixed_Calendar" TargetMode="External"/><Relationship Id="rId250" Type="http://schemas.openxmlformats.org/officeDocument/2006/relationships/hyperlink" Target="https://en.wikipedia.org/wiki/13_(number)#Bad" TargetMode="External"/><Relationship Id="rId251" Type="http://schemas.openxmlformats.org/officeDocument/2006/relationships/hyperlink" Target="https://solarmythology.com/lessons/christ2002.htm" TargetMode="External"/><Relationship Id="rId252" Type="http://schemas.openxmlformats.org/officeDocument/2006/relationships/hyperlink" Target="https://www.usbible.com/Astrology/stars_of_david.htm" TargetMode="External"/><Relationship Id="rId253" Type="http://schemas.openxmlformats.org/officeDocument/2006/relationships/hyperlink" Target="/timeline/evt-3147-bce-the-dark-ages" TargetMode="External"/><Relationship Id="rId254" Type="http://schemas.openxmlformats.org/officeDocument/2006/relationships/hyperlink" Target="/timeline/evt-march-23-priori-mars-loses-its" TargetMode="External"/><Relationship Id="rId255" Type="http://schemas.openxmlformats.org/officeDocument/2006/relationships/hyperlink" Target="/history/chronology/investigations/wuxing-five-planets-dark-ages.md" TargetMode="External"/><Relationship Id="rId256" Type="http://schemas.openxmlformats.org/officeDocument/2006/relationships/header" Target="header5.xml"/><Relationship Id="rId257" Type="http://schemas.openxmlformats.org/officeDocument/2006/relationships/footer" Target="footer5.xml"/><Relationship Id="rId258" Type="http://schemas.openxmlformats.org/officeDocument/2006/relationships/image" Target="media/image6.jpg"/><Relationship Id="rId259" Type="http://schemas.openxmlformats.org/officeDocument/2006/relationships/image" Target="media/image7.jpg"/><Relationship Id="rId260" Type="http://schemas.openxmlformats.org/officeDocument/2006/relationships/hyperlink" Target="/timeline/evt-3147-bce-the-golden-age-ends-violently" TargetMode="External"/><Relationship Id="rId261" Type="http://schemas.openxmlformats.org/officeDocument/2006/relationships/hyperlink" Target="/timeline/evt-year-of-our-lord-deception" TargetMode="External"/><Relationship Id="rId262" Type="http://schemas.openxmlformats.org/officeDocument/2006/relationships/hyperlink" Target="https://chronologia.org/en/seven/history.html" TargetMode="External"/><Relationship Id="rId263" Type="http://schemas.openxmlformats.org/officeDocument/2006/relationships/hyperlink" Target="/timeline/evt-building-the-new-chronology" TargetMode="External"/><Relationship Id="rId264" Type="http://schemas.openxmlformats.org/officeDocument/2006/relationships/header" Target="header6.xml"/><Relationship Id="rId265" Type="http://schemas.openxmlformats.org/officeDocument/2006/relationships/footer" Target="footer6.xml"/><Relationship Id="rId266" Type="http://schemas.openxmlformats.org/officeDocument/2006/relationships/image" Target="media/image8.jpg"/><Relationship Id="rId267" Type="http://schemas.openxmlformats.org/officeDocument/2006/relationships/hyperlink" Target="https://www.biblegateway.com/passage/?search=Genesis%209%3A8-17&amp;version=NIV" TargetMode="External"/><Relationship Id="rId268" Type="http://schemas.openxmlformats.org/officeDocument/2006/relationships/hyperlink" Target="https://www.forthowardcc.com/blog/post/the-rainbow-covenant-" TargetMode="External"/><Relationship Id="rId269" Type="http://schemas.openxmlformats.org/officeDocument/2006/relationships/hyperlink" Target="https://chronologia.org/en/how_it_was/introduction.html" TargetMode="External"/><Relationship Id="rId270" Type="http://schemas.openxmlformats.org/officeDocument/2006/relationships/hyperlink" Target="https://www.merriam-webster.com/dictionary/in%20the%20year%20of%20our%20Lord" TargetMode="External"/><Relationship Id="rId271" Type="http://schemas.openxmlformats.org/officeDocument/2006/relationships/hyperlink" Target="https://en.wikipedia.org/wiki/Jesuits" TargetMode="External"/><Relationship Id="rId272" Type="http://schemas.openxmlformats.org/officeDocument/2006/relationships/hyperlink" Target="/timeline/evt-deep-state-redacts-christianity-into-jesuit-catholicism" TargetMode="External"/><Relationship Id="rId273" Type="http://schemas.openxmlformats.org/officeDocument/2006/relationships/hyperlink" Target="https://en.wikipedia.org/wiki/Phantom_time_conspiracy_theory" TargetMode="External"/><Relationship Id="rId274" Type="http://schemas.openxmlformats.org/officeDocument/2006/relationships/hyperlink" Target="/timeline/evt-jesuits-missions-convert-asians-to-buddhism" TargetMode="External"/><Relationship Id="rId275" Type="http://schemas.openxmlformats.org/officeDocument/2006/relationships/hyperlink" Target="/timeline/evt-670-bce-the-blip" TargetMode="External"/><Relationship Id="rId276" Type="http://schemas.openxmlformats.org/officeDocument/2006/relationships/hyperlink" Target="https://chronologia.org/en/seven/2N021a-EN.pdf" TargetMode="External"/><Relationship Id="rId277" Type="http://schemas.openxmlformats.org/officeDocument/2006/relationships/hyperlink" Target="/timeline/evt-humanity-was-then-cast-out-of-the" TargetMode="External"/><Relationship Id="rId278" Type="http://schemas.openxmlformats.org/officeDocument/2006/relationships/hyperlink" Target="https://en.wikipedia.org/wiki/Tsargrad" TargetMode="External"/><Relationship Id="rId279" Type="http://schemas.openxmlformats.org/officeDocument/2006/relationships/hyperlink" Target="https://chronologia.org/en/how_it_was/06_07.html" TargetMode="External"/><Relationship Id="rId280" Type="http://schemas.openxmlformats.org/officeDocument/2006/relationships/hyperlink" Target="https://solarsystem.nasa.gov/missions/cassini/science/saturn/hexagon-in-motion/" TargetMode="External"/><Relationship Id="rId281" Type="http://schemas.openxmlformats.org/officeDocument/2006/relationships/hyperlink" Target="https://www.quora.com/Is-there-a-connection-between-Satan-and-Saturn" TargetMode="External"/><Relationship Id="rId282" Type="http://schemas.openxmlformats.org/officeDocument/2006/relationships/hyperlink" Target="/timeline/evt-new-religion-of-constancy" TargetMode="External"/><Relationship Id="rId283" Type="http://schemas.openxmlformats.org/officeDocument/2006/relationships/hyperlink" Target="https://saturniancosmology.org/" TargetMode="External"/><Relationship Id="rId284" Type="http://schemas.openxmlformats.org/officeDocument/2006/relationships/hyperlink" Target="https://en.wikipedia.org/wiki/Constantinople" TargetMode="External"/><Relationship Id="rId285" Type="http://schemas.openxmlformats.org/officeDocument/2006/relationships/hyperlink" Target="https://en.wikipedia.org/wiki/Almanac" TargetMode="External"/><Relationship Id="rId286" Type="http://schemas.openxmlformats.org/officeDocument/2006/relationships/hyperlink" Target="/timeline/evt-1100-ce-12th-century-ce-birth-of-christianity" TargetMode="External"/><Relationship Id="rId287" Type="http://schemas.openxmlformats.org/officeDocument/2006/relationships/hyperlink" Target="/timeline/evt-deep-state-centralize-world" TargetMode="External"/><Relationship Id="rId288" Type="http://schemas.openxmlformats.org/officeDocument/2006/relationships/hyperlink" Target="https://en.wikipedia.org/wiki/Sol_Invictus" TargetMode="External"/><Relationship Id="rId289" Type="http://schemas.openxmlformats.org/officeDocument/2006/relationships/header" Target="header7.xml"/><Relationship Id="rId290" Type="http://schemas.openxmlformats.org/officeDocument/2006/relationships/footer" Target="footer7.xml"/><Relationship Id="rId291" Type="http://schemas.openxmlformats.org/officeDocument/2006/relationships/image" Target="media/image9.jpg"/><Relationship Id="rId292" Type="http://schemas.openxmlformats.org/officeDocument/2006/relationships/image" Target="media/image10.jpg"/><Relationship Id="rId293" Type="http://schemas.openxmlformats.org/officeDocument/2006/relationships/hyperlink" Target="https://en.wikipedia.org/wiki/Andrey_Bogolyubsky" TargetMode="External"/><Relationship Id="rId294" Type="http://schemas.openxmlformats.org/officeDocument/2006/relationships/hyperlink" Target="https://www.youtube.com/watch?v=lP1ryzrzjAU" TargetMode="External"/><Relationship Id="rId295" Type="http://schemas.openxmlformats.org/officeDocument/2006/relationships/hyperlink" Target="https://en.wikipedia.org/wiki/Bigfoot" TargetMode="External"/><Relationship Id="rId296" Type="http://schemas.openxmlformats.org/officeDocument/2006/relationships/hyperlink" Target="https://en.wikipedia.org/wiki/Rostov" TargetMode="External"/><Relationship Id="rId297" Type="http://schemas.openxmlformats.org/officeDocument/2006/relationships/hyperlink" Target="https://en.wikipedia.org/wiki/Cathay" TargetMode="External"/><Relationship Id="rId298" Type="http://schemas.openxmlformats.org/officeDocument/2006/relationships/hyperlink" Target="/timeline/evt-revolution-despite-martyrdom" TargetMode="External"/><Relationship Id="rId299" Type="http://schemas.openxmlformats.org/officeDocument/2006/relationships/hyperlink" Target="/history/chronology/investigations/two-branches-christianity-fomenko-vs-author.md" TargetMode="External"/><Relationship Id="rId300" Type="http://schemas.openxmlformats.org/officeDocument/2006/relationships/hyperlink" Target="https://www.christianity.com/jesus/birth-of-jesus/bethlehem/was-there-really-a-census-at-the-time-of-jesuss-birth.html" TargetMode="External"/><Relationship Id="rId301" Type="http://schemas.openxmlformats.org/officeDocument/2006/relationships/hyperlink" Target="https://redeeminggod.com/egyptian-baptism/" TargetMode="External"/><Relationship Id="rId302" Type="http://schemas.openxmlformats.org/officeDocument/2006/relationships/hyperlink" Target="/timeline/evt-hairy-mary" TargetMode="External"/><Relationship Id="rId303" Type="http://schemas.openxmlformats.org/officeDocument/2006/relationships/hyperlink" Target="https://en.posztukiwania.pl/2018/11/10/hairy-mary-one-more-time/" TargetMode="External"/><Relationship Id="rId304" Type="http://schemas.openxmlformats.org/officeDocument/2006/relationships/hyperlink" Target="https://www.metmuseum.org/art/collection/search/364585" TargetMode="External"/><Relationship Id="rId305" Type="http://schemas.openxmlformats.org/officeDocument/2006/relationships/hyperlink" Target="https://en.posztukiwania.pl/2014/07/22/pregnant-mary-magdalene/" TargetMode="External"/><Relationship Id="rId306" Type="http://schemas.openxmlformats.org/officeDocument/2006/relationships/hyperlink" Target="/timeline/evt-deep-state-the-census-naming" TargetMode="External"/><Relationship Id="rId307" Type="http://schemas.openxmlformats.org/officeDocument/2006/relationships/hyperlink" Target="https://en.posztukiwania.pl/2014/07/19/hairy-mary/" TargetMode="External"/><Relationship Id="rId308" Type="http://schemas.openxmlformats.org/officeDocument/2006/relationships/hyperlink" Target="https://chronologia.org/en/how_it_was/02.html" TargetMode="External"/><Relationship Id="rId309" Type="http://schemas.openxmlformats.org/officeDocument/2006/relationships/hyperlink" Target="https://chronologia.org/en/how_it_was/02_18.html" TargetMode="External"/><Relationship Id="rId310" Type="http://schemas.openxmlformats.org/officeDocument/2006/relationships/hyperlink" Target="https://en.wikipedia.org/wiki/Holy_Lance" TargetMode="External"/><Relationship Id="rId311" Type="http://schemas.openxmlformats.org/officeDocument/2006/relationships/hyperlink" Target="https://en.wikipedia.org/wiki/Holy_Grail" TargetMode="External"/><Relationship Id="rId312" Type="http://schemas.openxmlformats.org/officeDocument/2006/relationships/hyperlink" Target="https://en.wikipedia.org/wiki/Cleansing_of_the_Temple" TargetMode="External"/><Relationship Id="rId313" Type="http://schemas.openxmlformats.org/officeDocument/2006/relationships/hyperlink" Target="https://www.memphistours.com/Egypt/WikiTravel/History-Egypt/wiki/Holy-Family-in-Egypt" TargetMode="External"/><Relationship Id="rId314" Type="http://schemas.openxmlformats.org/officeDocument/2006/relationships/hyperlink" Target="/timeline/evt-christ-is-crucified-in-istanbul" TargetMode="External"/><Relationship Id="rId315" Type="http://schemas.openxmlformats.org/officeDocument/2006/relationships/hyperlink" Target="https://en.wikipedia.org/wiki/Shroud_of_Turin" TargetMode="External"/><Relationship Id="rId316" Type="http://schemas.openxmlformats.org/officeDocument/2006/relationships/hyperlink" Target="https://chronologia.org/en/how_it_was/02_06.html" TargetMode="External"/><Relationship Id="rId317" Type="http://schemas.openxmlformats.org/officeDocument/2006/relationships/hyperlink" Target="/timeline/evt-the-brother-on-the-cross" TargetMode="External"/><Relationship Id="rId318" Type="http://schemas.openxmlformats.org/officeDocument/2006/relationships/hyperlink" Target="https://www.jesus-story.net/descent/" TargetMode="External"/><Relationship Id="rId319" Type="http://schemas.openxmlformats.org/officeDocument/2006/relationships/hyperlink" Target="https://en.wikipedia.org/wiki/Empty_tomb" TargetMode="External"/><Relationship Id="rId320" Type="http://schemas.openxmlformats.org/officeDocument/2006/relationships/hyperlink" Target="https://en.wikipedia.org/wiki/Burial_of_Jesus" TargetMode="External"/><Relationship Id="rId321" Type="http://schemas.openxmlformats.org/officeDocument/2006/relationships/hyperlink" Target="https://rsc.byu.edu/jerusalem-zarahemla/when-did-jesus-visit-americas" TargetMode="External"/><Relationship Id="rId322" Type="http://schemas.openxmlformats.org/officeDocument/2006/relationships/hyperlink" Target="https://en.wikipedia.org/wiki/Tomb_of_Jesus" TargetMode="External"/><Relationship Id="rId323" Type="http://schemas.openxmlformats.org/officeDocument/2006/relationships/hyperlink" Target="/timeline/evt-1258-ce-historical-christ-dies" TargetMode="External"/><Relationship Id="rId324" Type="http://schemas.openxmlformats.org/officeDocument/2006/relationships/hyperlink" Target="https://chronologia.org/en/how_it_was/03_7.html" TargetMode="External"/><Relationship Id="rId325" Type="http://schemas.openxmlformats.org/officeDocument/2006/relationships/hyperlink" Target="https://chronologia.org/en/how_it_was/02_19.html" TargetMode="External"/><Relationship Id="rId326" Type="http://schemas.openxmlformats.org/officeDocument/2006/relationships/hyperlink" Target="https://chronologia.org/en/how_it_was/02_20.html" TargetMode="External"/><Relationship Id="rId327" Type="http://schemas.openxmlformats.org/officeDocument/2006/relationships/hyperlink" Target="/timeline/evt-the-first-crusade-trojan-war" TargetMode="External"/><Relationship Id="rId328" Type="http://schemas.openxmlformats.org/officeDocument/2006/relationships/hyperlink" Target="/timeline/evt-1200-ce-13th-century-ce-the-russian-horde-tartarian-empire-e" TargetMode="External"/><Relationship Id="rId329" Type="http://schemas.openxmlformats.org/officeDocument/2006/relationships/hyperlink" Target="https://en.wikipedia.org/wiki/Children%27s_Crusade" TargetMode="External"/><Relationship Id="rId330" Type="http://schemas.openxmlformats.org/officeDocument/2006/relationships/hyperlink" Target="/timeline/evt-giants-are-defeated-at-the-battle-of" TargetMode="External"/><Relationship Id="rId331" Type="http://schemas.openxmlformats.org/officeDocument/2006/relationships/hyperlink" Target="/timeline/evt-giants-infantry-guerrilla-childrens-crusade-etymology" TargetMode="External"/><Relationship Id="rId332" Type="http://schemas.openxmlformats.org/officeDocument/2006/relationships/hyperlink" Target="/history/chronology/investigations/giants-infantry-guerrilla-etymology-investigation.md" TargetMode="External"/><Relationship Id="rId333" Type="http://schemas.openxmlformats.org/officeDocument/2006/relationships/hyperlink" Target="https://literature.stackexchange.com/questions/17439/what-does-branch-of-ares-mean-in-book-ii-of-the-iliad" TargetMode="External"/><Relationship Id="rId334" Type="http://schemas.openxmlformats.org/officeDocument/2006/relationships/hyperlink" Target="https://en.wikipedia.org/wiki/J%C3%B6tunn" TargetMode="External"/><Relationship Id="rId335" Type="http://schemas.openxmlformats.org/officeDocument/2006/relationships/hyperlink" Target="/timeline/evt-napoleonic-wars-1812-evidence" TargetMode="External"/><Relationship Id="rId336" Type="http://schemas.openxmlformats.org/officeDocument/2006/relationships/header" Target="header8.xml"/><Relationship Id="rId337" Type="http://schemas.openxmlformats.org/officeDocument/2006/relationships/footer" Target="footer8.xml"/><Relationship Id="rId338" Type="http://schemas.openxmlformats.org/officeDocument/2006/relationships/image" Target="media/image11.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2.jpg"/><Relationship Id="rId381" Type="http://schemas.openxmlformats.org/officeDocument/2006/relationships/hyperlink" Target="https://www.bloomberg.com/news/features/2021-04-27/inside-architecture-s-wildest-conspiracy-theory" TargetMode="External"/><Relationship Id="rId382" Type="http://schemas.openxmlformats.org/officeDocument/2006/relationships/hyperlink" Target="http://www.historyshistories.com/egypt-burial-practices.html" TargetMode="External"/><Relationship Id="rId383" Type="http://schemas.openxmlformats.org/officeDocument/2006/relationships/hyperlink" Target="https://en.wikipedia.org/wiki/Hundred_Years%27_War" TargetMode="External"/><Relationship Id="rId384" Type="http://schemas.openxmlformats.org/officeDocument/2006/relationships/hyperlink" Target="/timeline/evt-1300-ce-european-religious" TargetMode="External"/><Relationship Id="rId385" Type="http://schemas.openxmlformats.org/officeDocument/2006/relationships/hyperlink" Target="/timeline/evt-the-giants-of-the-rus-horde" TargetMode="External"/><Relationship Id="rId386" Type="http://schemas.openxmlformats.org/officeDocument/2006/relationships/hyperlink" Target="https://chronologia.org/en/how_it_was/06_01.html" TargetMode="External"/><Relationship Id="rId387" Type="http://schemas.openxmlformats.org/officeDocument/2006/relationships/hyperlink" Target="/timeline/evt-khazar-rebellion-in-the" TargetMode="External"/><Relationship Id="rId388" Type="http://schemas.openxmlformats.org/officeDocument/2006/relationships/hyperlink" Target="/timeline/evt-1500-ce-16th-century-ce-reformation-and-inquisition" TargetMode="External"/><Relationship Id="rId389" Type="http://schemas.openxmlformats.org/officeDocument/2006/relationships/hyperlink" Target="/timeline/evt-core-concepts" TargetMode="External"/><Relationship Id="rId390" Type="http://schemas.openxmlformats.org/officeDocument/2006/relationships/hyperlink" Target="https://en.wikipedia.org/wiki/Battle_of_Kulikovo" TargetMode="External"/><Relationship Id="rId391" Type="http://schemas.openxmlformats.org/officeDocument/2006/relationships/hyperlink" Target="https://en.wikipedia.org/wiki/Cyclops" TargetMode="External"/><Relationship Id="rId392" Type="http://schemas.openxmlformats.org/officeDocument/2006/relationships/hyperlink" Target="https://en.wikipedia.org/wiki/Castle_Stalker" TargetMode="External"/><Relationship Id="rId393" Type="http://schemas.openxmlformats.org/officeDocument/2006/relationships/hyperlink" Target="https://chronologia.org/en/how_it_was/04_34.html" TargetMode="External"/><Relationship Id="rId394" Type="http://schemas.openxmlformats.org/officeDocument/2006/relationships/hyperlink" Target="/timeline/evt-fomenko-and-the-pyramid-question" TargetMode="External"/><Relationship Id="rId395" Type="http://schemas.openxmlformats.org/officeDocument/2006/relationships/hyperlink" Target="https://chronologia.org/en/chronologia5/empire19_07.html" TargetMode="External"/><Relationship Id="rId396" Type="http://schemas.openxmlformats.org/officeDocument/2006/relationships/hyperlink" Target="https://chronologia.org/en/chronologia5/empire19_06.html" TargetMode="External"/><Relationship Id="rId397" Type="http://schemas.openxmlformats.org/officeDocument/2006/relationships/hyperlink" Target="/timeline/evt-imperial-technology-knowledge" TargetMode="External"/><Relationship Id="rId398" Type="http://schemas.openxmlformats.org/officeDocument/2006/relationships/hyperlink" Target="https://massfreemasonry.org/what-is-freemasonry/history-of-freemasonry/" TargetMode="External"/><Relationship Id="rId399" Type="http://schemas.openxmlformats.org/officeDocument/2006/relationships/header" Target="header10.xml"/><Relationship Id="rId400" Type="http://schemas.openxmlformats.org/officeDocument/2006/relationships/footer" Target="footer10.xml"/><Relationship Id="rId401" Type="http://schemas.openxmlformats.org/officeDocument/2006/relationships/image" Target="media/image13.jpg"/><Relationship Id="rId402" Type="http://schemas.openxmlformats.org/officeDocument/2006/relationships/hyperlink" Target="https://vermiliongoldfishartblog.wordpress.com/2017/06/02/pompeii-pornography-power/" TargetMode="External"/><Relationship Id="rId403" Type="http://schemas.openxmlformats.org/officeDocument/2006/relationships/hyperlink" Target="https://en.wikipedia.org/wiki/Monita_Secreta" TargetMode="External"/><Relationship Id="rId404" Type="http://schemas.openxmlformats.org/officeDocument/2006/relationships/hyperlink" Target="/timeline/evt-1421-ce-meteorite-falls-on-yaroslavl" TargetMode="External"/><Relationship Id="rId405" Type="http://schemas.openxmlformats.org/officeDocument/2006/relationships/hyperlink" Target="/timeline/evt-1580-ce-jeanne-darc-is-executed-in-rouen-france" TargetMode="External"/><Relationship Id="rId406" Type="http://schemas.openxmlformats.org/officeDocument/2006/relationships/hyperlink" Target="https://tmora.org/online-exhibitions/transcendent-art-icons-from-yaroslavl-russia/introduction-yaroslavl-city-of-the-bear/" TargetMode="External"/><Relationship Id="rId407" Type="http://schemas.openxmlformats.org/officeDocument/2006/relationships/hyperlink" Target="https://pegasus-leaders.com/bulat/" TargetMode="External"/><Relationship Id="rId408" Type="http://schemas.openxmlformats.org/officeDocument/2006/relationships/hyperlink" Target="https://chronologia.org/en/how_it_was/05_26.html#the27" TargetMode="External"/><Relationship Id="rId409" Type="http://schemas.openxmlformats.org/officeDocument/2006/relationships/hyperlink" Target="/timeline/evt-1453-ce-fall-of-czar-grad-constantinople" TargetMode="External"/><Relationship Id="rId410" Type="http://schemas.openxmlformats.org/officeDocument/2006/relationships/hyperlink" Target="https://chronologia.org/en/how_it_was/05_15.html" TargetMode="External"/><Relationship Id="rId411" Type="http://schemas.openxmlformats.org/officeDocument/2006/relationships/hyperlink" Target="/timeline/evt-language-of-the-deep-state" TargetMode="External"/><Relationship Id="rId412" Type="http://schemas.openxmlformats.org/officeDocument/2006/relationships/hyperlink" Target="/timeline/evt-1492-ce-the-apocalypse-crusade" TargetMode="External"/><Relationship Id="rId413" Type="http://schemas.openxmlformats.org/officeDocument/2006/relationships/hyperlink" Target="https://solarmythology.com/" TargetMode="External"/><Relationship Id="rId414" Type="http://schemas.openxmlformats.org/officeDocument/2006/relationships/hyperlink" Target="https://www.bl.uk/collection-items/gutenberg-bible" TargetMode="External"/><Relationship Id="rId415" Type="http://schemas.openxmlformats.org/officeDocument/2006/relationships/hyperlink" Target="https://chronologia.org/en/how_it_was/04_4.html" TargetMode="External"/><Relationship Id="rId416" Type="http://schemas.openxmlformats.org/officeDocument/2006/relationships/hyperlink" Target="https://chronologia.org/en/how_it_was/05_30.html" TargetMode="External"/><Relationship Id="rId417" Type="http://schemas.openxmlformats.org/officeDocument/2006/relationships/hyperlink" Target="https://chronologia.org/en/how_it_was/08_21.html" TargetMode="External"/><Relationship Id="rId418" Type="http://schemas.openxmlformats.org/officeDocument/2006/relationships/hyperlink" Target="https://www.cliffsnotes.com/literature/n/new-testament-of-the-bible/summary-and-analysis/the-book-of-revelation" TargetMode="External"/><Relationship Id="rId419" Type="http://schemas.openxmlformats.org/officeDocument/2006/relationships/hyperlink" Target="https://chronologia.org/en/how_it_was/05_38.html" TargetMode="External"/><Relationship Id="rId420" Type="http://schemas.openxmlformats.org/officeDocument/2006/relationships/hyperlink" Target="https://en.wikipedia.org/wiki/Four_Horsemen_of_the_Apocalypse" TargetMode="External"/><Relationship Id="rId421" Type="http://schemas.openxmlformats.org/officeDocument/2006/relationships/hyperlink" Target="https://www.history.com/news/christopher-columbus-ships-caravels" TargetMode="External"/><Relationship Id="rId422" Type="http://schemas.openxmlformats.org/officeDocument/2006/relationships/hyperlink" Target="https://www.counterpunch.org/2022/04/29/revelation-of-the-method/" TargetMode="External"/><Relationship Id="rId423" Type="http://schemas.openxmlformats.org/officeDocument/2006/relationships/hyperlink" Target="https://en.wikipedia.org/wiki/Book_of_Revelation" TargetMode="External"/><Relationship Id="rId424" Type="http://schemas.openxmlformats.org/officeDocument/2006/relationships/hyperlink" Target="https://chronologia.org/en/how_it_was/05_08.html#the9" TargetMode="External"/><Relationship Id="rId425" Type="http://schemas.openxmlformats.org/officeDocument/2006/relationships/hyperlink" Target="https://en.wikipedia.org/wiki/Pompeii" TargetMode="External"/><Relationship Id="rId426" Type="http://schemas.openxmlformats.org/officeDocument/2006/relationships/hyperlink" Target="/timeline/evt-the-reverse-exodus-theory" TargetMode="External"/><Relationship Id="rId427" Type="http://schemas.openxmlformats.org/officeDocument/2006/relationships/hyperlink" Target="https://en.wikipedia.org/wiki/Slavery_in_the_Ottoman_Empire" TargetMode="External"/><Relationship Id="rId428" Type="http://schemas.openxmlformats.org/officeDocument/2006/relationships/hyperlink" Target="https://digitalcommons.georgiasouthern.edu/cgi/viewcontent.cgi?article=1059&amp;context=aujh" TargetMode="External"/><Relationship Id="rId429" Type="http://schemas.openxmlformats.org/officeDocument/2006/relationships/hyperlink" Target="/timeline/evt-cathar-suppression" TargetMode="External"/><Relationship Id="rId430" Type="http://schemas.openxmlformats.org/officeDocument/2006/relationships/hyperlink" Target="/timeline/evt-cathars-are-annihilated-in-a-reversed-holy-crusade-inquisition" TargetMode="External"/><Relationship Id="rId431" Type="http://schemas.openxmlformats.org/officeDocument/2006/relationships/hyperlink" Target="/timeline/evt-revelation-coming-apocalypse" TargetMode="External"/><Relationship Id="rId432" Type="http://schemas.openxmlformats.org/officeDocument/2006/relationships/hyperlink" Target="https://chronologia.org/en/how_it_was/05_15.html#the18" TargetMode="External"/><Relationship Id="rId433" Type="http://schemas.openxmlformats.org/officeDocument/2006/relationships/hyperlink" Target="https://en.wikipedia.org/wiki/Ottoman_Empire" TargetMode="External"/><Relationship Id="rId434" Type="http://schemas.openxmlformats.org/officeDocument/2006/relationships/hyperlink" Target="https://www.israel365news.com/85655/christopher-columbus-jew-led-belief-prophet-isaiah/#HoTDGkY8h4Edbcja.97" TargetMode="External"/><Relationship Id="rId435" Type="http://schemas.openxmlformats.org/officeDocument/2006/relationships/hyperlink" Target="https://en.wikipedia.org/wiki/Origin_theories_of_Christopher_Columbus" TargetMode="External"/><Relationship Id="rId436" Type="http://schemas.openxmlformats.org/officeDocument/2006/relationships/hyperlink" Target="https://chronologia.org/en/how_it_was/05_15.html#the19" TargetMode="External"/><Relationship Id="rId437" Type="http://schemas.openxmlformats.org/officeDocument/2006/relationships/hyperlink" Target="/timeline/evt-passover-of-comet-venus" TargetMode="External"/><Relationship Id="rId438" Type="http://schemas.openxmlformats.org/officeDocument/2006/relationships/hyperlink" Target="https://biblehub.com/isaiah/2-3.htm" TargetMode="External"/><Relationship Id="rId439" Type="http://schemas.openxmlformats.org/officeDocument/2006/relationships/hyperlink" Target="https://biblehub.com/micah/4.htm" TargetMode="External"/><Relationship Id="rId440" Type="http://schemas.openxmlformats.org/officeDocument/2006/relationships/header" Target="header11.xml"/><Relationship Id="rId441" Type="http://schemas.openxmlformats.org/officeDocument/2006/relationships/footer" Target="footer11.xml"/><Relationship Id="rId442" Type="http://schemas.openxmlformats.org/officeDocument/2006/relationships/image" Target="media/image14.jpg"/><Relationship Id="rId443" Type="http://schemas.openxmlformats.org/officeDocument/2006/relationships/image" Target="media/image15.jpg"/><Relationship Id="rId444" Type="http://schemas.openxmlformats.org/officeDocument/2006/relationships/hyperlink" Target="https://www.britannica.com/art/Gothic-architecture" TargetMode="External"/><Relationship Id="rId445" Type="http://schemas.openxmlformats.org/officeDocument/2006/relationships/hyperlink" Target="https://clevertree.github.io/paradigm-threat-files/history/chronology/controlled_opposition" TargetMode="External"/><Relationship Id="rId446" Type="http://schemas.openxmlformats.org/officeDocument/2006/relationships/hyperlink" Target="https://www.luther.de/en/95thesen.html" TargetMode="External"/><Relationship Id="rId447" Type="http://schemas.openxmlformats.org/officeDocument/2006/relationships/hyperlink" Target="https://www.ligonier.org/learn/articles/state-theology-does-sin-deserve-damnation" TargetMode="External"/><Relationship Id="rId448" Type="http://schemas.openxmlformats.org/officeDocument/2006/relationships/hyperlink" Target="https://en.wikipedia.org/wiki/Al-Aqsa_Mosque" TargetMode="External"/><Relationship Id="rId449" Type="http://schemas.openxmlformats.org/officeDocument/2006/relationships/hyperlink" Target="/timeline/evt-jesuit-restoration-mission-pattern" TargetMode="External"/><Relationship Id="rId450" Type="http://schemas.openxmlformats.org/officeDocument/2006/relationships/hyperlink" Target="/influence/conspiracy/celebrities/golda" TargetMode="External"/><Relationship Id="rId451" Type="http://schemas.openxmlformats.org/officeDocument/2006/relationships/hyperlink" Target="/timeline/evt-slave-trades-and-the-horde-fracture" TargetMode="External"/><Relationship Id="rId452" Type="http://schemas.openxmlformats.org/officeDocument/2006/relationships/hyperlink" Target="https://en.wikipedia.org/wiki/Jesuit_reduction" TargetMode="External"/><Relationship Id="rId453" Type="http://schemas.openxmlformats.org/officeDocument/2006/relationships/hyperlink" Target="https://en.wikipedia.org/wiki/Tupinamb%C3%A1_people" TargetMode="External"/><Relationship Id="rId454" Type="http://schemas.openxmlformats.org/officeDocument/2006/relationships/hyperlink" Target="https://en.wikipedia.org/wiki/Don_Luis_de_Velasco_(Native_American)" TargetMode="External"/><Relationship Id="rId455" Type="http://schemas.openxmlformats.org/officeDocument/2006/relationships/hyperlink" Target="/timeline/evt-1627-ce-deep-state-erases-russian-empire-from-all-chronology" TargetMode="External"/><Relationship Id="rId456" Type="http://schemas.openxmlformats.org/officeDocument/2006/relationships/hyperlink" Target="/timeline/evt-1718-ce-secret-society-of-jesus-goes-public" TargetMode="External"/><Relationship Id="rId457" Type="http://schemas.openxmlformats.org/officeDocument/2006/relationships/hyperlink" Target="/timeline/evt-from-missionaries-to-corporations" TargetMode="External"/><Relationship Id="rId458" Type="http://schemas.openxmlformats.org/officeDocument/2006/relationships/hyperlink" Target="https://chronologia.org/en/seven5/empire12_09.html" TargetMode="External"/><Relationship Id="rId459" Type="http://schemas.openxmlformats.org/officeDocument/2006/relationships/hyperlink" Target="/timeline/evt-cathar-khazar-katya-link" TargetMode="External"/><Relationship Id="rId460" Type="http://schemas.openxmlformats.org/officeDocument/2006/relationships/hyperlink" Target="https://en.wikipedia.org/wiki/Persecution_of_Jews" TargetMode="External"/><Relationship Id="rId461" Type="http://schemas.openxmlformats.org/officeDocument/2006/relationships/hyperlink" Target="https://en.wikipedia.org/wiki/Goy" TargetMode="External"/><Relationship Id="rId462" Type="http://schemas.openxmlformats.org/officeDocument/2006/relationships/hyperlink" Target="https://en.wikipedia.org/wiki/Pogrom" TargetMode="External"/><Relationship Id="rId463" Type="http://schemas.openxmlformats.org/officeDocument/2006/relationships/hyperlink" Target="https://en.wikipedia.org/wiki/Catharism" TargetMode="External"/><Relationship Id="rId464" Type="http://schemas.openxmlformats.org/officeDocument/2006/relationships/hyperlink" Target="/timeline/evt-1542-ce-the-holy-inquisition" TargetMode="External"/><Relationship Id="rId465" Type="http://schemas.openxmlformats.org/officeDocument/2006/relationships/hyperlink" Target="/influence/suppression/investigations/cathars-church-purge-khazar-split-investigation.md" TargetMode="External"/><Relationship Id="rId466" Type="http://schemas.openxmlformats.org/officeDocument/2006/relationships/hyperlink" Target="https://chronologia.org/en/how_it_was/08_07.html" TargetMode="External"/><Relationship Id="rId467" Type="http://schemas.openxmlformats.org/officeDocument/2006/relationships/hyperlink" Target="/timeline/evt-pentateuch-as-horde-chronicle" TargetMode="External"/><Relationship Id="rId468" Type="http://schemas.openxmlformats.org/officeDocument/2006/relationships/hyperlink" Target="https://chronologia.org/en/how_it_was/06_30.html" TargetMode="External"/><Relationship Id="rId469" Type="http://schemas.openxmlformats.org/officeDocument/2006/relationships/hyperlink" Target="https://en.wikipedia.org/wiki/Khazar_Khaganate" TargetMode="External"/><Relationship Id="rId470" Type="http://schemas.openxmlformats.org/officeDocument/2006/relationships/hyperlink" Target="https://en.wikipedia.org/wiki/Mongol_Empire" TargetMode="External"/><Relationship Id="rId471" Type="http://schemas.openxmlformats.org/officeDocument/2006/relationships/hyperlink" Target="http://saturniancosmology.org/files/vel-unpublished/khazars.txt" TargetMode="External"/><Relationship Id="rId472" Type="http://schemas.openxmlformats.org/officeDocument/2006/relationships/hyperlink" Target="https://groups.google.com/g/soc.culture.jewish/c/3FhNzfQVbtk"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cierratuatha.wordpress.com/2015/10/28/were-the-cathars-khazars/" TargetMode="External"/><Relationship Id="rId480" Type="http://schemas.openxmlformats.org/officeDocument/2006/relationships/hyperlink" Target="/influence/suppression/investigations/eckhart-jacobs-ladder-hell-quote-attribution-investigation.md" TargetMode="External"/><Relationship Id="rId481" Type="http://schemas.openxmlformats.org/officeDocument/2006/relationships/hyperlink" Target="/timeline/evt-historical-antibodies" TargetMode="External"/><Relationship Id="rId482" Type="http://schemas.openxmlformats.org/officeDocument/2006/relationships/hyperlink" Target="https://en.wikipedia.org/wiki/Oprichnina" TargetMode="External"/><Relationship Id="rId483" Type="http://schemas.openxmlformats.org/officeDocument/2006/relationships/hyperlink" Target="https://en.wikipedia.org/wiki/Book_of_Esther" TargetMode="External"/><Relationship Id="rId484" Type="http://schemas.openxmlformats.org/officeDocument/2006/relationships/hyperlink" Target="https://en.wikipedia.org/wiki/Book_of_Judith" TargetMode="External"/><Relationship Id="rId485" Type="http://schemas.openxmlformats.org/officeDocument/2006/relationships/hyperlink" Target="/timeline/evt-shakespeare-encodes-the-horde" TargetMode="External"/><Relationship Id="rId486" Type="http://schemas.openxmlformats.org/officeDocument/2006/relationships/hyperlink" Target="https://chronologia.org/en/how_it_was/07_34.html" TargetMode="External"/><Relationship Id="rId487" Type="http://schemas.openxmlformats.org/officeDocument/2006/relationships/hyperlink" Target="https://en.wikipedia.org/wiki/Qingming_Festival" TargetMode="External"/><Relationship Id="rId488" Type="http://schemas.openxmlformats.org/officeDocument/2006/relationships/hyperlink" Target="https://catholicfundamentalism.com/similarities-between-julius-caesar-and-jesus-christ/22546" TargetMode="External"/><Relationship Id="rId489" Type="http://schemas.openxmlformats.org/officeDocument/2006/relationships/header" Target="header12.xml"/><Relationship Id="rId490" Type="http://schemas.openxmlformats.org/officeDocument/2006/relationships/footer" Target="footer12.xml"/><Relationship Id="rId491" Type="http://schemas.openxmlformats.org/officeDocument/2006/relationships/image" Target="media/image16.jpg"/><Relationship Id="rId492" Type="http://schemas.openxmlformats.org/officeDocument/2006/relationships/hyperlink" Target="/timeline/evt-romanov-seizure-fracturing-of" TargetMode="External"/><Relationship Id="rId493" Type="http://schemas.openxmlformats.org/officeDocument/2006/relationships/hyperlink" Target="/timeline/evt-resistance-religious-wars" TargetMode="External"/><Relationship Id="rId494" Type="http://schemas.openxmlformats.org/officeDocument/2006/relationships/hyperlink" Target="/timeline/evt-marfull-framework" TargetMode="External"/><Relationship Id="rId495" Type="http://schemas.openxmlformats.org/officeDocument/2006/relationships/hyperlink" Target="/timeline/evt-london-1664-1694-financial-coup" TargetMode="External"/><Relationship Id="rId496" Type="http://schemas.openxmlformats.org/officeDocument/2006/relationships/hyperlink" Target="/timeline/evt-jesuits-make-pilgrimage-to" TargetMode="External"/><Relationship Id="rId497" Type="http://schemas.openxmlformats.org/officeDocument/2006/relationships/hyperlink" Target="https://chronologia.org/en/how_it_was/07.html" TargetMode="External"/><Relationship Id="rId498" Type="http://schemas.openxmlformats.org/officeDocument/2006/relationships/hyperlink" Target="https://chronologia.org/en/how_it_was/09.html" TargetMode="External"/><Relationship Id="rId499" Type="http://schemas.openxmlformats.org/officeDocument/2006/relationships/hyperlink" Target="https://www.britannica.com/place/United-Kingdom/The-later-Stuarts" TargetMode="External"/><Relationship Id="rId500" Type="http://schemas.openxmlformats.org/officeDocument/2006/relationships/hyperlink" Target="https://chronologia.org/en/marfull_the_chronological_way/inter-religios_disputes.html" TargetMode="External"/><Relationship Id="rId501" Type="http://schemas.openxmlformats.org/officeDocument/2006/relationships/hyperlink" Target="https://www.legislation.gov.uk/aep/Cha2/18-19/11" TargetMode="External"/><Relationship Id="rId502" Type="http://schemas.openxmlformats.org/officeDocument/2006/relationships/hyperlink" Target="https://www.levitt.com/essays/bloodlibel" TargetMode="External"/><Relationship Id="rId503" Type="http://schemas.openxmlformats.org/officeDocument/2006/relationships/hyperlink" Target="/timeline/evt-1613-ce-romanovs-zakharyin-yurievs-dynasty-takes-the-throne" TargetMode="External"/><Relationship Id="rId504" Type="http://schemas.openxmlformats.org/officeDocument/2006/relationships/hyperlink" Target="https://en.wikipedia.org/wiki/Muscovy" TargetMode="External"/><Relationship Id="rId505" Type="http://schemas.openxmlformats.org/officeDocument/2006/relationships/hyperlink" Target="http://scihi.org/scaliger-history/history/chronology/" TargetMode="External"/><Relationship Id="rId506" Type="http://schemas.openxmlformats.org/officeDocument/2006/relationships/hyperlink" Target="https://www.oxfordreference.com/display/10.1093/oi/authority.20110803100319742" TargetMode="External"/><Relationship Id="rId507" Type="http://schemas.openxmlformats.org/officeDocument/2006/relationships/hyperlink" Target="https://books.google.com/books?id=NYhEAAAAcAAJ&amp;printsec=frontcover" TargetMode="External"/><Relationship Id="rId508" Type="http://schemas.openxmlformats.org/officeDocument/2006/relationships/hyperlink" Target="https://en.wikipedia.org/wiki/Index_Librorum_Prohibitorum" TargetMode="External"/><Relationship Id="rId509" Type="http://schemas.openxmlformats.org/officeDocument/2006/relationships/hyperlink" Target="https://chronologia.org/en/how_it_was/02_15.html#chr16" TargetMode="External"/><Relationship Id="rId510" Type="http://schemas.openxmlformats.org/officeDocument/2006/relationships/hyperlink" Target="/timeline/evt-1618-ce-great-fight-in-the-heart-of-western-europe" TargetMode="External"/><Relationship Id="rId511" Type="http://schemas.openxmlformats.org/officeDocument/2006/relationships/hyperlink" Target="/timeline/evt-1642-ce-the-english-revolution-and-civil-wars" TargetMode="External"/><Relationship Id="rId512" Type="http://schemas.openxmlformats.org/officeDocument/2006/relationships/hyperlink" Target="/timeline/evt-1648-ce-cossack-polish-war-begins-ethnic-cleansing-of-russia" TargetMode="External"/><Relationship Id="rId513" Type="http://schemas.openxmlformats.org/officeDocument/2006/relationships/hyperlink" Target="https://en.wikipedia.org/wiki/Catharism#Annihilation" TargetMode="External"/><Relationship Id="rId514" Type="http://schemas.openxmlformats.org/officeDocument/2006/relationships/hyperlink" Target="https://www.catholic.com/magazine/print-edition/what-does-catholic-mean" TargetMode="External"/><Relationship Id="rId515" Type="http://schemas.openxmlformats.org/officeDocument/2006/relationships/hyperlink" Target="https://en.wikipedia.org/wiki/Crypto-Judaism" TargetMode="External"/><Relationship Id="rId516" Type="http://schemas.openxmlformats.org/officeDocument/2006/relationships/hyperlink" Target="https://en.wikipedia.org/wiki/Yahweh" TargetMode="External"/><Relationship Id="rId517" Type="http://schemas.openxmlformats.org/officeDocument/2006/relationships/hyperlink" Target="https://en.wikipedia.org/wiki/Thirty_Years%27_War" TargetMode="External"/><Relationship Id="rId518" Type="http://schemas.openxmlformats.org/officeDocument/2006/relationships/hyperlink" Target="https://en.wikipedia.org/wiki/Defenestration_of_Prague" TargetMode="External"/><Relationship Id="rId519" Type="http://schemas.openxmlformats.org/officeDocument/2006/relationships/hyperlink" Target="https://en.wikipedia.org/wiki/Battle_of_White_Mountain" TargetMode="External"/><Relationship Id="rId520" Type="http://schemas.openxmlformats.org/officeDocument/2006/relationships/hyperlink" Target="https://en.wikipedia.org/wiki/Commonwealth_of_England" TargetMode="External"/><Relationship Id="rId521" Type="http://schemas.openxmlformats.org/officeDocument/2006/relationships/hyperlink" Target="https://en.wikipedia.org/wiki/List_of_regicides_of_Charles_I" TargetMode="External"/><Relationship Id="rId522" Type="http://schemas.openxmlformats.org/officeDocument/2006/relationships/hyperlink" Target="https://chronologia.org/en/how_it_was/07_15.html" TargetMode="External"/><Relationship Id="rId523" Type="http://schemas.openxmlformats.org/officeDocument/2006/relationships/hyperlink" Target="/governance/war/investigations/british-civil-war-investigation.md" TargetMode="External"/><Relationship Id="rId524" Type="http://schemas.openxmlformats.org/officeDocument/2006/relationships/hyperlink" Target="https://en.wikipedia.org/wiki/Pogrom#Historical_background" TargetMode="External"/><Relationship Id="rId525" Type="http://schemas.openxmlformats.org/officeDocument/2006/relationships/hyperlink" Target="https://en.wikipedia.org/wiki/Khmelnytsky_Uprising" TargetMode="External"/><Relationship Id="rId526" Type="http://schemas.openxmlformats.org/officeDocument/2006/relationships/hyperlink" Target="https://en.wikipedia.org/wiki/Privy_chancery" TargetMode="External"/><Relationship Id="rId527" Type="http://schemas.openxmlformats.org/officeDocument/2006/relationships/hyperlink" Target="https://chronologia.org/en/how_it_was/08.html" TargetMode="External"/><Relationship Id="rId528" Type="http://schemas.openxmlformats.org/officeDocument/2006/relationships/hyperlink" Target="/timeline/evt-1633-ce-disputes-against-jews-reemerge" TargetMode="External"/><Relationship Id="rId529" Type="http://schemas.openxmlformats.org/officeDocument/2006/relationships/hyperlink" Target="https://en.wikipedia.org/wiki/Jewish_diaspora" TargetMode="External"/><Relationship Id="rId530" Type="http://schemas.openxmlformats.org/officeDocument/2006/relationships/hyperlink" Target="https://en.wikipedia.org/wiki/Romani_diaspora" TargetMode="External"/><Relationship Id="rId531" Type="http://schemas.openxmlformats.org/officeDocument/2006/relationships/hyperlink" Target="https://en.wikipedia.org/wiki/Monarchies_in_Europe" TargetMode="External"/><Relationship Id="rId532" Type="http://schemas.openxmlformats.org/officeDocument/2006/relationships/hyperlink" Target="https://en.wikipedia.org/wiki/Kashrut" TargetMode="External"/><Relationship Id="rId533" Type="http://schemas.openxmlformats.org/officeDocument/2006/relationships/hyperlink" Target="https://mosaicmagazine.com/observation/history-ideas/2019/06/filthy-lucre-a-look-at-the-history-of-jews-and-money/" TargetMode="External"/><Relationship Id="rId534" Type="http://schemas.openxmlformats.org/officeDocument/2006/relationships/hyperlink" Target="https://en.wikipedia.org/wiki/The_Covetous_Knight" TargetMode="External"/><Relationship Id="rId535" Type="http://schemas.openxmlformats.org/officeDocument/2006/relationships/hyperlink" Target="/timeline/evt-1666-ce-london-burns-to-the-ground-sept-2-6-1666" TargetMode="External"/><Relationship Id="rId536" Type="http://schemas.openxmlformats.org/officeDocument/2006/relationships/hyperlink" Target="/timeline/evt-1668-ce-the-cabal-englands-shadow-cabinet" TargetMode="External"/><Relationship Id="rId537" Type="http://schemas.openxmlformats.org/officeDocument/2006/relationships/hyperlink" Target="/timeline/evt-the-goldsmiths-and-the-death-of-independent-valuation" TargetMode="External"/><Relationship Id="rId538" Type="http://schemas.openxmlformats.org/officeDocument/2006/relationships/hyperlink" Target="/timeline/evt-1666-ce-the-apocalypse-prophecy-of-1666" TargetMode="External"/><Relationship Id="rId539" Type="http://schemas.openxmlformats.org/officeDocument/2006/relationships/hyperlink" Target="https://en.wikipedia.org/wiki/Number_of_the_beast" TargetMode="External"/><Relationship Id="rId540" Type="http://schemas.openxmlformats.org/officeDocument/2006/relationships/hyperlink" Target="https://www.jewishencyclopedia.com/articles/13480-shabbethai-zebi-b-mordecai" TargetMode="External"/><Relationship Id="rId541" Type="http://schemas.openxmlformats.org/officeDocument/2006/relationships/hyperlink" Target="/history/chronology/investigations/wells-crystal-egg-1666-beast-speculation.md" TargetMode="External"/><Relationship Id="rId542" Type="http://schemas.openxmlformats.org/officeDocument/2006/relationships/hyperlink" Target="/investigations/" TargetMode="External"/><Relationship Id="rId543" Type="http://schemas.openxmlformats.org/officeDocument/2006/relationships/hyperlink" Target="https://www.britannica.com/topic/Mithraism" TargetMode="External"/><Relationship Id="rId544" Type="http://schemas.openxmlformats.org/officeDocument/2006/relationships/hyperlink" Target="https://en.wikipedia.org/wiki/Hearth_tax#England" TargetMode="External"/><Relationship Id="rId545" Type="http://schemas.openxmlformats.org/officeDocument/2006/relationships/hyperlink" Target="https://en.wikipedia.org/wiki/Thomas_Clifford,_1st_Baron_Clifford_of_Chudleigh" TargetMode="External"/><Relationship Id="rId546" Type="http://schemas.openxmlformats.org/officeDocument/2006/relationships/hyperlink" Target="https://en.wikipedia.org/wiki/Henry_Bennet,_1st_Earl_of_Arlington" TargetMode="External"/><Relationship Id="rId547" Type="http://schemas.openxmlformats.org/officeDocument/2006/relationships/hyperlink" Target="https://en.wikipedia.org/wiki/George_Villiers,_2nd_Duke_of_Buckingham" TargetMode="External"/><Relationship Id="rId548" Type="http://schemas.openxmlformats.org/officeDocument/2006/relationships/hyperlink" Target="https://en.wikipedia.org/wiki/Anthony_Ashley_Cooper,_1st_Earl_of_Shaftesbury" TargetMode="External"/><Relationship Id="rId549" Type="http://schemas.openxmlformats.org/officeDocument/2006/relationships/hyperlink" Target="https://en.wikipedia.org/wiki/John_Maitland,_1st_Duke_of_Lauderdale" TargetMode="External"/><Relationship Id="rId550" Type="http://schemas.openxmlformats.org/officeDocument/2006/relationships/hyperlink" Target="https://en.wikipedia.org/wiki/Illuminati" TargetMode="External"/><Relationship Id="rId551" Type="http://schemas.openxmlformats.org/officeDocument/2006/relationships/hyperlink" Target="/timeline/evt-british-empire-case-studies" TargetMode="External"/><Relationship Id="rId552" Type="http://schemas.openxmlformats.org/officeDocument/2006/relationships/hyperlink" Target="https://en.wikipedia.org/wiki/City_of_London_Corporation" TargetMode="External"/><Relationship Id="rId553" Type="http://schemas.openxmlformats.org/officeDocument/2006/relationships/hyperlink" Target="https://en.wikipedia.org/wiki/City_Remembrancer" TargetMode="External"/><Relationship Id="rId554" Type="http://schemas.openxmlformats.org/officeDocument/2006/relationships/hyperlink" Target="https://en.wikipedia.org/wiki/Greco-Buddhism" TargetMode="External"/><Relationship Id="rId555" Type="http://schemas.openxmlformats.org/officeDocument/2006/relationships/hyperlink" Target="https://en.wikipedia.org/wiki/Sakoku" TargetMode="External"/><Relationship Id="rId556" Type="http://schemas.openxmlformats.org/officeDocument/2006/relationships/hyperlink" Target="https://en.wikipedia.org/wiki/Francis_Xavier" TargetMode="External"/><Relationship Id="rId557" Type="http://schemas.openxmlformats.org/officeDocument/2006/relationships/hyperlink" Target="https://en.wikipedia.org/wiki/Shimabara_rebellion" TargetMode="External"/><Relationship Id="rId558" Type="http://schemas.openxmlformats.org/officeDocument/2006/relationships/hyperlink" Target="https://en.wikipedia.org/wiki/26_Martyrs_of_Japan" TargetMode="External"/><Relationship Id="rId559" Type="http://schemas.openxmlformats.org/officeDocument/2006/relationships/hyperlink" Target="https://en.wikipedia.org/wiki/Great_Martyrdom" TargetMode="External"/><Relationship Id="rId560" Type="http://schemas.openxmlformats.org/officeDocument/2006/relationships/hyperlink" Target="https://en.wikipedia.org/wiki/Matteo_Ricci" TargetMode="External"/><Relationship Id="rId561" Type="http://schemas.openxmlformats.org/officeDocument/2006/relationships/hyperlink" Target="https://en.wikipedia.org/wiki/Johann_Adam_Schall_von_Bell" TargetMode="External"/><Relationship Id="rId562" Type="http://schemas.openxmlformats.org/officeDocument/2006/relationships/hyperlink" Target="https://en.wikipedia.org/wiki/Ferdinand_Verbiest" TargetMode="External"/><Relationship Id="rId563" Type="http://schemas.openxmlformats.org/officeDocument/2006/relationships/hyperlink" Target="https://en.wikipedia.org/wiki/Chinese_Rites_controversy" TargetMode="External"/><Relationship Id="rId564" Type="http://schemas.openxmlformats.org/officeDocument/2006/relationships/hyperlink" Target="https://en.wikipedia.org/wiki/Yongzheng_Emperor" TargetMode="External"/><Relationship Id="rId565" Type="http://schemas.openxmlformats.org/officeDocument/2006/relationships/hyperlink" Target="https://en.wikipedia.org/wiki/Roberto_de_Nobili" TargetMode="External"/><Relationship Id="rId566" Type="http://schemas.openxmlformats.org/officeDocument/2006/relationships/hyperlink" Target="/timeline/evt-slave-trades-evidence" TargetMode="External"/><Relationship Id="rId567" Type="http://schemas.openxmlformats.org/officeDocument/2006/relationships/header" Target="header13.xml"/><Relationship Id="rId568" Type="http://schemas.openxmlformats.org/officeDocument/2006/relationships/footer" Target="footer13.xml"/><Relationship Id="rId569" Type="http://schemas.openxmlformats.org/officeDocument/2006/relationships/image" Target="media/image17.jpg"/><Relationship Id="rId570" Type="http://schemas.openxmlformats.org/officeDocument/2006/relationships/hyperlink" Target="https://en.wikipedia.org/wiki/Pope_Clement_XIV" TargetMode="External"/><Relationship Id="rId571" Type="http://schemas.openxmlformats.org/officeDocument/2006/relationships/hyperlink" Target="https://en.wikipedia.org/wiki/Dominus_ac_Redemptor" TargetMode="External"/><Relationship Id="rId572" Type="http://schemas.openxmlformats.org/officeDocument/2006/relationships/hyperlink" Target="https://en.wikipedia.org/wiki/Catherine_the_Great" TargetMode="External"/><Relationship Id="rId573" Type="http://schemas.openxmlformats.org/officeDocument/2006/relationships/hyperlink" Target="https://en.wikipedia.org/wiki/American_Revolutionary_War" TargetMode="External"/><Relationship Id="rId574" Type="http://schemas.openxmlformats.org/officeDocument/2006/relationships/hyperlink" Target="/influence/predictive_programming/fiction_encoding/fiction-presented-as-fact-investigation.md" TargetMode="External"/><Relationship Id="rId575" Type="http://schemas.openxmlformats.org/officeDocument/2006/relationships/hyperlink" Target="/timeline/evt-mars-literature-as-reclassified-nonfiction" TargetMode="External"/><Relationship Id="rId576" Type="http://schemas.openxmlformats.org/officeDocument/2006/relationships/hyperlink" Target="/influence/predictive_programming/fiction_encoding/swift/swift-mars-giants-publication-stance.md" TargetMode="External"/><Relationship Id="rId577" Type="http://schemas.openxmlformats.org/officeDocument/2006/relationships/hyperlink" Target="/influence/predictive_programming/fiction_encoding/swift/swift-investigation-debate-rails-and-drift.md" TargetMode="External"/><Relationship Id="rId578" Type="http://schemas.openxmlformats.org/officeDocument/2006/relationships/hyperlink" Target="/influence/predictive_programming/fiction_encoding/swift/swift-tartary-rus-timeline-mirrors.md" TargetMode="External"/><Relationship Id="rId579" Type="http://schemas.openxmlformats.org/officeDocument/2006/relationships/hyperlink" Target="/timeline/evt-mars-literature-author-profiles" TargetMode="External"/><Relationship Id="rId580" Type="http://schemas.openxmlformats.org/officeDocument/2006/relationships/hyperlink" Target="/timeline/evt-predictive-programming-literature" TargetMode="External"/><Relationship Id="rId581" Type="http://schemas.openxmlformats.org/officeDocument/2006/relationships/hyperlink" Target="/timeline/evt-1774-ce-the-mars-catastrophe" TargetMode="External"/><Relationship Id="rId582" Type="http://schemas.openxmlformats.org/officeDocument/2006/relationships/hyperlink" Target="/timeline/evt-mudflood-evidence" TargetMode="External"/><Relationship Id="rId583" Type="http://schemas.openxmlformats.org/officeDocument/2006/relationships/hyperlink" Target="https://en.wikipedia.org/wiki/Yemelyan_Pugachev" TargetMode="External"/><Relationship Id="rId584" Type="http://schemas.openxmlformats.org/officeDocument/2006/relationships/hyperlink" Target="https://en.wikipedia.org/wiki/Directed-energy_weapon" TargetMode="External"/><Relationship Id="rId585" Type="http://schemas.openxmlformats.org/officeDocument/2006/relationships/hyperlink" Target="/timeline/evt-1774-ce-the-mars-catastrophe-brandenburgs-nuclear-evidence" TargetMode="External"/><Relationship Id="rId586" Type="http://schemas.openxmlformats.org/officeDocument/2006/relationships/hyperlink" Target="https://www.youtube.com/watch?v=qzyDm_BegGA" TargetMode="External"/><Relationship Id="rId587" Type="http://schemas.openxmlformats.org/officeDocument/2006/relationships/hyperlink" Target="https://www.youtube.com/watch?v=Wmb0CSXF53w" TargetMode="External"/><Relationship Id="rId588" Type="http://schemas.openxmlformats.org/officeDocument/2006/relationships/hyperlink" Target="https://www.youtube.com/watch?v=5vOMGQTjW9k" TargetMode="External"/><Relationship Id="rId589" Type="http://schemas.openxmlformats.org/officeDocument/2006/relationships/hyperlink" Target="https://es.m.wikipedia.org/wiki/Rex_Bellator" TargetMode="External"/><Relationship Id="rId590" Type="http://schemas.openxmlformats.org/officeDocument/2006/relationships/hyperlink" Target="https://armscontrolcenter.org/fact-sheet-directed-energy-weapons/" TargetMode="External"/><Relationship Id="rId591" Type="http://schemas.openxmlformats.org/officeDocument/2006/relationships/hyperlink" Target="/cosmos/mars" TargetMode="External"/><Relationship Id="rId592" Type="http://schemas.openxmlformats.org/officeDocument/2006/relationships/hyperlink" Target="/governance/war/investigations/american-revolution-investigation.md" TargetMode="External"/><Relationship Id="rId593" Type="http://schemas.openxmlformats.org/officeDocument/2006/relationships/hyperlink" Target="/governance/war/investigations/french-revolution-investigation.md" TargetMode="External"/><Relationship Id="rId594" Type="http://schemas.openxmlformats.org/officeDocument/2006/relationships/hyperlink" Target="/timeline/evt-orphan-trains-trail-of-tears-evidence" TargetMode="External"/><Relationship Id="rId595" Type="http://schemas.openxmlformats.org/officeDocument/2006/relationships/hyperlink" Target="/timeline/evt-19th-century-assault-on-hordian" TargetMode="External"/><Relationship Id="rId596" Type="http://schemas.openxmlformats.org/officeDocument/2006/relationships/hyperlink" Target="/history/orphan_trains/orphan-trains-investigation.md" TargetMode="External"/><Relationship Id="rId597" Type="http://schemas.openxmlformats.org/officeDocument/2006/relationships/header" Target="header14.xml"/><Relationship Id="rId598" Type="http://schemas.openxmlformats.org/officeDocument/2006/relationships/footer" Target="footer14.xml"/><Relationship Id="rId599" Type="http://schemas.openxmlformats.org/officeDocument/2006/relationships/image" Target="media/image18.jpg"/><Relationship Id="rId600" Type="http://schemas.openxmlformats.org/officeDocument/2006/relationships/hyperlink" Target="/timeline/evt-1814-ce-aftermath-of-1812-russian-pursuit-to-paris" TargetMode="External"/><Relationship Id="rId601" Type="http://schemas.openxmlformats.org/officeDocument/2006/relationships/hyperlink" Target="/governance/war/investigations/napoleonic-advanced-artillery-airship-investigation.md" TargetMode="External"/><Relationship Id="rId602" Type="http://schemas.openxmlformats.org/officeDocument/2006/relationships/hyperlink" Target="https://en.wikipedia.org/wiki/Inquisition" TargetMode="External"/><Relationship Id="rId603" Type="http://schemas.openxmlformats.org/officeDocument/2006/relationships/hyperlink" Target="https://en.wikipedia.org/wiki/Continental_System" TargetMode="External"/><Relationship Id="rId604" Type="http://schemas.openxmlformats.org/officeDocument/2006/relationships/hyperlink" Target="https://en.wikipedia.org/wiki/Louisiana_Purchase" TargetMode="External"/><Relationship Id="rId605" Type="http://schemas.openxmlformats.org/officeDocument/2006/relationships/hyperlink" Target="https://en.wikipedia.org/wiki/Battle_of_Trafalgar" TargetMode="External"/><Relationship Id="rId606" Type="http://schemas.openxmlformats.org/officeDocument/2006/relationships/hyperlink" Target="/governance/war/investigations/reverse-crusades-comparison.md" TargetMode="External"/><Relationship Id="rId607" Type="http://schemas.openxmlformats.org/officeDocument/2006/relationships/hyperlink" Target="https://en.wikipedia.org/wiki/Congress_of_Vienna" TargetMode="External"/><Relationship Id="rId608" Type="http://schemas.openxmlformats.org/officeDocument/2006/relationships/hyperlink" Target="https://saturniancosmology.org/flood.php#flood-g34" TargetMode="External"/><Relationship Id="rId609" Type="http://schemas.openxmlformats.org/officeDocument/2006/relationships/hyperlink" Target="https://en.wikipedia.org/wiki/1812_Overture" TargetMode="External"/><Relationship Id="rId610" Type="http://schemas.openxmlformats.org/officeDocument/2006/relationships/hyperlink" Target="https://en.wikipedia.org/wiki/Nadezhda_von_Meck" TargetMode="External"/><Relationship Id="rId611" Type="http://schemas.openxmlformats.org/officeDocument/2006/relationships/hyperlink" Target="https://en.wikipedia.org/wiki/French_Third_Republic" TargetMode="External"/><Relationship Id="rId612" Type="http://schemas.openxmlformats.org/officeDocument/2006/relationships/hyperlink" Target="https://en.wikipedia.org/wiki/Second_French_Empire" TargetMode="External"/><Relationship Id="rId613" Type="http://schemas.openxmlformats.org/officeDocument/2006/relationships/hyperlink" Target="https://en.wikipedia.org/wiki/Gottfried_Kinkel" TargetMode="External"/><Relationship Id="rId614" Type="http://schemas.openxmlformats.org/officeDocument/2006/relationships/hyperlink" Target="https://en.wikipedia.org/wiki/Johanna_Kinkel" TargetMode="External"/><Relationship Id="rId615" Type="http://schemas.openxmlformats.org/officeDocument/2006/relationships/hyperlink" Target="https://en.wikipedia.org/wiki/Carl_Schurz" TargetMode="External"/><Relationship Id="rId616" Type="http://schemas.openxmlformats.org/officeDocument/2006/relationships/hyperlink" Target="http://dx.doi.org/10.1080/09672567.2013.792367" TargetMode="External"/><Relationship Id="rId617" Type="http://schemas.openxmlformats.org/officeDocument/2006/relationships/hyperlink" Target="https://www.researchgate.net/publication/349992474" TargetMode="External"/><Relationship Id="rId618" Type="http://schemas.openxmlformats.org/officeDocument/2006/relationships/hyperlink" Target="/timeline/evt-trail-tears-century-long-erasure" TargetMode="External"/><Relationship Id="rId619" Type="http://schemas.openxmlformats.org/officeDocument/2006/relationships/hyperlink" Target="https://en.wikipedia.org/wiki/Pope_Pius_VII" TargetMode="External"/><Relationship Id="rId620" Type="http://schemas.openxmlformats.org/officeDocument/2006/relationships/hyperlink" Target="/timeline/evt-jesuit-ops-conversion-empire" TargetMode="External"/><Relationship Id="rId621" Type="http://schemas.openxmlformats.org/officeDocument/2006/relationships/hyperlink" Target="https://en.wikipedia.org/wiki/Fall_of_the_Western_Roman_Empire" TargetMode="External"/><Relationship Id="rId622" Type="http://schemas.openxmlformats.org/officeDocument/2006/relationships/hyperlink" Target="https://en.wikipedia.org/wiki/Coronation_of_Charlemagne" TargetMode="External"/><Relationship Id="rId623" Type="http://schemas.openxmlformats.org/officeDocument/2006/relationships/hyperlink" Target="/timeline/evt-building-the-new-chronology-appendix" TargetMode="External"/><Relationship Id="rId624" Type="http://schemas.openxmlformats.org/officeDocument/2006/relationships/hyperlink" Target="https://en.wikipedia.org/wiki/Jesuit_Relations" TargetMode="External"/><Relationship Id="rId625" Type="http://schemas.openxmlformats.org/officeDocument/2006/relationships/hyperlink" Target="/timeline/evt-19th-century-weapons" TargetMode="External"/><Relationship Id="rId626" Type="http://schemas.openxmlformats.org/officeDocument/2006/relationships/hyperlink" Target="/governance/war/investigations/us-civil-war-investigation.md" TargetMode="External"/><Relationship Id="rId627" Type="http://schemas.openxmlformats.org/officeDocument/2006/relationships/hyperlink" Target="https://en.wikipedia.org/wiki/Napoleon%27s_crossing_of_the_Alps" TargetMode="External"/><Relationship Id="rId628" Type="http://schemas.openxmlformats.org/officeDocument/2006/relationships/hyperlink" Target="https://en.wikipedia.org/wiki/Columbiad" TargetMode="External"/><Relationship Id="rId629" Type="http://schemas.openxmlformats.org/officeDocument/2006/relationships/hyperlink" Target="https://en.wikipedia.org/wiki/Depleted_uranium#Ammunition" TargetMode="External"/><Relationship Id="rId630" Type="http://schemas.openxmlformats.org/officeDocument/2006/relationships/hyperlink" Target="/timeline/evt-1861-ce-the-us-civil-war" TargetMode="External"/><Relationship Id="rId631" Type="http://schemas.openxmlformats.org/officeDocument/2006/relationships/hyperlink" Target="/timeline/evt-nuclear-energy-bomb-most" TargetMode="External"/><Relationship Id="rId632" Type="http://schemas.openxmlformats.org/officeDocument/2006/relationships/hyperlink" Target="/science/nukes/investigations/nuke-waste-is-safe-investigation.md" TargetMode="External"/><Relationship Id="rId633" Type="http://schemas.openxmlformats.org/officeDocument/2006/relationships/hyperlink" Target="/science/nukes/investigations/nukes-dont-exist-investigation.md" TargetMode="External"/><Relationship Id="rId634" Type="http://schemas.openxmlformats.org/officeDocument/2006/relationships/hyperlink" Target="/timeline/evt-einstein-1905-aether-theoretical-physics-appendix" TargetMode="External"/><Relationship Id="rId635" Type="http://schemas.openxmlformats.org/officeDocument/2006/relationships/hyperlink" Target="/timeline/evt-suppressed-energy-technology-cross-reference" TargetMode="External"/><Relationship Id="rId636" Type="http://schemas.openxmlformats.org/officeDocument/2006/relationships/hyperlink" Target="/science/maxwell_aether/01-burden-of-proof-debate.md" TargetMode="External"/><Relationship Id="rId637" Type="http://schemas.openxmlformats.org/officeDocument/2006/relationships/hyperlink" Target="/timeline/evt-flexner-report-suppression-of" TargetMode="External"/><Relationship Id="rId638" Type="http://schemas.openxmlformats.org/officeDocument/2006/relationships/hyperlink" Target="/timeline/evt-operation-mockingbird-historical-chain" TargetMode="External"/><Relationship Id="rId639" Type="http://schemas.openxmlformats.org/officeDocument/2006/relationships/hyperlink" Target="/timeline/evt-mars-contacts-timeline" TargetMode="External"/><Relationship Id="rId640" Type="http://schemas.openxmlformats.org/officeDocument/2006/relationships/hyperlink" Target="/timeline/evt-controlled-opposition-thunderbolts-case-study" TargetMode="External"/><Relationship Id="rId641" Type="http://schemas.openxmlformats.org/officeDocument/2006/relationships/hyperlink" Target="/timeline/evt-slow-ecological-collapse-mfee-donner-appendix" TargetMode="External"/><Relationship Id="rId642" Type="http://schemas.openxmlformats.org/officeDocument/2006/relationships/hyperlink" Target="/history/mudflood/investigations/blood-rain-dust-ecological-disasters-investigation.md" TargetMode="External"/><Relationship Id="rId643" Type="http://schemas.openxmlformats.org/officeDocument/2006/relationships/hyperlink" Target="/history/chronology/investigations/slow-ecological-collapse-mfee-through-donner-era.md" TargetMode="External"/><Relationship Id="rId644" Type="http://schemas.openxmlformats.org/officeDocument/2006/relationships/hyperlink" Target="/timeline/evt-1800-ce-19th-century-the-rise-of-communism" TargetMode="External"/><Relationship Id="rId645" Type="http://schemas.openxmlformats.org/officeDocument/2006/relationships/header" Target="header15.xml"/><Relationship Id="rId646" Type="http://schemas.openxmlformats.org/officeDocument/2006/relationships/footer" Target="footer15.xml"/><Relationship Id="rId647" Type="http://schemas.openxmlformats.org/officeDocument/2006/relationships/image" Target="media/image19.jpg"/><Relationship Id="rId648" Type="http://schemas.openxmlformats.org/officeDocument/2006/relationships/image" Target="media/image20.jpg"/><Relationship Id="rId649" Type="http://schemas.openxmlformats.org/officeDocument/2006/relationships/hyperlink" Target="/governance/war/investigations/titanic-sinking-investigation.md" TargetMode="External"/><Relationship Id="rId650" Type="http://schemas.openxmlformats.org/officeDocument/2006/relationships/hyperlink" Target="/timeline/evt-bolshevik-revolution-fulfilment-of" TargetMode="External"/><Relationship Id="rId651" Type="http://schemas.openxmlformats.org/officeDocument/2006/relationships/hyperlink" Target="/timeline/evt-marie-curie-radiography-radiation-narrative" TargetMode="External"/><Relationship Id="rId652" Type="http://schemas.openxmlformats.org/officeDocument/2006/relationships/hyperlink" Target="/science/nukes/investigations/marie-curie-radiation-cures-suppression-speculation.md" TargetMode="External"/><Relationship Id="rId653" Type="http://schemas.openxmlformats.org/officeDocument/2006/relationships/hyperlink" Target="/timeline/evt-suppression-of-maxwell-aether" TargetMode="External"/><Relationship Id="rId654" Type="http://schemas.openxmlformats.org/officeDocument/2006/relationships/hyperlink" Target="/timeline/evt-battle-for-communism-s-soul" TargetMode="External"/><Relationship Id="rId655" Type="http://schemas.openxmlformats.org/officeDocument/2006/relationships/hyperlink" Target="/timeline/evt-soviet-historiography-bogdanov" TargetMode="External"/><Relationship Id="rId656" Type="http://schemas.openxmlformats.org/officeDocument/2006/relationships/hyperlink" Target="https://en.wikipedia.org/wiki/SIL_International" TargetMode="External"/><Relationship Id="rId657" Type="http://schemas.openxmlformats.org/officeDocument/2006/relationships/hyperlink" Target="https://en.wikipedia.org/wiki/Operation_Auca" TargetMode="External"/><Relationship Id="rId658" Type="http://schemas.openxmlformats.org/officeDocument/2006/relationships/hyperlink" Target="https://en.wikipedia.org/wiki/Guatemalan_genocide" TargetMode="External"/><Relationship Id="rId659" Type="http://schemas.openxmlformats.org/officeDocument/2006/relationships/hyperlink" Target="https://en.wikipedia.org/wiki/Internal_conflict_in_Peru" TargetMode="External"/><Relationship Id="rId660" Type="http://schemas.openxmlformats.org/officeDocument/2006/relationships/hyperlink" Target="https://en.wikipedia.org/wiki/Figueiredo_Report" TargetMode="External"/><Relationship Id="rId661" Type="http://schemas.openxmlformats.org/officeDocument/2006/relationships/hyperlink" Target="https://en.wikipedia.org/wiki/1954_Guatemalan_coup_d%27%C3%A9tat" TargetMode="External"/><Relationship Id="rId662" Type="http://schemas.openxmlformats.org/officeDocument/2006/relationships/hyperlink" Target="https://en.wikipedia.org/wiki/Liberation_theology" TargetMode="External"/><Relationship Id="rId663" Type="http://schemas.openxmlformats.org/officeDocument/2006/relationships/hyperlink" Target="https://en.wikipedia.org/wiki/1989_murders_of_Jesuits_in_El_Salvador" TargetMode="External"/><Relationship Id="rId664" Type="http://schemas.openxmlformats.org/officeDocument/2006/relationships/hyperlink" Target="https://en.wikipedia.org/wiki/Operation_Mockingbird" TargetMode="External"/><Relationship Id="rId665" Type="http://schemas.openxmlformats.org/officeDocument/2006/relationships/hyperlink" Target="https://en.wikipedia.org/wiki/Church_Committee" TargetMode="External"/><Relationship Id="rId666" Type="http://schemas.openxmlformats.org/officeDocument/2006/relationships/hyperlink" Target="/timeline/evt-world-war-ii-aftermath" TargetMode="External"/><Relationship Id="rId667" Type="http://schemas.openxmlformats.org/officeDocument/2006/relationships/hyperlink" Target="/timeline/evt-false-flags-architecture-of" TargetMode="External"/><Relationship Id="rId668" Type="http://schemas.openxmlformats.org/officeDocument/2006/relationships/hyperlink" Target="/timeline/evt-1726-ce-gullivers-travels-managed-disclosure" TargetMode="External"/><Relationship Id="rId669" Type="http://schemas.openxmlformats.org/officeDocument/2006/relationships/hyperlink" Target="/influence/predictive_programming/fiction_encoding/swift/page.md" TargetMode="External"/><Relationship Id="rId670" Type="http://schemas.openxmlformats.org/officeDocument/2006/relationships/hyperlink" Target="https://en.wikipedia.org/wiki/Discovery_of_nuclear_fission" TargetMode="External"/><Relationship Id="rId671" Type="http://schemas.openxmlformats.org/officeDocument/2006/relationships/hyperlink" Target="https://en.wikipedia.org/wiki/Manhattan_Project" TargetMode="External"/><Relationship Id="rId672" Type="http://schemas.openxmlformats.org/officeDocument/2006/relationships/hyperlink" Target="https://www.youtube.com/results?search_query=galen+windsor+nuclear+scare+scam" TargetMode="External"/><Relationship Id="rId673" Type="http://schemas.openxmlformats.org/officeDocument/2006/relationships/hyperlink" Target="https://en.wikipedia.org/wiki/Harold_McCluskey" TargetMode="External"/><Relationship Id="rId674" Type="http://schemas.openxmlformats.org/officeDocument/2006/relationships/hyperlink" Target="https://en.wikipedia.org/wiki/Morris_Operation" TargetMode="External"/><Relationship Id="rId675" Type="http://schemas.openxmlformats.org/officeDocument/2006/relationships/hyperlink" Target="https://en.wikipedia.org/wiki/Depleted_uranium" TargetMode="External"/><Relationship Id="rId676" Type="http://schemas.openxmlformats.org/officeDocument/2006/relationships/hyperlink" Target="/timeline/evt-weather-control-from-martian" TargetMode="External"/><Relationship Id="rId677" Type="http://schemas.openxmlformats.org/officeDocument/2006/relationships/hyperlink" Target="https://www.imdb.com/title/tt38551401/" TargetMode="External"/><Relationship Id="rId678" Type="http://schemas.openxmlformats.org/officeDocument/2006/relationships/hyperlink" Target="https://en.wikipedia.org/wiki/Hanford_Site" TargetMode="External"/><Relationship Id="rId679" Type="http://schemas.openxmlformats.org/officeDocument/2006/relationships/hyperlink" Target="https://en.wikipedia.org/wiki/Operation_Paperclip" TargetMode="External"/><Relationship Id="rId680" Type="http://schemas.openxmlformats.org/officeDocument/2006/relationships/hyperlink" Target="https://en.wikipedia.org/wiki/Operation_Popeye" TargetMode="External"/><Relationship Id="rId681" Type="http://schemas.openxmlformats.org/officeDocument/2006/relationships/hyperlink" Target="/science/geoengineering/investigations/weather-modification-investigation.md" TargetMode="External"/><Relationship Id="rId682" Type="http://schemas.openxmlformats.org/officeDocument/2006/relationships/hyperlink" Target="/science/havana_syndrome/havana-syndrome-investigation.md" TargetMode="External"/><Relationship Id="rId683" Type="http://schemas.openxmlformats.org/officeDocument/2006/relationships/hyperlink" Target="/timeline/evt-jerry-tennant" TargetMode="External"/><Relationship Id="rId684" Type="http://schemas.openxmlformats.org/officeDocument/2006/relationships/hyperlink" Target="/science/health/tennant/index-tennant-healing-voltage.md" TargetMode="External"/><Relationship Id="rId685" Type="http://schemas.openxmlformats.org/officeDocument/2006/relationships/hyperlink" Target="/governance/war/investigations/operation-paperclip-nazi-continuity-and-wwii-narrative-investigation.md" TargetMode="External"/><Relationship Id="rId686" Type="http://schemas.openxmlformats.org/officeDocument/2006/relationships/hyperlink" Target="https://en.wikisource.org/wiki/The_F%C3%BChrer_to_the_German_People:_22_June_1941" TargetMode="External"/><Relationship Id="rId687" Type="http://schemas.openxmlformats.org/officeDocument/2006/relationships/hyperlink" Target="https://en.wikisource.org/wiki/Adolf_Hitler_Explains_His_Reasons_for_Invading_the_Soviet_Union" TargetMode="External"/><Relationship Id="rId688" Type="http://schemas.openxmlformats.org/officeDocument/2006/relationships/hyperlink" Target="https://apjjf.org/-Mark-Selden/2414/article.html" TargetMode="External"/><Relationship Id="rId689" Type="http://schemas.openxmlformats.org/officeDocument/2006/relationships/hyperlink" Target="https://cstms.berkeley.edu/current-events/napalm-in-world-war-ii-invention-test-the-bat-bomb-and-incinerating-japan/" TargetMode="External"/><Relationship Id="rId690" Type="http://schemas.openxmlformats.org/officeDocument/2006/relationships/hyperlink" Target="https://nationalvanguard.org/2021/02/i-survived-the-bombing-of-dresden-and-continue-to-believe-it-was-a-war-crime/" TargetMode="External"/><Relationship Id="rId691" Type="http://schemas.openxmlformats.org/officeDocument/2006/relationships/hyperlink" Target="https://www.globalresearch.ca/list-of-countries-the-usa-has-bombed-since-the-end-of-world-war-ii/24626" TargetMode="External"/><Relationship Id="rId692" Type="http://schemas.openxmlformats.org/officeDocument/2006/relationships/hyperlink" Target="/timeline/evt-world-war-ii-aftermath-extended" TargetMode="External"/><Relationship Id="rId693" Type="http://schemas.openxmlformats.org/officeDocument/2006/relationships/hyperlink" Target="https://paradigmthreat.net/governance/war/investigations/british-divide-conquer-israel-investigation" TargetMode="External"/><Relationship Id="rId694" Type="http://schemas.openxmlformats.org/officeDocument/2006/relationships/hyperlink" Target="/governance/war/investigations/cia-investigation.md" TargetMode="External"/><Relationship Id="rId695" Type="http://schemas.openxmlformats.org/officeDocument/2006/relationships/hyperlink" Target="/governance/war/investigations/soviet-collapse-investigation.md" TargetMode="External"/><Relationship Id="rId696" Type="http://schemas.openxmlformats.org/officeDocument/2006/relationships/header" Target="header16.xml"/><Relationship Id="rId697" Type="http://schemas.openxmlformats.org/officeDocument/2006/relationships/footer" Target="footer16.xml"/><Relationship Id="rId698" Type="http://schemas.openxmlformats.org/officeDocument/2006/relationships/image" Target="media/image21.jpg"/><Relationship Id="rId699" Type="http://schemas.openxmlformats.org/officeDocument/2006/relationships/hyperlink" Target="/timeline/evt-21st-century-geopolitics-extended" TargetMode="External"/><Relationship Id="rId700" Type="http://schemas.openxmlformats.org/officeDocument/2006/relationships/hyperlink" Target="/timeline/evt-trump" TargetMode="External"/><Relationship Id="rId701" Type="http://schemas.openxmlformats.org/officeDocument/2006/relationships/hyperlink" Target="/timeline/evt-population-control-timeline-15th-21st-centuries" TargetMode="External"/><Relationship Id="rId702" Type="http://schemas.openxmlformats.org/officeDocument/2006/relationships/hyperlink" Target="/timeline/evt-russian-intellectual-emigration" TargetMode="External"/><Relationship Id="rId703" Type="http://schemas.openxmlformats.org/officeDocument/2006/relationships/hyperlink" Target="/timeline/evt-censorship-historical-timeline" TargetMode="External"/><Relationship Id="rId704" Type="http://schemas.openxmlformats.org/officeDocument/2006/relationships/hyperlink" Target="/history/chronology/page.md" TargetMode="External"/><Relationship Id="rId705" Type="http://schemas.openxmlformats.org/officeDocument/2006/relationships/hyperlink" Target="https://paradigmthreat.net/influence/predictive_programming/page.md" TargetMode="External"/><Relationship Id="rId706" Type="http://schemas.openxmlformats.org/officeDocument/2006/relationships/hyperlink" Target="https://paradigmthreat.net/influence/predictive_programming/fiction_encoding/grrm/index-george-rr-martin-world-of-ice-and-fire-investigation.md" TargetMode="External"/><Relationship Id="rId707" Type="http://schemas.openxmlformats.org/officeDocument/2006/relationships/hyperlink" Target="/influence/predictive_programming/fiction_encoding/compromised-court-cases-declared-reality-investigation.md" TargetMode="External"/><Relationship Id="rId708" Type="http://schemas.openxmlformats.org/officeDocument/2006/relationships/hyperlink" Target="https://en.wikipedia.org/wiki/Nazi_book_burnings" TargetMode="External"/><Relationship Id="rId709" Type="http://schemas.openxmlformats.org/officeDocument/2006/relationships/hyperlink" Target="https://paradigmthreat.net/influence/predictive_programming/fiction_encoding/princess-bride/index-princess-bride-andronicus-fezzik-investigation.md" TargetMode="External"/><Relationship Id="rId710" Type="http://schemas.openxmlformats.org/officeDocument/2006/relationships/hyperlink" Target="/timeline/evt-asimov-three-laws-and-marx-encoding" TargetMode="External"/><Relationship Id="rId711" Type="http://schemas.openxmlformats.org/officeDocument/2006/relationships/hyperlink" Target="/influence/predictive_programming/fiction_encoding/urantia/index-urantia-book-investigation.md" TargetMode="External"/><Relationship Id="rId712" Type="http://schemas.openxmlformats.org/officeDocument/2006/relationships/hyperlink" Target="/timeline/evt-wuxing-five-planets-five-elements" TargetMode="External"/><Relationship Id="rId713" Type="http://schemas.openxmlformats.org/officeDocument/2006/relationships/hyperlink" Target="/timeline/evt-684-bce-solar-system-becomes-stable" TargetMode="External"/><Relationship Id="rId714" Type="http://schemas.openxmlformats.org/officeDocument/2006/relationships/hyperlink" Target="/timeline/evt-censorship-book-burning-from" TargetMode="External"/><Relationship Id="rId715" Type="http://schemas.openxmlformats.org/officeDocument/2006/relationships/hyperlink" Target="/events/false_flag/investigations/09-11-investigation.md" TargetMode="External"/><Relationship Id="rId716" Type="http://schemas.openxmlformats.org/officeDocument/2006/relationships/hyperlink" Target="/timeline/evt-false-flags-architecture" TargetMode="External"/><Relationship Id="rId717" Type="http://schemas.openxmlformats.org/officeDocument/2006/relationships/hyperlink" Target="/timeline/evt-false-flags-investigation" TargetMode="External"/><Relationship Id="rId718" Type="http://schemas.openxmlformats.org/officeDocument/2006/relationships/hyperlink" Target="https://jamesperloff.net/pearl-harbor-roosevelts-911/" TargetMode="External"/><Relationship Id="rId719" Type="http://schemas.openxmlformats.org/officeDocument/2006/relationships/hyperlink" Target="https://en.wikipedia.org/wiki/Battle_of_Los_Angeles" TargetMode="External"/><Relationship Id="rId720" Type="http://schemas.openxmlformats.org/officeDocument/2006/relationships/hyperlink" Target="https://en.wikipedia.org/wiki/McCollum_memo" TargetMode="External"/><Relationship Id="rId721" Type="http://schemas.openxmlformats.org/officeDocument/2006/relationships/hyperlink" Target="https://www.falseflag.info/pearl-harbor/" TargetMode="External"/><Relationship Id="rId722" Type="http://schemas.openxmlformats.org/officeDocument/2006/relationships/hyperlink" Target="https://hofs.online/the-encyclopedia-of-false-flag-staged-operations/" TargetMode="External"/><Relationship Id="rId723" Type="http://schemas.openxmlformats.org/officeDocument/2006/relationships/hyperlink" Target="/docs/INVESTIGATIVE_STRATEGY.md" TargetMode="External"/><Relationship Id="rId724" Type="http://schemas.openxmlformats.org/officeDocument/2006/relationships/hyperlink" Target="/science/cern_portal/index.md" TargetMode="External"/><Relationship Id="rId725" Type="http://schemas.openxmlformats.org/officeDocument/2006/relationships/hyperlink" Target="/timeline/evt-historical-antibodies-pattern" TargetMode="External"/><Relationship Id="rId726" Type="http://schemas.openxmlformats.org/officeDocument/2006/relationships/hyperlink" Target="/timeline/evt-trump-case-study-extended" TargetMode="External"/><Relationship Id="rId727" Type="http://schemas.openxmlformats.org/officeDocument/2006/relationships/hyperlink" Target="/events/false_flag/investigations/netanyahu-faked-death-shiva-rumors-investigation.md" TargetMode="External"/><Relationship Id="rId728" Type="http://schemas.openxmlformats.org/officeDocument/2006/relationships/hyperlink" Target="/timeline/evt-historical-antibodies-profiles" TargetMode="External"/><Relationship Id="rId729" Type="http://schemas.openxmlformats.org/officeDocument/2006/relationships/hyperlink" Target="/science/microchips/microchips-shrinking-technology-investigation.md" TargetMode="External"/><Relationship Id="rId730" Type="http://schemas.openxmlformats.org/officeDocument/2006/relationships/hyperlink" Target="/timeline/evt-20th-c-predictive-programming" TargetMode="External"/><Relationship Id="rId731"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