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AD63BF" w:rsidP="00AD63BF">
      <w:pPr>
        <w:pStyle w:val="3"/>
        <w:jc w:val="center"/>
      </w:pPr>
      <w:r>
        <w:rPr>
          <w:rFonts w:hint="eastAsia"/>
        </w:rPr>
        <w:t>实验二：红黑树插入算法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>
        <w:rPr>
          <w:rFonts w:hint="eastAsia"/>
        </w:rPr>
        <w:t>编码实现红黑树的插入</w:t>
      </w:r>
      <w:r w:rsidR="00C0658A">
        <w:rPr>
          <w:rFonts w:hint="eastAsia"/>
        </w:rPr>
        <w:t>算法，使得插入后依旧保持红黑性质。（即：实现教材</w:t>
      </w:r>
      <w:r w:rsidR="00C0658A">
        <w:rPr>
          <w:rFonts w:hint="eastAsia"/>
        </w:rPr>
        <w:t>p</w:t>
      </w:r>
      <w:r w:rsidR="00C0658A">
        <w:t>178</w:t>
      </w:r>
      <w:r w:rsidR="00C0658A">
        <w:rPr>
          <w:rFonts w:hint="eastAsia"/>
        </w:rPr>
        <w:t>页的</w:t>
      </w:r>
      <w:r w:rsidR="00C0658A">
        <w:rPr>
          <w:rFonts w:hint="eastAsia"/>
        </w:rPr>
        <w:t>RB-</w:t>
      </w:r>
      <w:r w:rsidR="00C0658A">
        <w:t>INSERT,  RB_INSERT_FIXUP</w:t>
      </w:r>
      <w:r w:rsidR="00C0658A">
        <w:rPr>
          <w:rFonts w:hint="eastAsia"/>
        </w:rPr>
        <w:t>算法）</w:t>
      </w:r>
    </w:p>
    <w:p w:rsidR="00C0658A" w:rsidRDefault="00C0658A" w:rsidP="00AD63BF">
      <w:r>
        <w:tab/>
      </w:r>
      <w:r>
        <w:rPr>
          <w:rFonts w:hint="eastAsia"/>
        </w:rPr>
        <w:t>节点属性：</w:t>
      </w:r>
    </w:p>
    <w:p w:rsidR="00C0658A" w:rsidRDefault="00C0658A" w:rsidP="00AD63BF">
      <w:r>
        <w:tab/>
      </w:r>
      <w:r>
        <w:tab/>
      </w:r>
      <w:proofErr w:type="spellStart"/>
      <w:r>
        <w:rPr>
          <w:rFonts w:hint="eastAsia"/>
        </w:rPr>
        <w:t>TNode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</w:t>
      </w:r>
    </w:p>
    <w:p w:rsidR="00C0658A" w:rsidRDefault="00C0658A" w:rsidP="00AD63BF">
      <w:r>
        <w:tab/>
      </w:r>
      <w:r>
        <w:tab/>
      </w:r>
      <w:r>
        <w:tab/>
      </w:r>
      <w:r>
        <w:tab/>
      </w:r>
      <w:r>
        <w:tab/>
        <w:t>Color</w:t>
      </w:r>
      <w:r>
        <w:rPr>
          <w:rFonts w:hint="eastAsia"/>
        </w:rPr>
        <w:t>：</w:t>
      </w:r>
      <w:r>
        <w:tab/>
        <w:t xml:space="preserve">red </w:t>
      </w:r>
      <w:r>
        <w:rPr>
          <w:rFonts w:hint="eastAsia"/>
        </w:rPr>
        <w:t>/</w:t>
      </w:r>
      <w:r>
        <w:t xml:space="preserve"> </w:t>
      </w:r>
      <w:proofErr w:type="spellStart"/>
      <w:r>
        <w:t>blcak</w:t>
      </w:r>
      <w:proofErr w:type="spellEnd"/>
      <w:r>
        <w:rPr>
          <w:rFonts w:hint="eastAsia"/>
        </w:rPr>
        <w:t>，</w:t>
      </w:r>
    </w:p>
    <w:p w:rsidR="00C0658A" w:rsidRDefault="00C0658A" w:rsidP="00AD63BF">
      <w:r>
        <w:tab/>
      </w:r>
      <w:r>
        <w:tab/>
      </w:r>
      <w:r>
        <w:tab/>
      </w:r>
      <w:r>
        <w:tab/>
      </w:r>
      <w:r>
        <w:tab/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int</w:t>
      </w:r>
      <w:r>
        <w:rPr>
          <w:rFonts w:hint="eastAsia"/>
        </w:rPr>
        <w:t>，</w:t>
      </w:r>
    </w:p>
    <w:p w:rsidR="00C0658A" w:rsidRDefault="00C0658A" w:rsidP="00AD63BF"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eft</w:t>
      </w:r>
      <w:r>
        <w:rPr>
          <w:rFonts w:hint="eastAsia"/>
        </w:rPr>
        <w:t>：</w:t>
      </w:r>
      <w:r>
        <w:tab/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D63BD7" w:rsidRDefault="00C0658A" w:rsidP="00AD63BF"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ight</w:t>
      </w:r>
      <w:r>
        <w:rPr>
          <w:rFonts w:hint="eastAsia"/>
        </w:rPr>
        <w:t>：</w:t>
      </w:r>
      <w:r>
        <w:tab/>
      </w:r>
      <w:proofErr w:type="spellStart"/>
      <w:r w:rsidR="00D63BD7">
        <w:rPr>
          <w:rFonts w:hint="eastAsia"/>
        </w:rPr>
        <w:t>TNode</w:t>
      </w:r>
      <w:proofErr w:type="spellEnd"/>
      <w:r w:rsidR="00D63BD7">
        <w:rPr>
          <w:rFonts w:hint="eastAsia"/>
        </w:rPr>
        <w:t>*</w:t>
      </w:r>
      <w:r w:rsidR="00D63BD7">
        <w:rPr>
          <w:rFonts w:hint="eastAsia"/>
        </w:rPr>
        <w:t>，</w:t>
      </w:r>
    </w:p>
    <w:p w:rsidR="00D63BD7" w:rsidRDefault="00D63BD7" w:rsidP="00AD63BF"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：</w:t>
      </w:r>
      <w:r>
        <w:tab/>
      </w:r>
      <w:r>
        <w:tab/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>*</w:t>
      </w:r>
    </w:p>
    <w:p w:rsidR="00C0658A" w:rsidRDefault="00D63BD7" w:rsidP="00AD63BF">
      <w:r>
        <w:tab/>
      </w:r>
      <w:r>
        <w:tab/>
      </w:r>
      <w:r w:rsidR="00C0658A">
        <w:rPr>
          <w:rFonts w:hint="eastAsia"/>
        </w:rPr>
        <w:t>｝</w:t>
      </w:r>
    </w:p>
    <w:p w:rsidR="00D63BD7" w:rsidRDefault="00D63BD7" w:rsidP="00AD63BF">
      <w:r>
        <w:tab/>
      </w:r>
      <w:r w:rsidR="00D9599C">
        <w:rPr>
          <w:rFonts w:hint="eastAsia"/>
        </w:rPr>
        <w:t>程序输入：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insert.</w:t>
      </w:r>
      <w:r>
        <w:t>txt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文件格式：第一行为待插入数据的个数，第二行为待插入的数据（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空格分割）</w:t>
      </w:r>
    </w:p>
    <w:p w:rsidR="00FA6CA2" w:rsidRDefault="00FA6CA2" w:rsidP="00AD63BF">
      <w:pPr>
        <w:rPr>
          <w:color w:val="FF0000"/>
        </w:rPr>
      </w:pPr>
      <w:r>
        <w:tab/>
      </w:r>
      <w:r>
        <w:tab/>
      </w:r>
      <w:r w:rsidRPr="00FA6CA2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FA6CA2">
        <w:rPr>
          <w:rFonts w:hint="eastAsia"/>
          <w:color w:val="FF0000"/>
        </w:rPr>
        <w:t>初始时红黑树应为空。</w:t>
      </w:r>
    </w:p>
    <w:p w:rsidR="00FA6CA2" w:rsidRPr="00FA6CA2" w:rsidRDefault="00FA6CA2" w:rsidP="00AD63B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）按顺序插入，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例如，对于下图的数据，插入顺序应为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14</w:t>
      </w:r>
    </w:p>
    <w:p w:rsidR="00C22B3A" w:rsidRDefault="00C22B3A" w:rsidP="00C22B3A">
      <w:pPr>
        <w:jc w:val="center"/>
      </w:pPr>
      <w:r>
        <w:rPr>
          <w:noProof/>
        </w:rPr>
        <w:drawing>
          <wp:inline distT="0" distB="0" distL="0" distR="0" wp14:anchorId="7D9D562A" wp14:editId="42BEF4CD">
            <wp:extent cx="3971429" cy="5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9C" w:rsidRDefault="00D9599C" w:rsidP="00AD63BF">
      <w:r>
        <w:tab/>
      </w:r>
      <w:r>
        <w:rPr>
          <w:rFonts w:hint="eastAsia"/>
        </w:rPr>
        <w:t>程序输出：</w:t>
      </w:r>
      <w:r>
        <w:rPr>
          <w:rFonts w:hint="eastAsia"/>
        </w:rPr>
        <w:t xml:space="preserve"> </w:t>
      </w:r>
      <w:r>
        <w:rPr>
          <w:rFonts w:hint="eastAsia"/>
        </w:rPr>
        <w:t>将插入完成后的红黑树进行</w:t>
      </w:r>
      <w:r>
        <w:rPr>
          <w:rFonts w:hint="eastAsia"/>
        </w:rPr>
        <w:t xml:space="preserve"> </w:t>
      </w:r>
      <w:r>
        <w:rPr>
          <w:rFonts w:hint="eastAsia"/>
        </w:rPr>
        <w:t>“先序遍历（</w:t>
      </w:r>
      <w:r>
        <w:rPr>
          <w:rFonts w:hint="eastAsia"/>
        </w:rPr>
        <w:t>NLR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“中序遍历（</w:t>
      </w:r>
      <w:r>
        <w:rPr>
          <w:rFonts w:hint="eastAsia"/>
        </w:rPr>
        <w:t>LNR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  <w:r>
        <w:rPr>
          <w:rFonts w:hint="eastAsia"/>
        </w:rPr>
        <w:t>并将相应的遍历序列输出到文件中。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LNR.</w:t>
      </w:r>
      <w:r>
        <w:t xml:space="preserve">txt  </w:t>
      </w:r>
      <w:r>
        <w:tab/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序列</w:t>
      </w:r>
      <w:r w:rsidR="00C22B3A">
        <w:rPr>
          <w:rFonts w:hint="eastAsia"/>
        </w:rPr>
        <w:t>结果</w:t>
      </w:r>
    </w:p>
    <w:p w:rsidR="00D9599C" w:rsidRDefault="00D9599C" w:rsidP="00AD63BF">
      <w:r>
        <w:tab/>
      </w:r>
      <w:r>
        <w:tab/>
      </w:r>
      <w:r>
        <w:tab/>
      </w:r>
      <w:r>
        <w:tab/>
        <w:t xml:space="preserve"> NLR.txt</w:t>
      </w:r>
      <w:r>
        <w:tab/>
      </w:r>
      <w:r>
        <w:tab/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序列</w:t>
      </w:r>
      <w:r w:rsidR="00C22B3A">
        <w:rPr>
          <w:rFonts w:hint="eastAsia"/>
        </w:rPr>
        <w:t>结果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格式：每一行对应一个节点的信息（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 xml:space="preserve"> color</w:t>
      </w:r>
      <w:r>
        <w:rPr>
          <w:rFonts w:hint="eastAsia"/>
        </w:rPr>
        <w:t>）</w:t>
      </w:r>
    </w:p>
    <w:p w:rsidR="00C22B3A" w:rsidRDefault="00C22B3A" w:rsidP="00C22B3A">
      <w:pPr>
        <w:jc w:val="center"/>
      </w:pPr>
      <w:r>
        <w:rPr>
          <w:noProof/>
        </w:rPr>
        <w:drawing>
          <wp:inline distT="0" distB="0" distL="0" distR="0" wp14:anchorId="01CCD52B" wp14:editId="06DEF06C">
            <wp:extent cx="3047619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lastRenderedPageBreak/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>
        <w:rPr>
          <w:rFonts w:hint="eastAsia"/>
        </w:rPr>
        <w:t>）算法正确性测试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</w:t>
      </w:r>
      <w:r w:rsidR="005850CB">
        <w:rPr>
          <w:rFonts w:hint="eastAsia"/>
          <w:b/>
        </w:rPr>
        <w:t>PB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>
        <w:rPr>
          <w:rFonts w:hint="eastAsia"/>
          <w:b/>
        </w:rPr>
        <w:t>第二次试验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E74FDC">
        <w:rPr>
          <w:b/>
        </w:rPr>
        <w:t>1</w:t>
      </w:r>
      <w:r>
        <w:rPr>
          <w:rFonts w:hint="eastAsia"/>
          <w:b/>
        </w:rPr>
        <w:t>年</w:t>
      </w:r>
      <w:r w:rsidR="00E74FDC">
        <w:rPr>
          <w:b/>
        </w:rPr>
        <w:t>05</w:t>
      </w:r>
      <w:r>
        <w:rPr>
          <w:rFonts w:hint="eastAsia"/>
          <w:b/>
        </w:rPr>
        <w:t>月</w:t>
      </w:r>
      <w:r w:rsidR="00E74FDC">
        <w:rPr>
          <w:b/>
        </w:rPr>
        <w:t>01</w:t>
      </w:r>
      <w:bookmarkStart w:id="0" w:name="_GoBack"/>
      <w:bookmarkEnd w:id="0"/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Default="00B4675B" w:rsidP="00C22B3A">
      <w:r>
        <w:rPr>
          <w:b/>
        </w:rPr>
        <w:tab/>
      </w:r>
      <w:r>
        <w:rPr>
          <w:b/>
        </w:rPr>
        <w:tab/>
      </w:r>
      <w:hyperlink r:id="rId6" w:history="1">
        <w:r w:rsidR="005850CB" w:rsidRPr="000F3EC4">
          <w:rPr>
            <w:rStyle w:val="a3"/>
          </w:rPr>
          <w:t>http://inbox.weiyun.com/6EXF9Zgs</w:t>
        </w:r>
      </w:hyperlink>
    </w:p>
    <w:p w:rsidR="005850CB" w:rsidRPr="00B4675B" w:rsidRDefault="005850CB" w:rsidP="00C22B3A">
      <w:pPr>
        <w:rPr>
          <w:rFonts w:hint="eastAsia"/>
          <w:b/>
        </w:rPr>
      </w:pPr>
    </w:p>
    <w:sectPr w:rsidR="005850C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5850CB"/>
    <w:rsid w:val="00AD63BF"/>
    <w:rsid w:val="00B40FD9"/>
    <w:rsid w:val="00B4675B"/>
    <w:rsid w:val="00C0658A"/>
    <w:rsid w:val="00C160D7"/>
    <w:rsid w:val="00C22B3A"/>
    <w:rsid w:val="00D63BD7"/>
    <w:rsid w:val="00D9599C"/>
    <w:rsid w:val="00E74FDC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A827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5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box.weiyun.com/6EXF9Zg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5</cp:revision>
  <dcterms:created xsi:type="dcterms:W3CDTF">2020-11-16T11:26:00Z</dcterms:created>
  <dcterms:modified xsi:type="dcterms:W3CDTF">2021-04-20T09:06:00Z</dcterms:modified>
</cp:coreProperties>
</file>