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2E3D5" w14:textId="6C656335" w:rsidR="00256472" w:rsidRPr="00421E26" w:rsidRDefault="00F87A1D" w:rsidP="00CD7905">
      <w:pPr>
        <w:jc w:val="center"/>
        <w:rPr>
          <w:b/>
          <w:bCs/>
          <w:color w:val="4472C4" w:themeColor="accent1"/>
          <w:sz w:val="32"/>
          <w:szCs w:val="32"/>
        </w:rPr>
      </w:pPr>
      <w:r>
        <w:rPr>
          <w:b/>
          <w:bCs/>
          <w:color w:val="4472C4" w:themeColor="accent1"/>
          <w:sz w:val="32"/>
          <w:szCs w:val="32"/>
        </w:rPr>
        <w:t>SE3050-</w:t>
      </w:r>
      <w:r w:rsidR="00CD7905" w:rsidRPr="00421E26">
        <w:rPr>
          <w:b/>
          <w:bCs/>
          <w:color w:val="4472C4" w:themeColor="accent1"/>
          <w:sz w:val="32"/>
          <w:szCs w:val="32"/>
        </w:rPr>
        <w:t>UEE – Lab sheet 5</w:t>
      </w:r>
    </w:p>
    <w:p w14:paraId="33A8D86D" w14:textId="0309516B" w:rsidR="00A57796" w:rsidRPr="00421E26" w:rsidRDefault="00A57796" w:rsidP="00CD7905">
      <w:pPr>
        <w:jc w:val="center"/>
        <w:rPr>
          <w:color w:val="4472C4" w:themeColor="accent1"/>
          <w:sz w:val="32"/>
          <w:szCs w:val="32"/>
        </w:rPr>
      </w:pPr>
      <w:r w:rsidRPr="00421E26">
        <w:rPr>
          <w:color w:val="4472C4" w:themeColor="accent1"/>
          <w:sz w:val="32"/>
          <w:szCs w:val="32"/>
        </w:rPr>
        <w:t>Identify fail-points/blockings in the key-user flow(s)</w:t>
      </w:r>
    </w:p>
    <w:p w14:paraId="178528D3" w14:textId="6A7BEDE9" w:rsidR="00A57796" w:rsidRDefault="00A57796" w:rsidP="00CD7905">
      <w:pPr>
        <w:jc w:val="center"/>
        <w:rPr>
          <w:sz w:val="32"/>
          <w:szCs w:val="32"/>
        </w:rPr>
      </w:pPr>
    </w:p>
    <w:p w14:paraId="2F62EA86" w14:textId="00CBD938" w:rsidR="00A57796" w:rsidRDefault="00A57796" w:rsidP="00CD7905">
      <w:pPr>
        <w:jc w:val="center"/>
        <w:rPr>
          <w:sz w:val="32"/>
          <w:szCs w:val="32"/>
        </w:rPr>
      </w:pPr>
    </w:p>
    <w:p w14:paraId="2758F836" w14:textId="2754D356" w:rsidR="00A57796" w:rsidRDefault="00A57796" w:rsidP="00CD7905">
      <w:pPr>
        <w:jc w:val="center"/>
        <w:rPr>
          <w:sz w:val="32"/>
          <w:szCs w:val="32"/>
        </w:rPr>
      </w:pPr>
    </w:p>
    <w:p w14:paraId="502B5803" w14:textId="29DC4BAD" w:rsidR="00D93B82" w:rsidRDefault="00D93B82" w:rsidP="00421E26">
      <w:pPr>
        <w:rPr>
          <w:sz w:val="32"/>
          <w:szCs w:val="32"/>
        </w:rPr>
      </w:pPr>
    </w:p>
    <w:p w14:paraId="034FE47F" w14:textId="77777777" w:rsidR="00D93B82" w:rsidRDefault="00D93B82" w:rsidP="00CD7905">
      <w:pPr>
        <w:jc w:val="center"/>
        <w:rPr>
          <w:sz w:val="32"/>
          <w:szCs w:val="32"/>
        </w:rPr>
      </w:pPr>
    </w:p>
    <w:p w14:paraId="25FA72A4" w14:textId="357281CE" w:rsidR="00A57796" w:rsidRDefault="004F32C9" w:rsidP="004F32C9">
      <w:pPr>
        <w:rPr>
          <w:b/>
          <w:bCs/>
        </w:rPr>
      </w:pPr>
      <w:r>
        <w:rPr>
          <w:b/>
          <w:bCs/>
        </w:rPr>
        <w:t xml:space="preserve">Group </w:t>
      </w:r>
      <w:r w:rsidR="00516F59">
        <w:rPr>
          <w:b/>
          <w:bCs/>
        </w:rPr>
        <w:t>ID:</w:t>
      </w:r>
      <w:r>
        <w:rPr>
          <w:b/>
          <w:bCs/>
        </w:rPr>
        <w:t xml:space="preserve"> </w:t>
      </w:r>
      <w:r w:rsidR="00E74D2B">
        <w:rPr>
          <w:b/>
          <w:bCs/>
        </w:rPr>
        <w:t xml:space="preserve"> </w:t>
      </w:r>
      <w:r w:rsidR="00E74D2B" w:rsidRPr="00E74D2B">
        <w:rPr>
          <w:b/>
          <w:bCs/>
        </w:rPr>
        <w:t>2021S2_REG_WE_57</w:t>
      </w:r>
    </w:p>
    <w:tbl>
      <w:tblPr>
        <w:tblStyle w:val="TableGrid"/>
        <w:tblW w:w="0" w:type="auto"/>
        <w:tblLook w:val="04A0" w:firstRow="1" w:lastRow="0" w:firstColumn="1" w:lastColumn="0" w:noHBand="0" w:noVBand="1"/>
      </w:tblPr>
      <w:tblGrid>
        <w:gridCol w:w="4675"/>
        <w:gridCol w:w="4675"/>
      </w:tblGrid>
      <w:tr w:rsidR="00EA2BD9" w14:paraId="6C862B0D" w14:textId="77777777" w:rsidTr="00EA2BD9">
        <w:tc>
          <w:tcPr>
            <w:tcW w:w="4675" w:type="dxa"/>
          </w:tcPr>
          <w:p w14:paraId="4538F48C" w14:textId="555128F2" w:rsidR="00EA2BD9" w:rsidRPr="00EA2BD9" w:rsidRDefault="00EA2BD9" w:rsidP="004F32C9">
            <w:pPr>
              <w:rPr>
                <w:b/>
                <w:bCs/>
              </w:rPr>
            </w:pPr>
            <w:r>
              <w:rPr>
                <w:b/>
                <w:bCs/>
              </w:rPr>
              <w:t>ID Number</w:t>
            </w:r>
          </w:p>
        </w:tc>
        <w:tc>
          <w:tcPr>
            <w:tcW w:w="4675" w:type="dxa"/>
          </w:tcPr>
          <w:p w14:paraId="350A7062" w14:textId="70BE9932" w:rsidR="00EA2BD9" w:rsidRPr="00EA2BD9" w:rsidRDefault="00EA2BD9" w:rsidP="004F32C9">
            <w:pPr>
              <w:rPr>
                <w:b/>
                <w:bCs/>
              </w:rPr>
            </w:pPr>
            <w:r>
              <w:rPr>
                <w:b/>
                <w:bCs/>
              </w:rPr>
              <w:t>Name</w:t>
            </w:r>
          </w:p>
        </w:tc>
      </w:tr>
      <w:tr w:rsidR="00EA2BD9" w14:paraId="7C993BB0" w14:textId="77777777" w:rsidTr="00EA2BD9">
        <w:tc>
          <w:tcPr>
            <w:tcW w:w="4675" w:type="dxa"/>
          </w:tcPr>
          <w:p w14:paraId="722E8E8D" w14:textId="0A5EFFD1" w:rsidR="00EA2BD9" w:rsidRPr="00E74D2B" w:rsidRDefault="00725F9F" w:rsidP="004F32C9">
            <w:r>
              <w:t>IT19014128</w:t>
            </w:r>
          </w:p>
        </w:tc>
        <w:tc>
          <w:tcPr>
            <w:tcW w:w="4675" w:type="dxa"/>
          </w:tcPr>
          <w:p w14:paraId="7F1FA8BC" w14:textId="5AE3F274" w:rsidR="00EA2BD9" w:rsidRDefault="00725F9F" w:rsidP="004F32C9">
            <w:pPr>
              <w:rPr>
                <w:b/>
                <w:bCs/>
              </w:rPr>
            </w:pPr>
            <w:r>
              <w:t>A.M.W.W.R.L. Wataketiya</w:t>
            </w:r>
          </w:p>
        </w:tc>
      </w:tr>
      <w:tr w:rsidR="00EA2BD9" w14:paraId="66969F53" w14:textId="77777777" w:rsidTr="00EA2BD9">
        <w:tc>
          <w:tcPr>
            <w:tcW w:w="4675" w:type="dxa"/>
          </w:tcPr>
          <w:p w14:paraId="1D93D7D5" w14:textId="1F9E89A8" w:rsidR="00EA2BD9" w:rsidRPr="00725F9F" w:rsidRDefault="00972932" w:rsidP="004F32C9">
            <w:r>
              <w:t>IT19180526</w:t>
            </w:r>
          </w:p>
        </w:tc>
        <w:tc>
          <w:tcPr>
            <w:tcW w:w="4675" w:type="dxa"/>
          </w:tcPr>
          <w:p w14:paraId="4BCBDAD3" w14:textId="4D84A6C6" w:rsidR="00EA2BD9" w:rsidRPr="00972932" w:rsidRDefault="0077480D" w:rsidP="004F32C9">
            <w:r>
              <w:t xml:space="preserve">S.A.N.L.D. </w:t>
            </w:r>
            <w:proofErr w:type="spellStart"/>
            <w:r>
              <w:t>Chandrasiri</w:t>
            </w:r>
            <w:proofErr w:type="spellEnd"/>
          </w:p>
        </w:tc>
      </w:tr>
      <w:tr w:rsidR="00EA2BD9" w14:paraId="0EC051DA" w14:textId="77777777" w:rsidTr="00EA2BD9">
        <w:tc>
          <w:tcPr>
            <w:tcW w:w="4675" w:type="dxa"/>
          </w:tcPr>
          <w:p w14:paraId="3B6B28B7" w14:textId="22264EA6" w:rsidR="00EA2BD9" w:rsidRDefault="0077480D" w:rsidP="004F32C9">
            <w:pPr>
              <w:rPr>
                <w:b/>
                <w:bCs/>
              </w:rPr>
            </w:pPr>
            <w:r>
              <w:t>IT19240848</w:t>
            </w:r>
          </w:p>
        </w:tc>
        <w:tc>
          <w:tcPr>
            <w:tcW w:w="4675" w:type="dxa"/>
          </w:tcPr>
          <w:p w14:paraId="1905CE19" w14:textId="52BEDB3B" w:rsidR="00EA2BD9" w:rsidRDefault="0077480D" w:rsidP="004F32C9">
            <w:pPr>
              <w:rPr>
                <w:b/>
                <w:bCs/>
              </w:rPr>
            </w:pPr>
            <w:r>
              <w:t xml:space="preserve">H.G. </w:t>
            </w:r>
            <w:proofErr w:type="spellStart"/>
            <w:r>
              <w:t>Malwatta</w:t>
            </w:r>
            <w:proofErr w:type="spellEnd"/>
          </w:p>
        </w:tc>
      </w:tr>
      <w:tr w:rsidR="00EA2BD9" w14:paraId="73723789" w14:textId="77777777" w:rsidTr="00EA2BD9">
        <w:tc>
          <w:tcPr>
            <w:tcW w:w="4675" w:type="dxa"/>
          </w:tcPr>
          <w:p w14:paraId="0310D797" w14:textId="4B938754" w:rsidR="00EA2BD9" w:rsidRDefault="00570DE4" w:rsidP="004F32C9">
            <w:pPr>
              <w:rPr>
                <w:b/>
                <w:bCs/>
              </w:rPr>
            </w:pPr>
            <w:r w:rsidRPr="00807805">
              <w:t>IT19057248</w:t>
            </w:r>
          </w:p>
        </w:tc>
        <w:tc>
          <w:tcPr>
            <w:tcW w:w="4675" w:type="dxa"/>
          </w:tcPr>
          <w:p w14:paraId="382B6298" w14:textId="0F36B6FD" w:rsidR="00EA2BD9" w:rsidRDefault="00570DE4" w:rsidP="004F32C9">
            <w:pPr>
              <w:rPr>
                <w:b/>
                <w:bCs/>
              </w:rPr>
            </w:pPr>
            <w:r w:rsidRPr="00807805">
              <w:t>G. L</w:t>
            </w:r>
            <w:r>
              <w:t>.</w:t>
            </w:r>
            <w:r w:rsidRPr="00807805">
              <w:t xml:space="preserve"> I</w:t>
            </w:r>
            <w:r>
              <w:t>.</w:t>
            </w:r>
            <w:r w:rsidRPr="00807805">
              <w:t xml:space="preserve"> R</w:t>
            </w:r>
            <w:r>
              <w:t>.</w:t>
            </w:r>
            <w:r w:rsidRPr="00807805">
              <w:t xml:space="preserve"> Liyanage</w:t>
            </w:r>
          </w:p>
        </w:tc>
      </w:tr>
    </w:tbl>
    <w:p w14:paraId="24BBCFDC" w14:textId="24FBCDE2" w:rsidR="004F32C9" w:rsidRDefault="004F32C9" w:rsidP="004F32C9">
      <w:pPr>
        <w:rPr>
          <w:b/>
          <w:bCs/>
        </w:rPr>
      </w:pPr>
    </w:p>
    <w:p w14:paraId="6B162E17" w14:textId="4CF32423" w:rsidR="002E19A9" w:rsidRDefault="002E19A9" w:rsidP="004F32C9">
      <w:pPr>
        <w:rPr>
          <w:b/>
          <w:bCs/>
        </w:rPr>
      </w:pPr>
    </w:p>
    <w:p w14:paraId="26BE2F41" w14:textId="6927909A" w:rsidR="002E19A9" w:rsidRDefault="002E19A9" w:rsidP="004F32C9">
      <w:pPr>
        <w:rPr>
          <w:b/>
          <w:bCs/>
        </w:rPr>
      </w:pPr>
    </w:p>
    <w:p w14:paraId="2DE3426E" w14:textId="7575555F" w:rsidR="00081549" w:rsidRDefault="00081549" w:rsidP="004F32C9">
      <w:pPr>
        <w:rPr>
          <w:b/>
          <w:bCs/>
        </w:rPr>
      </w:pPr>
    </w:p>
    <w:p w14:paraId="31592595" w14:textId="77777777" w:rsidR="00081549" w:rsidRDefault="00081549">
      <w:pPr>
        <w:rPr>
          <w:b/>
          <w:bCs/>
        </w:rPr>
      </w:pPr>
      <w:r>
        <w:rPr>
          <w:b/>
          <w:bCs/>
        </w:rPr>
        <w:br w:type="page"/>
      </w:r>
    </w:p>
    <w:p w14:paraId="6C64D953" w14:textId="367D4780" w:rsidR="00423762" w:rsidRDefault="00423762" w:rsidP="004F32C9">
      <w:pPr>
        <w:rPr>
          <w:b/>
          <w:bCs/>
        </w:rPr>
      </w:pPr>
      <w:r>
        <w:rPr>
          <w:b/>
          <w:bCs/>
        </w:rPr>
        <w:lastRenderedPageBreak/>
        <w:t>Member 1 – IT19014128 - A.M.W.W.R.L. Wataketiya</w:t>
      </w:r>
    </w:p>
    <w:tbl>
      <w:tblPr>
        <w:tblStyle w:val="TableGrid"/>
        <w:tblW w:w="0" w:type="auto"/>
        <w:tblLook w:val="04A0" w:firstRow="1" w:lastRow="0" w:firstColumn="1" w:lastColumn="0" w:noHBand="0" w:noVBand="1"/>
      </w:tblPr>
      <w:tblGrid>
        <w:gridCol w:w="3116"/>
        <w:gridCol w:w="3117"/>
        <w:gridCol w:w="3117"/>
      </w:tblGrid>
      <w:tr w:rsidR="0016769B" w14:paraId="3843CE46" w14:textId="77777777" w:rsidTr="00FD06D9">
        <w:tc>
          <w:tcPr>
            <w:tcW w:w="3116" w:type="dxa"/>
          </w:tcPr>
          <w:p w14:paraId="5EFD291C" w14:textId="72AB076A" w:rsidR="00FD06D9" w:rsidRDefault="00FD06D9" w:rsidP="004F32C9">
            <w:r>
              <w:t>IT19014128</w:t>
            </w:r>
            <w:r w:rsidR="00457EA0">
              <w:t xml:space="preserve"> – A.M.W.W.R.L. Wataketiya</w:t>
            </w:r>
          </w:p>
        </w:tc>
        <w:tc>
          <w:tcPr>
            <w:tcW w:w="3117" w:type="dxa"/>
          </w:tcPr>
          <w:p w14:paraId="311F0A57" w14:textId="2BCF0C39" w:rsidR="00FD06D9" w:rsidRDefault="00FD06D9" w:rsidP="004F32C9">
            <w:r>
              <w:t>01</w:t>
            </w:r>
            <w:r w:rsidR="003C0AE4">
              <w:t xml:space="preserve"> Fail-points/blocking</w:t>
            </w:r>
          </w:p>
        </w:tc>
        <w:tc>
          <w:tcPr>
            <w:tcW w:w="3117" w:type="dxa"/>
          </w:tcPr>
          <w:p w14:paraId="0EDC660E" w14:textId="7BC0C2AB" w:rsidR="00FD06D9" w:rsidRDefault="00FD06D9" w:rsidP="004F32C9">
            <w:r>
              <w:t>02</w:t>
            </w:r>
            <w:r w:rsidR="003C0AE4">
              <w:t xml:space="preserve"> Fail-points/blocking</w:t>
            </w:r>
          </w:p>
        </w:tc>
      </w:tr>
      <w:tr w:rsidR="0016769B" w14:paraId="379FB5BF" w14:textId="77777777" w:rsidTr="00FD06D9">
        <w:tc>
          <w:tcPr>
            <w:tcW w:w="3116" w:type="dxa"/>
          </w:tcPr>
          <w:p w14:paraId="1C4D2D32" w14:textId="43733C2F" w:rsidR="00FD06D9" w:rsidRDefault="006A4472" w:rsidP="004F32C9">
            <w:r>
              <w:t>Fail Points / Blocking</w:t>
            </w:r>
          </w:p>
        </w:tc>
        <w:tc>
          <w:tcPr>
            <w:tcW w:w="3117" w:type="dxa"/>
          </w:tcPr>
          <w:p w14:paraId="57CBA1DE" w14:textId="38C99E9D" w:rsidR="00FD06D9" w:rsidRDefault="00DE2A8A" w:rsidP="004F32C9">
            <w:r>
              <w:t>Thin crust Pizzas are in a separate menu</w:t>
            </w:r>
          </w:p>
        </w:tc>
        <w:tc>
          <w:tcPr>
            <w:tcW w:w="3117" w:type="dxa"/>
          </w:tcPr>
          <w:p w14:paraId="3A0D9F29" w14:textId="4DA4AC3C" w:rsidR="00FD06D9" w:rsidRDefault="00CB2DA4" w:rsidP="004F32C9">
            <w:r>
              <w:t>Cart does not show the pizza crust or pizza size.</w:t>
            </w:r>
          </w:p>
        </w:tc>
      </w:tr>
      <w:tr w:rsidR="0016769B" w14:paraId="61AD8224" w14:textId="77777777" w:rsidTr="00FD06D9">
        <w:tc>
          <w:tcPr>
            <w:tcW w:w="3116" w:type="dxa"/>
          </w:tcPr>
          <w:p w14:paraId="050C2FAA" w14:textId="7D378E1C" w:rsidR="00FD06D9" w:rsidRDefault="006A4472" w:rsidP="004F32C9">
            <w:r>
              <w:t>Evidence</w:t>
            </w:r>
          </w:p>
        </w:tc>
        <w:tc>
          <w:tcPr>
            <w:tcW w:w="3117" w:type="dxa"/>
          </w:tcPr>
          <w:p w14:paraId="3F8D46FA" w14:textId="2F08B506" w:rsidR="00FD06D9" w:rsidRDefault="0016769B" w:rsidP="004F32C9">
            <w:r>
              <w:rPr>
                <w:noProof/>
              </w:rPr>
              <w:drawing>
                <wp:inline distT="0" distB="0" distL="0" distR="0" wp14:anchorId="72AC6A8E" wp14:editId="7520A15C">
                  <wp:extent cx="1778000" cy="38520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91351" cy="3880963"/>
                          </a:xfrm>
                          <a:prstGeom prst="rect">
                            <a:avLst/>
                          </a:prstGeom>
                          <a:noFill/>
                          <a:ln>
                            <a:noFill/>
                          </a:ln>
                        </pic:spPr>
                      </pic:pic>
                    </a:graphicData>
                  </a:graphic>
                </wp:inline>
              </w:drawing>
            </w:r>
          </w:p>
        </w:tc>
        <w:tc>
          <w:tcPr>
            <w:tcW w:w="3117" w:type="dxa"/>
          </w:tcPr>
          <w:p w14:paraId="29E8C3D5" w14:textId="6DF51526" w:rsidR="00FD06D9" w:rsidRDefault="0016769B" w:rsidP="004F32C9">
            <w:r>
              <w:rPr>
                <w:noProof/>
              </w:rPr>
              <w:drawing>
                <wp:inline distT="0" distB="0" distL="0" distR="0" wp14:anchorId="2967A59A" wp14:editId="036C43C4">
                  <wp:extent cx="1778000" cy="38520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89706" cy="3877397"/>
                          </a:xfrm>
                          <a:prstGeom prst="rect">
                            <a:avLst/>
                          </a:prstGeom>
                          <a:noFill/>
                          <a:ln>
                            <a:noFill/>
                          </a:ln>
                        </pic:spPr>
                      </pic:pic>
                    </a:graphicData>
                  </a:graphic>
                </wp:inline>
              </w:drawing>
            </w:r>
          </w:p>
        </w:tc>
      </w:tr>
    </w:tbl>
    <w:p w14:paraId="7F2CB9EF" w14:textId="47F4FBB5" w:rsidR="00423762" w:rsidRDefault="00423762" w:rsidP="004F32C9"/>
    <w:p w14:paraId="1C692E11" w14:textId="0A18F774" w:rsidR="00FD06D9" w:rsidRDefault="00FD06D9" w:rsidP="004F32C9"/>
    <w:tbl>
      <w:tblPr>
        <w:tblStyle w:val="TableGrid"/>
        <w:tblW w:w="0" w:type="auto"/>
        <w:tblLook w:val="04A0" w:firstRow="1" w:lastRow="0" w:firstColumn="1" w:lastColumn="0" w:noHBand="0" w:noVBand="1"/>
      </w:tblPr>
      <w:tblGrid>
        <w:gridCol w:w="3116"/>
        <w:gridCol w:w="3117"/>
        <w:gridCol w:w="3117"/>
      </w:tblGrid>
      <w:tr w:rsidR="00FD06D9" w14:paraId="213CB442" w14:textId="77777777" w:rsidTr="008228FA">
        <w:tc>
          <w:tcPr>
            <w:tcW w:w="3116" w:type="dxa"/>
          </w:tcPr>
          <w:p w14:paraId="11FCA560" w14:textId="58A23CA0" w:rsidR="00FD06D9" w:rsidRDefault="00FD06D9" w:rsidP="008228FA">
            <w:r>
              <w:t>IT19014128</w:t>
            </w:r>
            <w:r w:rsidR="00E66C3E">
              <w:t xml:space="preserve"> – A.M.W.W.R.L. Wataketiya</w:t>
            </w:r>
          </w:p>
        </w:tc>
        <w:tc>
          <w:tcPr>
            <w:tcW w:w="3117" w:type="dxa"/>
          </w:tcPr>
          <w:p w14:paraId="246104CE" w14:textId="3A3CBA49" w:rsidR="00FD06D9" w:rsidRDefault="00FD06D9" w:rsidP="008228FA">
            <w:r>
              <w:t>03</w:t>
            </w:r>
            <w:r w:rsidR="003C0AE4">
              <w:t xml:space="preserve"> Fail-points/blocking</w:t>
            </w:r>
          </w:p>
        </w:tc>
        <w:tc>
          <w:tcPr>
            <w:tcW w:w="3117" w:type="dxa"/>
          </w:tcPr>
          <w:p w14:paraId="39021DC4" w14:textId="561F11DA" w:rsidR="00FD06D9" w:rsidRDefault="00FD06D9" w:rsidP="008228FA">
            <w:r>
              <w:t>04</w:t>
            </w:r>
            <w:r w:rsidR="003C0AE4">
              <w:t xml:space="preserve"> Fail-points/blocking</w:t>
            </w:r>
          </w:p>
        </w:tc>
      </w:tr>
      <w:tr w:rsidR="00FD06D9" w14:paraId="40465AC9" w14:textId="77777777" w:rsidTr="008228FA">
        <w:tc>
          <w:tcPr>
            <w:tcW w:w="3116" w:type="dxa"/>
          </w:tcPr>
          <w:p w14:paraId="30DC0977" w14:textId="6D3D515D" w:rsidR="00FD06D9" w:rsidRDefault="006A4472" w:rsidP="008228FA">
            <w:r>
              <w:t>Fail Points / Blocking</w:t>
            </w:r>
          </w:p>
        </w:tc>
        <w:tc>
          <w:tcPr>
            <w:tcW w:w="3117" w:type="dxa"/>
          </w:tcPr>
          <w:p w14:paraId="3545E9A8" w14:textId="77777777" w:rsidR="00CB2DA4" w:rsidRDefault="00CB2DA4" w:rsidP="00CB2DA4">
            <w:r>
              <w:t>Cart does not have a clear all button</w:t>
            </w:r>
          </w:p>
          <w:p w14:paraId="0463EAA2" w14:textId="71571823" w:rsidR="00FD06D9" w:rsidRDefault="00FD06D9" w:rsidP="008228FA"/>
        </w:tc>
        <w:tc>
          <w:tcPr>
            <w:tcW w:w="3117" w:type="dxa"/>
          </w:tcPr>
          <w:p w14:paraId="62BA737A" w14:textId="77777777" w:rsidR="00CB2DA4" w:rsidRDefault="00CB2DA4" w:rsidP="00CB2DA4">
            <w:r>
              <w:t>Cart does not allow editing items.</w:t>
            </w:r>
          </w:p>
          <w:p w14:paraId="082CF882" w14:textId="77777777" w:rsidR="00FD06D9" w:rsidRDefault="00FD06D9" w:rsidP="008228FA"/>
        </w:tc>
      </w:tr>
      <w:tr w:rsidR="00FD06D9" w14:paraId="6107EA8A" w14:textId="77777777" w:rsidTr="008228FA">
        <w:tc>
          <w:tcPr>
            <w:tcW w:w="3116" w:type="dxa"/>
          </w:tcPr>
          <w:p w14:paraId="66159667" w14:textId="3AE11DCE" w:rsidR="00FD06D9" w:rsidRDefault="006A4472" w:rsidP="008228FA">
            <w:r>
              <w:lastRenderedPageBreak/>
              <w:t>Evidence</w:t>
            </w:r>
          </w:p>
        </w:tc>
        <w:tc>
          <w:tcPr>
            <w:tcW w:w="3117" w:type="dxa"/>
          </w:tcPr>
          <w:p w14:paraId="6537CEE6" w14:textId="150419C8" w:rsidR="00FD06D9" w:rsidRDefault="0016769B" w:rsidP="008228FA">
            <w:r>
              <w:rPr>
                <w:noProof/>
              </w:rPr>
              <w:drawing>
                <wp:inline distT="0" distB="0" distL="0" distR="0" wp14:anchorId="595DCB2C" wp14:editId="7E4835B1">
                  <wp:extent cx="1778000" cy="38520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89706" cy="3877397"/>
                          </a:xfrm>
                          <a:prstGeom prst="rect">
                            <a:avLst/>
                          </a:prstGeom>
                          <a:noFill/>
                          <a:ln>
                            <a:noFill/>
                          </a:ln>
                        </pic:spPr>
                      </pic:pic>
                    </a:graphicData>
                  </a:graphic>
                </wp:inline>
              </w:drawing>
            </w:r>
          </w:p>
        </w:tc>
        <w:tc>
          <w:tcPr>
            <w:tcW w:w="3117" w:type="dxa"/>
          </w:tcPr>
          <w:p w14:paraId="29093375" w14:textId="3340B7EB" w:rsidR="00FD06D9" w:rsidRDefault="0016769B" w:rsidP="008228FA">
            <w:r>
              <w:rPr>
                <w:noProof/>
              </w:rPr>
              <w:drawing>
                <wp:inline distT="0" distB="0" distL="0" distR="0" wp14:anchorId="54DC8C82" wp14:editId="2C0744C6">
                  <wp:extent cx="1778000" cy="38520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89706" cy="3877397"/>
                          </a:xfrm>
                          <a:prstGeom prst="rect">
                            <a:avLst/>
                          </a:prstGeom>
                          <a:noFill/>
                          <a:ln>
                            <a:noFill/>
                          </a:ln>
                        </pic:spPr>
                      </pic:pic>
                    </a:graphicData>
                  </a:graphic>
                </wp:inline>
              </w:drawing>
            </w:r>
          </w:p>
        </w:tc>
      </w:tr>
    </w:tbl>
    <w:p w14:paraId="7AD9D63C" w14:textId="793FC9F9" w:rsidR="00FD06D9" w:rsidRDefault="00FD06D9" w:rsidP="004F32C9"/>
    <w:p w14:paraId="1F345450" w14:textId="35934878" w:rsidR="00FD06D9" w:rsidRDefault="00FD06D9" w:rsidP="004F32C9"/>
    <w:tbl>
      <w:tblPr>
        <w:tblStyle w:val="TableGrid"/>
        <w:tblW w:w="0" w:type="auto"/>
        <w:tblLook w:val="04A0" w:firstRow="1" w:lastRow="0" w:firstColumn="1" w:lastColumn="0" w:noHBand="0" w:noVBand="1"/>
      </w:tblPr>
      <w:tblGrid>
        <w:gridCol w:w="3116"/>
        <w:gridCol w:w="4894"/>
      </w:tblGrid>
      <w:tr w:rsidR="00CB2DA4" w14:paraId="18B71CFB" w14:textId="77777777" w:rsidTr="008228FA">
        <w:tc>
          <w:tcPr>
            <w:tcW w:w="3116" w:type="dxa"/>
          </w:tcPr>
          <w:p w14:paraId="2A855CED" w14:textId="26485A75" w:rsidR="00CB2DA4" w:rsidRDefault="00CB2DA4" w:rsidP="008228FA">
            <w:r>
              <w:t>IT19014128</w:t>
            </w:r>
            <w:r w:rsidR="00457EA0">
              <w:t xml:space="preserve"> – A.M.W.W.R.L. Wataketiya</w:t>
            </w:r>
          </w:p>
        </w:tc>
        <w:tc>
          <w:tcPr>
            <w:tcW w:w="3117" w:type="dxa"/>
          </w:tcPr>
          <w:p w14:paraId="2312864E" w14:textId="6D3C57D7" w:rsidR="00CB2DA4" w:rsidRDefault="00CB2DA4" w:rsidP="008228FA">
            <w:r>
              <w:t>05</w:t>
            </w:r>
            <w:r w:rsidR="003C0AE4">
              <w:t xml:space="preserve"> Fail-points/blocking</w:t>
            </w:r>
          </w:p>
        </w:tc>
      </w:tr>
      <w:tr w:rsidR="00CB2DA4" w14:paraId="3ED4037F" w14:textId="77777777" w:rsidTr="008228FA">
        <w:tc>
          <w:tcPr>
            <w:tcW w:w="3116" w:type="dxa"/>
          </w:tcPr>
          <w:p w14:paraId="43DF76F7" w14:textId="77777777" w:rsidR="00CB2DA4" w:rsidRDefault="00CB2DA4" w:rsidP="008228FA">
            <w:r>
              <w:t>Fail Points / Blocking</w:t>
            </w:r>
          </w:p>
        </w:tc>
        <w:tc>
          <w:tcPr>
            <w:tcW w:w="3117" w:type="dxa"/>
          </w:tcPr>
          <w:p w14:paraId="3185C2E0" w14:textId="71CA8D4A" w:rsidR="00CB2DA4" w:rsidRDefault="00CB2DA4" w:rsidP="008228FA">
            <w:r>
              <w:t>iOS version of the cart does not remove the item upon deletion</w:t>
            </w:r>
          </w:p>
          <w:p w14:paraId="7391E390" w14:textId="77777777" w:rsidR="00CB2DA4" w:rsidRDefault="00CB2DA4" w:rsidP="008228FA"/>
        </w:tc>
      </w:tr>
      <w:tr w:rsidR="00CB2DA4" w14:paraId="0959CCFC" w14:textId="77777777" w:rsidTr="008228FA">
        <w:tc>
          <w:tcPr>
            <w:tcW w:w="3116" w:type="dxa"/>
          </w:tcPr>
          <w:p w14:paraId="66970676" w14:textId="77777777" w:rsidR="00CB2DA4" w:rsidRDefault="00CB2DA4" w:rsidP="008228FA">
            <w:r>
              <w:t>Evidence</w:t>
            </w:r>
          </w:p>
        </w:tc>
        <w:tc>
          <w:tcPr>
            <w:tcW w:w="3117" w:type="dxa"/>
          </w:tcPr>
          <w:p w14:paraId="01DCC38F" w14:textId="58436278" w:rsidR="00CB2DA4" w:rsidRDefault="00F87A1D" w:rsidP="008228FA">
            <w:hyperlink r:id="rId7" w:history="1">
              <w:r w:rsidR="005D5575" w:rsidRPr="005D5575">
                <w:rPr>
                  <w:rStyle w:val="Hyperlink"/>
                </w:rPr>
                <w:t>https://web.microsoftstream.com/video/d5349968-04c7-4f42-909f-4fdf74db057d?st=2621</w:t>
              </w:r>
            </w:hyperlink>
          </w:p>
          <w:p w14:paraId="75734DC1" w14:textId="77777777" w:rsidR="006F19E7" w:rsidRDefault="006F19E7" w:rsidP="008228FA"/>
          <w:p w14:paraId="06370F7C" w14:textId="08B19097" w:rsidR="006F19E7" w:rsidRDefault="006F19E7" w:rsidP="008228FA">
            <w:r>
              <w:t xml:space="preserve">This is the link to the interview video. </w:t>
            </w:r>
            <w:r w:rsidR="00BB5782">
              <w:t>For evidence, watch from point 43:40 onwards.</w:t>
            </w:r>
          </w:p>
        </w:tc>
      </w:tr>
    </w:tbl>
    <w:p w14:paraId="6E500167" w14:textId="7ED8D3D1" w:rsidR="00FD06D9" w:rsidRDefault="00FD06D9" w:rsidP="004F32C9"/>
    <w:p w14:paraId="5F42F442" w14:textId="6D7D57D8" w:rsidR="00AB3AD3" w:rsidRDefault="00AB3AD3" w:rsidP="004F32C9"/>
    <w:p w14:paraId="7C9FEB0F" w14:textId="1E098661" w:rsidR="00AB3AD3" w:rsidRDefault="00AB3AD3" w:rsidP="004F32C9"/>
    <w:p w14:paraId="6E74E850" w14:textId="45933995" w:rsidR="00243B09" w:rsidRDefault="00243B09" w:rsidP="004F32C9"/>
    <w:p w14:paraId="3AC20687" w14:textId="77777777" w:rsidR="00B7250A" w:rsidRDefault="00B7250A"/>
    <w:p w14:paraId="3909B41F" w14:textId="77777777" w:rsidR="00B7250A" w:rsidRDefault="00B7250A"/>
    <w:p w14:paraId="456109CB" w14:textId="77777777" w:rsidR="00B7250A" w:rsidRDefault="00B7250A"/>
    <w:p w14:paraId="3D637366" w14:textId="77777777" w:rsidR="00F4316F" w:rsidRPr="001C1DF1" w:rsidRDefault="00F4316F" w:rsidP="00F4316F">
      <w:r>
        <w:rPr>
          <w:b/>
          <w:bCs/>
        </w:rPr>
        <w:lastRenderedPageBreak/>
        <w:t xml:space="preserve">Member 2 - </w:t>
      </w:r>
      <w:r w:rsidRPr="00243B09">
        <w:rPr>
          <w:b/>
          <w:bCs/>
        </w:rPr>
        <w:t xml:space="preserve">IT19180526 -S.A.N.L.D. </w:t>
      </w:r>
      <w:proofErr w:type="spellStart"/>
      <w:r w:rsidRPr="00243B09">
        <w:rPr>
          <w:b/>
          <w:bCs/>
        </w:rPr>
        <w:t>Chandrasiri</w:t>
      </w:r>
      <w:proofErr w:type="spellEnd"/>
      <w:r>
        <w:t xml:space="preserve"> </w:t>
      </w:r>
    </w:p>
    <w:p w14:paraId="39CBEFB7" w14:textId="77777777" w:rsidR="00B7250A" w:rsidRDefault="00B7250A"/>
    <w:p w14:paraId="36485E19" w14:textId="77777777" w:rsidR="00B7250A" w:rsidRDefault="00B7250A"/>
    <w:p w14:paraId="137846FF" w14:textId="77777777" w:rsidR="00B7250A" w:rsidRDefault="00B7250A"/>
    <w:p w14:paraId="5921581C" w14:textId="77777777" w:rsidR="00B7250A" w:rsidRDefault="00B7250A" w:rsidP="004F32C9">
      <w:pPr>
        <w:rPr>
          <w:b/>
          <w:bCs/>
        </w:rPr>
      </w:pPr>
    </w:p>
    <w:tbl>
      <w:tblPr>
        <w:tblStyle w:val="TableGrid"/>
        <w:tblpPr w:leftFromText="180" w:rightFromText="180" w:vertAnchor="page" w:horzAnchor="margin" w:tblpY="2741"/>
        <w:tblW w:w="9889" w:type="dxa"/>
        <w:tblLayout w:type="fixed"/>
        <w:tblLook w:val="04A0" w:firstRow="1" w:lastRow="0" w:firstColumn="1" w:lastColumn="0" w:noHBand="0" w:noVBand="1"/>
      </w:tblPr>
      <w:tblGrid>
        <w:gridCol w:w="1525"/>
        <w:gridCol w:w="2487"/>
        <w:gridCol w:w="2939"/>
        <w:gridCol w:w="2938"/>
      </w:tblGrid>
      <w:tr w:rsidR="00CA0CAF" w14:paraId="10DB3B70" w14:textId="77777777" w:rsidTr="001C1DF1">
        <w:trPr>
          <w:trHeight w:val="594"/>
        </w:trPr>
        <w:tc>
          <w:tcPr>
            <w:tcW w:w="1525" w:type="dxa"/>
          </w:tcPr>
          <w:p w14:paraId="3DF21D2D" w14:textId="77777777" w:rsidR="00CA0CAF" w:rsidRPr="00232F35" w:rsidRDefault="00CA0CAF" w:rsidP="001C1DF1">
            <w:pPr>
              <w:rPr>
                <w:sz w:val="24"/>
                <w:szCs w:val="24"/>
              </w:rPr>
            </w:pPr>
            <w:r w:rsidRPr="00232F35">
              <w:rPr>
                <w:sz w:val="24"/>
                <w:szCs w:val="24"/>
              </w:rPr>
              <w:t xml:space="preserve">IT19180526 – </w:t>
            </w:r>
            <w:proofErr w:type="spellStart"/>
            <w:r w:rsidRPr="00232F35">
              <w:rPr>
                <w:sz w:val="24"/>
                <w:szCs w:val="24"/>
              </w:rPr>
              <w:t>Chandrasiri</w:t>
            </w:r>
            <w:proofErr w:type="spellEnd"/>
            <w:r w:rsidRPr="00232F35">
              <w:rPr>
                <w:sz w:val="24"/>
                <w:szCs w:val="24"/>
              </w:rPr>
              <w:t xml:space="preserve"> S. A. N. L. D.</w:t>
            </w:r>
          </w:p>
        </w:tc>
        <w:tc>
          <w:tcPr>
            <w:tcW w:w="2487" w:type="dxa"/>
          </w:tcPr>
          <w:p w14:paraId="0C561906" w14:textId="77777777" w:rsidR="00CA0CAF" w:rsidRPr="00232F35" w:rsidRDefault="00CA0CAF" w:rsidP="001C1DF1">
            <w:pPr>
              <w:rPr>
                <w:sz w:val="24"/>
                <w:szCs w:val="24"/>
              </w:rPr>
            </w:pPr>
            <w:r w:rsidRPr="00232F35">
              <w:rPr>
                <w:sz w:val="24"/>
                <w:szCs w:val="24"/>
              </w:rPr>
              <w:t>01 Fail-points / blocking</w:t>
            </w:r>
          </w:p>
        </w:tc>
        <w:tc>
          <w:tcPr>
            <w:tcW w:w="2939" w:type="dxa"/>
          </w:tcPr>
          <w:p w14:paraId="5E0AAE34" w14:textId="77777777" w:rsidR="00CA0CAF" w:rsidRPr="00232F35" w:rsidRDefault="00CA0CAF" w:rsidP="001C1DF1">
            <w:pPr>
              <w:rPr>
                <w:sz w:val="24"/>
                <w:szCs w:val="24"/>
              </w:rPr>
            </w:pPr>
            <w:r w:rsidRPr="00232F35">
              <w:rPr>
                <w:sz w:val="24"/>
                <w:szCs w:val="24"/>
              </w:rPr>
              <w:t>02 Fail-points / blocking</w:t>
            </w:r>
          </w:p>
        </w:tc>
        <w:tc>
          <w:tcPr>
            <w:tcW w:w="2938" w:type="dxa"/>
          </w:tcPr>
          <w:p w14:paraId="5AC9F57A" w14:textId="77777777" w:rsidR="00CA0CAF" w:rsidRPr="00232F35" w:rsidRDefault="00CA0CAF" w:rsidP="001C1DF1">
            <w:pPr>
              <w:rPr>
                <w:sz w:val="24"/>
                <w:szCs w:val="24"/>
              </w:rPr>
            </w:pPr>
            <w:r w:rsidRPr="00232F35">
              <w:rPr>
                <w:sz w:val="24"/>
                <w:szCs w:val="24"/>
              </w:rPr>
              <w:t>03 Fail-points / blocking</w:t>
            </w:r>
          </w:p>
        </w:tc>
      </w:tr>
      <w:tr w:rsidR="00CA0CAF" w14:paraId="76A69FE8" w14:textId="77777777" w:rsidTr="001C1DF1">
        <w:trPr>
          <w:trHeight w:val="1453"/>
        </w:trPr>
        <w:tc>
          <w:tcPr>
            <w:tcW w:w="1525" w:type="dxa"/>
          </w:tcPr>
          <w:p w14:paraId="458403AA" w14:textId="77777777" w:rsidR="00CA0CAF" w:rsidRPr="00232F35" w:rsidRDefault="00CA0CAF" w:rsidP="001C1DF1">
            <w:pPr>
              <w:rPr>
                <w:sz w:val="24"/>
                <w:szCs w:val="24"/>
              </w:rPr>
            </w:pPr>
            <w:r w:rsidRPr="00232F35">
              <w:rPr>
                <w:sz w:val="24"/>
                <w:szCs w:val="24"/>
              </w:rPr>
              <w:t>Fail-points / blocking</w:t>
            </w:r>
          </w:p>
        </w:tc>
        <w:tc>
          <w:tcPr>
            <w:tcW w:w="2487" w:type="dxa"/>
          </w:tcPr>
          <w:p w14:paraId="748D71A3" w14:textId="77777777" w:rsidR="00CA0CAF" w:rsidRDefault="00CA0CAF" w:rsidP="001C1DF1">
            <w:r w:rsidRPr="0068056F">
              <w:t>User can’t find where the “Feedback” section in the app. Because name of the “Feedback” section in main menu named as “Contact Us”. And user have filled all user information again to send a message to seller. Information such as title, first name, last name, email, country, phone number</w:t>
            </w:r>
            <w:r>
              <w:t>.</w:t>
            </w:r>
          </w:p>
          <w:p w14:paraId="714D7518" w14:textId="77777777" w:rsidR="00CA0CAF" w:rsidRPr="0040560D" w:rsidRDefault="00CA0CAF" w:rsidP="001C1DF1"/>
        </w:tc>
        <w:tc>
          <w:tcPr>
            <w:tcW w:w="2939" w:type="dxa"/>
          </w:tcPr>
          <w:p w14:paraId="439215BA" w14:textId="77777777" w:rsidR="00CA0CAF" w:rsidRDefault="00CA0CAF" w:rsidP="001C1DF1">
            <w:r w:rsidRPr="0068056F">
              <w:t>First time opening the app, in "Our Most Popular Deals" section didn't load the details of the promos. User needs refresh the app to load the information.</w:t>
            </w:r>
          </w:p>
          <w:p w14:paraId="56584BB9" w14:textId="77777777" w:rsidR="00CA0CAF" w:rsidRPr="0040560D" w:rsidRDefault="00CA0CAF" w:rsidP="001C1DF1">
            <w:pPr>
              <w:rPr>
                <w:sz w:val="28"/>
                <w:szCs w:val="28"/>
              </w:rPr>
            </w:pPr>
          </w:p>
        </w:tc>
        <w:tc>
          <w:tcPr>
            <w:tcW w:w="2938" w:type="dxa"/>
          </w:tcPr>
          <w:p w14:paraId="145DD92B" w14:textId="77777777" w:rsidR="00CA0CAF" w:rsidRDefault="00CA0CAF" w:rsidP="001C1DF1">
            <w:r w:rsidRPr="0068056F">
              <w:t>In the appetizers and others section, user can’t identify food items because it has complex menu bars. Top of the app and bottom of the app.</w:t>
            </w:r>
          </w:p>
          <w:p w14:paraId="6F60FBBE" w14:textId="77777777" w:rsidR="00CA0CAF" w:rsidRPr="0040560D" w:rsidRDefault="00CA0CAF" w:rsidP="001C1DF1">
            <w:pPr>
              <w:rPr>
                <w:sz w:val="28"/>
                <w:szCs w:val="28"/>
              </w:rPr>
            </w:pPr>
          </w:p>
        </w:tc>
      </w:tr>
      <w:tr w:rsidR="00CA0CAF" w14:paraId="1C94DC36" w14:textId="77777777" w:rsidTr="001C1DF1">
        <w:trPr>
          <w:trHeight w:val="2041"/>
        </w:trPr>
        <w:tc>
          <w:tcPr>
            <w:tcW w:w="1525" w:type="dxa"/>
          </w:tcPr>
          <w:p w14:paraId="71517918" w14:textId="77777777" w:rsidR="00CA0CAF" w:rsidRPr="00232F35" w:rsidRDefault="00CA0CAF" w:rsidP="001C1DF1">
            <w:pPr>
              <w:pStyle w:val="TableParagraph"/>
              <w:ind w:left="107"/>
              <w:rPr>
                <w:sz w:val="24"/>
                <w:szCs w:val="24"/>
              </w:rPr>
            </w:pPr>
            <w:r w:rsidRPr="00232F35">
              <w:rPr>
                <w:sz w:val="24"/>
                <w:szCs w:val="24"/>
              </w:rPr>
              <w:t>Evidence</w:t>
            </w:r>
          </w:p>
          <w:p w14:paraId="5D9F8A9F" w14:textId="77777777" w:rsidR="00CA0CAF" w:rsidRPr="00232F35" w:rsidRDefault="00CA0CAF" w:rsidP="001C1DF1">
            <w:pPr>
              <w:rPr>
                <w:sz w:val="24"/>
                <w:szCs w:val="24"/>
              </w:rPr>
            </w:pPr>
          </w:p>
        </w:tc>
        <w:tc>
          <w:tcPr>
            <w:tcW w:w="2487" w:type="dxa"/>
          </w:tcPr>
          <w:p w14:paraId="4C95EE2C" w14:textId="77777777" w:rsidR="00CA0CAF" w:rsidRPr="006849EF" w:rsidRDefault="00F87A1D" w:rsidP="001C1DF1">
            <w:hyperlink r:id="rId8" w:history="1">
              <w:r w:rsidR="00CA0CAF" w:rsidRPr="006849EF">
                <w:rPr>
                  <w:rStyle w:val="Hyperlink"/>
                </w:rPr>
                <w:t>https://web.microsoftstream.com/video/6d638b0c-f6c9-4e00-a1b6-54ce55d5686b</w:t>
              </w:r>
            </w:hyperlink>
          </w:p>
          <w:p w14:paraId="2EDEE3DB" w14:textId="77777777" w:rsidR="00CA0CAF" w:rsidRPr="006849EF" w:rsidRDefault="00CA0CAF" w:rsidP="001C1DF1"/>
          <w:p w14:paraId="37D8022E" w14:textId="77777777" w:rsidR="00CA0CAF" w:rsidRPr="006849EF" w:rsidRDefault="00CA0CAF" w:rsidP="001C1DF1">
            <w:r w:rsidRPr="006849EF">
              <w:rPr>
                <w:noProof/>
              </w:rPr>
              <w:drawing>
                <wp:inline distT="0" distB="0" distL="0" distR="0" wp14:anchorId="15D0BC6A" wp14:editId="03D8FC36">
                  <wp:extent cx="2506130" cy="1409700"/>
                  <wp:effectExtent l="0" t="0" r="8890" b="0"/>
                  <wp:docPr id="8" name="Video 8" descr="Icon&#10;&#10;Description automatically generate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ideo 8" descr="Icon&#10;&#10;Description automatically generated">
                            <a:hlinkClick r:id="rId9"/>
                          </pic:cNvPr>
                          <pic:cNvPicPr/>
                        </pic:nvPicPr>
                        <pic:blipFill>
                          <a:blip r:embed="rId10" cstate="print">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640&quot; height=&quot;360&quot; src=&quot;https://web.microsoftstream.com/embed/video/6d638b0c-f6c9-4e00-a1b6-54ce55d5686b?autoplay=false&amp;showinfo=true&amp;app=word&amp;appPlatform=win32&amp;hostCorrelationId=0800cad0-7299-452c-8097-d8b24e0dd0ee&quot; style=&quot;border:none;&quot; allowfullscreen=&quot;&quot; sandbox=&quot;allow-scripts allow-same-origin allow-popups allow-forms&quot;&gt;&lt;/iframe&gt;" h="360" w="640"/>
                              </a:ext>
                            </a:extLst>
                          </a:blip>
                          <a:stretch>
                            <a:fillRect/>
                          </a:stretch>
                        </pic:blipFill>
                        <pic:spPr>
                          <a:xfrm>
                            <a:off x="0" y="0"/>
                            <a:ext cx="2555342" cy="1437382"/>
                          </a:xfrm>
                          <a:prstGeom prst="rect">
                            <a:avLst/>
                          </a:prstGeom>
                        </pic:spPr>
                      </pic:pic>
                    </a:graphicData>
                  </a:graphic>
                </wp:inline>
              </w:drawing>
            </w:r>
          </w:p>
        </w:tc>
        <w:tc>
          <w:tcPr>
            <w:tcW w:w="2939" w:type="dxa"/>
          </w:tcPr>
          <w:p w14:paraId="74D86C55" w14:textId="77777777" w:rsidR="00CA0CAF" w:rsidRPr="006849EF" w:rsidRDefault="00F87A1D" w:rsidP="001C1DF1">
            <w:hyperlink r:id="rId11" w:history="1">
              <w:r w:rsidR="00CA0CAF" w:rsidRPr="006849EF">
                <w:rPr>
                  <w:rStyle w:val="Hyperlink"/>
                </w:rPr>
                <w:t>https://web.microsoftstream.com/video/3056c0b9-aebc-450e-8e22-e7402c698049</w:t>
              </w:r>
            </w:hyperlink>
          </w:p>
          <w:p w14:paraId="2DC0FFFA" w14:textId="77777777" w:rsidR="00CA0CAF" w:rsidRPr="006849EF" w:rsidRDefault="00CA0CAF" w:rsidP="001C1DF1"/>
          <w:p w14:paraId="6028E07A" w14:textId="77777777" w:rsidR="00CA0CAF" w:rsidRPr="006849EF" w:rsidRDefault="00CA0CAF" w:rsidP="001C1DF1">
            <w:r w:rsidRPr="006849EF">
              <w:rPr>
                <w:noProof/>
              </w:rPr>
              <w:drawing>
                <wp:inline distT="0" distB="0" distL="0" distR="0" wp14:anchorId="365064F5" wp14:editId="453DCD77">
                  <wp:extent cx="2506131" cy="1409700"/>
                  <wp:effectExtent l="0" t="0" r="8890" b="0"/>
                  <wp:docPr id="9" name="Video 9" descr="Icon&#10;&#10;Description automatically generated">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ideo 9" descr="Icon&#10;&#10;Description automatically generated">
                            <a:hlinkClick r:id="rId12"/>
                          </pic:cNvPr>
                          <pic:cNvPicPr/>
                        </pic:nvPicPr>
                        <pic:blipFill>
                          <a:blip r:embed="rId13" cstate="print">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640&quot; height=&quot;360&quot; src=&quot;https://web.microsoftstream.com/embed/video/3056c0b9-aebc-450e-8e22-e7402c698049?autoplay=false&amp;showinfo=true&amp;app=word&amp;appPlatform=win32&amp;hostCorrelationId=2be02600-69bc-499a-9037-c0f3640750fa&quot; style=&quot;border:none;&quot; allowfullscreen=&quot;&quot; sandbox=&quot;allow-scripts allow-same-origin allow-popups allow-forms&quot;&gt;&lt;/iframe&gt;" h="360" w="640"/>
                              </a:ext>
                            </a:extLst>
                          </a:blip>
                          <a:stretch>
                            <a:fillRect/>
                          </a:stretch>
                        </pic:blipFill>
                        <pic:spPr>
                          <a:xfrm>
                            <a:off x="0" y="0"/>
                            <a:ext cx="2546104" cy="1432185"/>
                          </a:xfrm>
                          <a:prstGeom prst="rect">
                            <a:avLst/>
                          </a:prstGeom>
                        </pic:spPr>
                      </pic:pic>
                    </a:graphicData>
                  </a:graphic>
                </wp:inline>
              </w:drawing>
            </w:r>
          </w:p>
        </w:tc>
        <w:tc>
          <w:tcPr>
            <w:tcW w:w="2938" w:type="dxa"/>
          </w:tcPr>
          <w:p w14:paraId="1B388D2D" w14:textId="77777777" w:rsidR="00CA0CAF" w:rsidRPr="006849EF" w:rsidRDefault="00F87A1D" w:rsidP="001C1DF1">
            <w:hyperlink r:id="rId14" w:history="1">
              <w:r w:rsidR="00CA0CAF" w:rsidRPr="006849EF">
                <w:rPr>
                  <w:rStyle w:val="Hyperlink"/>
                </w:rPr>
                <w:t>https://web.microsoftstream.com/video/c1ebfa98-6a0a-4b8c-aa16-95aa79212735</w:t>
              </w:r>
            </w:hyperlink>
          </w:p>
          <w:p w14:paraId="638CBD8E" w14:textId="77777777" w:rsidR="00CA0CAF" w:rsidRPr="006849EF" w:rsidRDefault="00CA0CAF" w:rsidP="001C1DF1"/>
          <w:p w14:paraId="2950D1FF" w14:textId="77777777" w:rsidR="00CA0CAF" w:rsidRPr="006849EF" w:rsidRDefault="00CA0CAF" w:rsidP="001C1DF1">
            <w:r w:rsidRPr="006849EF">
              <w:rPr>
                <w:noProof/>
              </w:rPr>
              <w:drawing>
                <wp:inline distT="0" distB="0" distL="0" distR="0" wp14:anchorId="6F002C7D" wp14:editId="74B7A494">
                  <wp:extent cx="2506131" cy="1409700"/>
                  <wp:effectExtent l="0" t="0" r="8890" b="0"/>
                  <wp:docPr id="10" name="Video 10" descr="Icon&#10;&#10;Description automatically generated">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deo 10" descr="Icon&#10;&#10;Description automatically generated">
                            <a:hlinkClick r:id="rId15"/>
                          </pic:cNvPr>
                          <pic:cNvPicPr/>
                        </pic:nvPicPr>
                        <pic:blipFill>
                          <a:blip r:embed="rId16" cstate="print">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640&quot; height=&quot;360&quot; src=&quot;https://web.microsoftstream.com/embed/video/c1ebfa98-6a0a-4b8c-aa16-95aa79212735?autoplay=false&amp;showinfo=true&amp;app=word&amp;appPlatform=win32&amp;hostCorrelationId=fe68c6b3-81bf-4bb2-bf53-b638711572d2&quot; style=&quot;border:none;&quot; allowfullscreen=&quot;&quot; sandbox=&quot;allow-scripts allow-same-origin allow-popups allow-forms&quot;&gt;&lt;/iframe&gt;" h="360" w="640"/>
                              </a:ext>
                            </a:extLst>
                          </a:blip>
                          <a:stretch>
                            <a:fillRect/>
                          </a:stretch>
                        </pic:blipFill>
                        <pic:spPr>
                          <a:xfrm>
                            <a:off x="0" y="0"/>
                            <a:ext cx="2563129" cy="1441761"/>
                          </a:xfrm>
                          <a:prstGeom prst="rect">
                            <a:avLst/>
                          </a:prstGeom>
                        </pic:spPr>
                      </pic:pic>
                    </a:graphicData>
                  </a:graphic>
                </wp:inline>
              </w:drawing>
            </w:r>
          </w:p>
        </w:tc>
      </w:tr>
    </w:tbl>
    <w:p w14:paraId="407E8071" w14:textId="50124CDC" w:rsidR="008C5B7A" w:rsidRDefault="008C5B7A" w:rsidP="004F32C9">
      <w:pPr>
        <w:rPr>
          <w:b/>
          <w:bCs/>
        </w:rPr>
      </w:pPr>
    </w:p>
    <w:p w14:paraId="691B7DA5" w14:textId="5EB00818" w:rsidR="008C5B7A" w:rsidRDefault="008C5B7A" w:rsidP="004F32C9">
      <w:pPr>
        <w:rPr>
          <w:b/>
          <w:bCs/>
        </w:rPr>
      </w:pPr>
    </w:p>
    <w:p w14:paraId="223362CD" w14:textId="705509AD" w:rsidR="0094102D" w:rsidRDefault="0094102D" w:rsidP="004F32C9">
      <w:pPr>
        <w:rPr>
          <w:b/>
          <w:bCs/>
        </w:rPr>
      </w:pPr>
    </w:p>
    <w:p w14:paraId="09611E1F" w14:textId="77777777" w:rsidR="0094102D" w:rsidRDefault="0094102D">
      <w:pPr>
        <w:rPr>
          <w:b/>
          <w:bCs/>
        </w:rPr>
      </w:pPr>
      <w:r>
        <w:rPr>
          <w:b/>
          <w:bCs/>
        </w:rPr>
        <w:br w:type="page"/>
      </w:r>
    </w:p>
    <w:p w14:paraId="1FA0A134" w14:textId="43C97557" w:rsidR="008C5B7A" w:rsidRDefault="0094102D" w:rsidP="004F32C9">
      <w:pPr>
        <w:rPr>
          <w:b/>
          <w:bCs/>
        </w:rPr>
      </w:pPr>
      <w:r w:rsidRPr="0094102D">
        <w:rPr>
          <w:b/>
          <w:bCs/>
        </w:rPr>
        <w:lastRenderedPageBreak/>
        <w:t>Member</w:t>
      </w:r>
      <w:r>
        <w:rPr>
          <w:b/>
          <w:bCs/>
        </w:rPr>
        <w:t xml:space="preserve"> 3 - </w:t>
      </w:r>
      <w:r w:rsidRPr="0094102D">
        <w:rPr>
          <w:b/>
          <w:bCs/>
        </w:rPr>
        <w:t xml:space="preserve">IT19240848 - H.G. </w:t>
      </w:r>
      <w:proofErr w:type="spellStart"/>
      <w:r w:rsidRPr="0094102D">
        <w:rPr>
          <w:b/>
          <w:bCs/>
        </w:rPr>
        <w:t>Malwatta</w:t>
      </w:r>
      <w:proofErr w:type="spellEnd"/>
    </w:p>
    <w:p w14:paraId="22A760B3" w14:textId="33EC33E4" w:rsidR="00F914E8" w:rsidRDefault="00F914E8" w:rsidP="004F32C9">
      <w:pPr>
        <w:rPr>
          <w:b/>
          <w:bCs/>
        </w:rPr>
      </w:pPr>
    </w:p>
    <w:p w14:paraId="078F6E26" w14:textId="248163C0" w:rsidR="00DD71BB" w:rsidRDefault="00DD71BB" w:rsidP="004F32C9">
      <w:pPr>
        <w:rPr>
          <w:b/>
          <w:bCs/>
        </w:rPr>
      </w:pPr>
    </w:p>
    <w:tbl>
      <w:tblPr>
        <w:tblStyle w:val="TableGrid"/>
        <w:tblpPr w:leftFromText="180" w:rightFromText="180" w:vertAnchor="page" w:horzAnchor="margin" w:tblpXSpec="center" w:tblpY="2391"/>
        <w:tblW w:w="10909" w:type="dxa"/>
        <w:tblLayout w:type="fixed"/>
        <w:tblLook w:val="04A0" w:firstRow="1" w:lastRow="0" w:firstColumn="1" w:lastColumn="0" w:noHBand="0" w:noVBand="1"/>
      </w:tblPr>
      <w:tblGrid>
        <w:gridCol w:w="1525"/>
        <w:gridCol w:w="2901"/>
        <w:gridCol w:w="3242"/>
        <w:gridCol w:w="3241"/>
      </w:tblGrid>
      <w:tr w:rsidR="00DD71BB" w14:paraId="773043BA" w14:textId="77777777" w:rsidTr="006F1B83">
        <w:trPr>
          <w:trHeight w:val="546"/>
        </w:trPr>
        <w:tc>
          <w:tcPr>
            <w:tcW w:w="1525" w:type="dxa"/>
          </w:tcPr>
          <w:p w14:paraId="2F961E0D" w14:textId="77777777" w:rsidR="00DD71BB" w:rsidRPr="00232F35" w:rsidRDefault="00DD71BB" w:rsidP="00DD71BB">
            <w:pPr>
              <w:rPr>
                <w:sz w:val="24"/>
                <w:szCs w:val="24"/>
              </w:rPr>
            </w:pPr>
            <w:r>
              <w:rPr>
                <w:sz w:val="24"/>
                <w:szCs w:val="24"/>
              </w:rPr>
              <w:t xml:space="preserve">IT19240848 – </w:t>
            </w:r>
            <w:proofErr w:type="spellStart"/>
            <w:r>
              <w:rPr>
                <w:sz w:val="24"/>
                <w:szCs w:val="24"/>
              </w:rPr>
              <w:t>Malwatta</w:t>
            </w:r>
            <w:proofErr w:type="spellEnd"/>
            <w:r>
              <w:rPr>
                <w:sz w:val="24"/>
                <w:szCs w:val="24"/>
              </w:rPr>
              <w:t xml:space="preserve"> H.G.</w:t>
            </w:r>
          </w:p>
        </w:tc>
        <w:tc>
          <w:tcPr>
            <w:tcW w:w="2901" w:type="dxa"/>
          </w:tcPr>
          <w:p w14:paraId="2D0BAAEC" w14:textId="77777777" w:rsidR="00DD71BB" w:rsidRPr="00232F35" w:rsidRDefault="00DD71BB" w:rsidP="00DD71BB">
            <w:pPr>
              <w:rPr>
                <w:sz w:val="24"/>
                <w:szCs w:val="24"/>
              </w:rPr>
            </w:pPr>
            <w:r w:rsidRPr="00232F35">
              <w:rPr>
                <w:sz w:val="24"/>
                <w:szCs w:val="24"/>
              </w:rPr>
              <w:t>01 Fail-points / blocking</w:t>
            </w:r>
          </w:p>
        </w:tc>
        <w:tc>
          <w:tcPr>
            <w:tcW w:w="3242" w:type="dxa"/>
          </w:tcPr>
          <w:p w14:paraId="33A8DD2D" w14:textId="77777777" w:rsidR="00DD71BB" w:rsidRPr="00232F35" w:rsidRDefault="00DD71BB" w:rsidP="00DD71BB">
            <w:pPr>
              <w:rPr>
                <w:sz w:val="24"/>
                <w:szCs w:val="24"/>
              </w:rPr>
            </w:pPr>
            <w:r w:rsidRPr="00232F35">
              <w:rPr>
                <w:sz w:val="24"/>
                <w:szCs w:val="24"/>
              </w:rPr>
              <w:t>02 Fail-points / blocking</w:t>
            </w:r>
          </w:p>
        </w:tc>
        <w:tc>
          <w:tcPr>
            <w:tcW w:w="3241" w:type="dxa"/>
          </w:tcPr>
          <w:p w14:paraId="7039DF16" w14:textId="77777777" w:rsidR="00DD71BB" w:rsidRPr="00232F35" w:rsidRDefault="00DD71BB" w:rsidP="00DD71BB">
            <w:pPr>
              <w:rPr>
                <w:sz w:val="24"/>
                <w:szCs w:val="24"/>
              </w:rPr>
            </w:pPr>
            <w:r w:rsidRPr="00232F35">
              <w:rPr>
                <w:sz w:val="24"/>
                <w:szCs w:val="24"/>
              </w:rPr>
              <w:t>03 Fail-points / blocking</w:t>
            </w:r>
          </w:p>
        </w:tc>
      </w:tr>
      <w:tr w:rsidR="00DD71BB" w14:paraId="14E3E9AE" w14:textId="77777777" w:rsidTr="006F1B83">
        <w:trPr>
          <w:trHeight w:val="999"/>
        </w:trPr>
        <w:tc>
          <w:tcPr>
            <w:tcW w:w="1525" w:type="dxa"/>
          </w:tcPr>
          <w:p w14:paraId="11A336C7" w14:textId="77777777" w:rsidR="00DD71BB" w:rsidRPr="00232F35" w:rsidRDefault="00DD71BB" w:rsidP="00DD71BB">
            <w:pPr>
              <w:rPr>
                <w:sz w:val="24"/>
                <w:szCs w:val="24"/>
              </w:rPr>
            </w:pPr>
            <w:r w:rsidRPr="00232F35">
              <w:rPr>
                <w:sz w:val="24"/>
                <w:szCs w:val="24"/>
              </w:rPr>
              <w:t>Fail-points / blocking</w:t>
            </w:r>
          </w:p>
        </w:tc>
        <w:tc>
          <w:tcPr>
            <w:tcW w:w="2901" w:type="dxa"/>
          </w:tcPr>
          <w:p w14:paraId="3D791BAD" w14:textId="77777777" w:rsidR="00DD71BB" w:rsidRDefault="00DD71BB" w:rsidP="00DD71BB">
            <w:r w:rsidRPr="00FC5278">
              <w:t xml:space="preserve">When user need to update their details, user cannot update phone number and email in the same </w:t>
            </w:r>
            <w:proofErr w:type="gramStart"/>
            <w:r w:rsidRPr="00FC5278">
              <w:t>page</w:t>
            </w:r>
            <w:proofErr w:type="gramEnd"/>
            <w:r w:rsidRPr="00FC5278">
              <w:t xml:space="preserve"> but other fields can. they implemented phone number and email change separate way (separate pages).</w:t>
            </w:r>
          </w:p>
          <w:p w14:paraId="6A279C34" w14:textId="77777777" w:rsidR="00DD71BB" w:rsidRPr="0040560D" w:rsidRDefault="00DD71BB" w:rsidP="00DD71BB"/>
        </w:tc>
        <w:tc>
          <w:tcPr>
            <w:tcW w:w="3242" w:type="dxa"/>
          </w:tcPr>
          <w:p w14:paraId="0CA0675D" w14:textId="77777777" w:rsidR="00DD71BB" w:rsidRPr="0040560D" w:rsidRDefault="00DD71BB" w:rsidP="00DD71BB">
            <w:pPr>
              <w:rPr>
                <w:sz w:val="28"/>
                <w:szCs w:val="28"/>
              </w:rPr>
            </w:pPr>
            <w:r w:rsidRPr="00FC5278">
              <w:t>Sign in out is difficult and not clear.</w:t>
            </w:r>
          </w:p>
        </w:tc>
        <w:tc>
          <w:tcPr>
            <w:tcW w:w="3241" w:type="dxa"/>
          </w:tcPr>
          <w:p w14:paraId="00AA008E" w14:textId="77777777" w:rsidR="00DD71BB" w:rsidRPr="0040560D" w:rsidRDefault="00DD71BB" w:rsidP="00DD71BB">
            <w:pPr>
              <w:rPr>
                <w:sz w:val="28"/>
                <w:szCs w:val="28"/>
              </w:rPr>
            </w:pPr>
            <w:r w:rsidRPr="00FC5278">
              <w:t xml:space="preserve"> Time to time user need to add their delivery location.</w:t>
            </w:r>
          </w:p>
        </w:tc>
      </w:tr>
      <w:tr w:rsidR="00DD71BB" w14:paraId="7445E587" w14:textId="77777777" w:rsidTr="006F1B83">
        <w:trPr>
          <w:trHeight w:val="366"/>
        </w:trPr>
        <w:tc>
          <w:tcPr>
            <w:tcW w:w="1525" w:type="dxa"/>
          </w:tcPr>
          <w:p w14:paraId="0688847E" w14:textId="77777777" w:rsidR="00DD71BB" w:rsidRPr="005259FD" w:rsidRDefault="00DD71BB" w:rsidP="00DD71BB">
            <w:pPr>
              <w:pStyle w:val="TableParagraph"/>
              <w:ind w:left="107"/>
              <w:rPr>
                <w:sz w:val="24"/>
                <w:szCs w:val="24"/>
              </w:rPr>
            </w:pPr>
            <w:r w:rsidRPr="005259FD">
              <w:rPr>
                <w:sz w:val="24"/>
                <w:szCs w:val="24"/>
              </w:rPr>
              <w:t>Evidence</w:t>
            </w:r>
          </w:p>
          <w:p w14:paraId="3E4F914E" w14:textId="77777777" w:rsidR="00DD71BB" w:rsidRPr="00232F35" w:rsidRDefault="00DD71BB" w:rsidP="00DD71BB">
            <w:pPr>
              <w:rPr>
                <w:sz w:val="24"/>
                <w:szCs w:val="24"/>
              </w:rPr>
            </w:pPr>
          </w:p>
        </w:tc>
        <w:tc>
          <w:tcPr>
            <w:tcW w:w="2901" w:type="dxa"/>
          </w:tcPr>
          <w:p w14:paraId="6FED0754" w14:textId="275E2387" w:rsidR="00DD71BB" w:rsidRPr="006849EF" w:rsidRDefault="00F87A1D" w:rsidP="00DD71BB">
            <w:hyperlink r:id="rId17" w:history="1">
              <w:r w:rsidR="0089469B" w:rsidRPr="0089469B">
                <w:rPr>
                  <w:rStyle w:val="Hyperlink"/>
                </w:rPr>
                <w:t>https://web.microsoftstream.com/video/89454d71-6af3-41b3-a93b-e9002beb6626</w:t>
              </w:r>
            </w:hyperlink>
          </w:p>
        </w:tc>
        <w:tc>
          <w:tcPr>
            <w:tcW w:w="3242" w:type="dxa"/>
          </w:tcPr>
          <w:p w14:paraId="58E3573E" w14:textId="06EF5A0C" w:rsidR="00DD71BB" w:rsidRPr="006849EF" w:rsidRDefault="00F87A1D" w:rsidP="0089469B">
            <w:hyperlink r:id="rId18" w:history="1">
              <w:r w:rsidR="0089469B">
                <w:rPr>
                  <w:rStyle w:val="Hyperlink"/>
                </w:rPr>
                <w:t>https://web.microsoftstream.com/video/df4666c9-a7f4-4834-91b4-e4a31956a9f9</w:t>
              </w:r>
            </w:hyperlink>
          </w:p>
        </w:tc>
        <w:tc>
          <w:tcPr>
            <w:tcW w:w="3241" w:type="dxa"/>
          </w:tcPr>
          <w:p w14:paraId="2496D58B" w14:textId="6185A91D" w:rsidR="00DD71BB" w:rsidRPr="006849EF" w:rsidRDefault="00F87A1D" w:rsidP="0089469B">
            <w:hyperlink r:id="rId19" w:history="1">
              <w:r w:rsidR="0089469B">
                <w:rPr>
                  <w:rStyle w:val="Hyperlink"/>
                </w:rPr>
                <w:t>https://web.microsoftstream.com/video/3120d2c3-63bb-42cf-bbcd-46c7f0c7392e</w:t>
              </w:r>
            </w:hyperlink>
          </w:p>
          <w:p w14:paraId="498AFE2D" w14:textId="77777777" w:rsidR="00DD71BB" w:rsidRPr="006849EF" w:rsidRDefault="00DD71BB" w:rsidP="00DD71BB"/>
        </w:tc>
      </w:tr>
    </w:tbl>
    <w:p w14:paraId="12DC7C38" w14:textId="77777777" w:rsidR="00DD71BB" w:rsidRDefault="00DD71BB" w:rsidP="004F32C9">
      <w:pPr>
        <w:rPr>
          <w:b/>
          <w:bCs/>
        </w:rPr>
      </w:pPr>
    </w:p>
    <w:p w14:paraId="41B7E5D9" w14:textId="46F997B0" w:rsidR="00F914E8" w:rsidRDefault="00F914E8" w:rsidP="004F32C9">
      <w:pPr>
        <w:rPr>
          <w:b/>
          <w:bCs/>
        </w:rPr>
      </w:pPr>
    </w:p>
    <w:p w14:paraId="703D1D51" w14:textId="1E7B0348" w:rsidR="009A6D90" w:rsidRDefault="009A6D90" w:rsidP="004F32C9">
      <w:pPr>
        <w:rPr>
          <w:b/>
          <w:bCs/>
        </w:rPr>
      </w:pPr>
    </w:p>
    <w:p w14:paraId="70399F45" w14:textId="77777777" w:rsidR="009A6D90" w:rsidRDefault="009A6D90">
      <w:pPr>
        <w:rPr>
          <w:b/>
          <w:bCs/>
        </w:rPr>
      </w:pPr>
      <w:r>
        <w:rPr>
          <w:b/>
          <w:bCs/>
        </w:rPr>
        <w:br w:type="page"/>
      </w:r>
    </w:p>
    <w:p w14:paraId="7498A190" w14:textId="767F42B5" w:rsidR="00F914E8" w:rsidRPr="00E53E3C" w:rsidRDefault="009A6D90" w:rsidP="004F32C9">
      <w:r w:rsidRPr="009A6D90">
        <w:rPr>
          <w:b/>
          <w:bCs/>
        </w:rPr>
        <w:lastRenderedPageBreak/>
        <w:t xml:space="preserve">Member 4 </w:t>
      </w:r>
      <w:r w:rsidR="007541C9">
        <w:rPr>
          <w:b/>
          <w:bCs/>
        </w:rPr>
        <w:t>–</w:t>
      </w:r>
      <w:r w:rsidR="00E53E3C" w:rsidRPr="00E53E3C">
        <w:t xml:space="preserve"> </w:t>
      </w:r>
      <w:r w:rsidR="00E53E3C" w:rsidRPr="00C20A31">
        <w:rPr>
          <w:b/>
          <w:bCs/>
        </w:rPr>
        <w:t>IT19057248 (G. L. I. R. Liyanage)</w:t>
      </w:r>
    </w:p>
    <w:tbl>
      <w:tblPr>
        <w:tblStyle w:val="TableGrid"/>
        <w:tblW w:w="0" w:type="auto"/>
        <w:tblLook w:val="04A0" w:firstRow="1" w:lastRow="0" w:firstColumn="1" w:lastColumn="0" w:noHBand="0" w:noVBand="1"/>
      </w:tblPr>
      <w:tblGrid>
        <w:gridCol w:w="1805"/>
        <w:gridCol w:w="4933"/>
        <w:gridCol w:w="2612"/>
      </w:tblGrid>
      <w:tr w:rsidR="00197463" w14:paraId="0623E977" w14:textId="77777777" w:rsidTr="00EB7CC6">
        <w:tc>
          <w:tcPr>
            <w:tcW w:w="3116" w:type="dxa"/>
          </w:tcPr>
          <w:p w14:paraId="61845958" w14:textId="5354A495" w:rsidR="00807805" w:rsidRPr="00807805" w:rsidRDefault="00807805" w:rsidP="00807805">
            <w:r w:rsidRPr="00807805">
              <w:t>IT19057248 (G. L</w:t>
            </w:r>
            <w:r>
              <w:t>.</w:t>
            </w:r>
            <w:r w:rsidRPr="00807805">
              <w:t xml:space="preserve"> I</w:t>
            </w:r>
            <w:r>
              <w:t>.</w:t>
            </w:r>
            <w:r w:rsidRPr="00807805">
              <w:t xml:space="preserve"> R</w:t>
            </w:r>
            <w:r>
              <w:t>.</w:t>
            </w:r>
            <w:r w:rsidRPr="00807805">
              <w:t xml:space="preserve"> Liyanage)</w:t>
            </w:r>
          </w:p>
          <w:p w14:paraId="4B3AA6AE" w14:textId="3CFD6E7C" w:rsidR="00EB7CC6" w:rsidRPr="005259FD" w:rsidRDefault="00EB7CC6" w:rsidP="004F32C9"/>
        </w:tc>
        <w:tc>
          <w:tcPr>
            <w:tcW w:w="3117" w:type="dxa"/>
          </w:tcPr>
          <w:p w14:paraId="241941A5" w14:textId="2BFA296A" w:rsidR="00EB7CC6" w:rsidRPr="005259FD" w:rsidRDefault="00CF3406" w:rsidP="004F32C9">
            <w:r w:rsidRPr="005259FD">
              <w:t>01</w:t>
            </w:r>
            <w:r w:rsidR="003C0AE4">
              <w:t xml:space="preserve"> Fail-points/blocking</w:t>
            </w:r>
          </w:p>
        </w:tc>
        <w:tc>
          <w:tcPr>
            <w:tcW w:w="3117" w:type="dxa"/>
          </w:tcPr>
          <w:p w14:paraId="77F82803" w14:textId="33A39FF5" w:rsidR="00EB7CC6" w:rsidRPr="005259FD" w:rsidRDefault="00CF3406" w:rsidP="004F32C9">
            <w:r w:rsidRPr="005259FD">
              <w:t>02</w:t>
            </w:r>
            <w:r w:rsidR="003C0AE4">
              <w:t xml:space="preserve"> Fail-points/blocking</w:t>
            </w:r>
          </w:p>
        </w:tc>
      </w:tr>
      <w:tr w:rsidR="00197463" w14:paraId="0E73BA50" w14:textId="77777777" w:rsidTr="00EB7CC6">
        <w:tc>
          <w:tcPr>
            <w:tcW w:w="3116" w:type="dxa"/>
          </w:tcPr>
          <w:p w14:paraId="2AC01CC6" w14:textId="7BB50269" w:rsidR="00EB7CC6" w:rsidRPr="005259FD" w:rsidRDefault="00EB7CC6" w:rsidP="004F32C9">
            <w:r w:rsidRPr="005259FD">
              <w:t>Fail Points</w:t>
            </w:r>
          </w:p>
        </w:tc>
        <w:tc>
          <w:tcPr>
            <w:tcW w:w="3117" w:type="dxa"/>
          </w:tcPr>
          <w:p w14:paraId="3A4696D0" w14:textId="77777777" w:rsidR="008E73FF" w:rsidRDefault="008E73FF" w:rsidP="008E73FF">
            <w:r>
              <w:t>User should manually search for the coupon code in their earlier bill and add it when needed.</w:t>
            </w:r>
          </w:p>
          <w:p w14:paraId="271CA7A8" w14:textId="77777777" w:rsidR="00EB7CC6" w:rsidRDefault="00EB7CC6" w:rsidP="004F32C9">
            <w:pPr>
              <w:rPr>
                <w:b/>
                <w:bCs/>
              </w:rPr>
            </w:pPr>
          </w:p>
        </w:tc>
        <w:tc>
          <w:tcPr>
            <w:tcW w:w="3117" w:type="dxa"/>
          </w:tcPr>
          <w:p w14:paraId="21C1D24A" w14:textId="77777777" w:rsidR="003C3D64" w:rsidRDefault="003C3D64" w:rsidP="003C3D64">
            <w:r>
              <w:t>When we click on “locate me” it will not show us the nearest outlets to us.</w:t>
            </w:r>
          </w:p>
          <w:p w14:paraId="115895B3" w14:textId="77777777" w:rsidR="00EB7CC6" w:rsidRDefault="00EB7CC6" w:rsidP="004F32C9">
            <w:pPr>
              <w:rPr>
                <w:b/>
                <w:bCs/>
              </w:rPr>
            </w:pPr>
          </w:p>
        </w:tc>
      </w:tr>
      <w:tr w:rsidR="00197463" w14:paraId="3D781FA2" w14:textId="77777777" w:rsidTr="00EB7CC6">
        <w:tc>
          <w:tcPr>
            <w:tcW w:w="3116" w:type="dxa"/>
          </w:tcPr>
          <w:p w14:paraId="08BF5114" w14:textId="26A2884C" w:rsidR="00EB7CC6" w:rsidRPr="005259FD" w:rsidRDefault="00EB7CC6" w:rsidP="004F32C9">
            <w:r w:rsidRPr="005259FD">
              <w:t>Evidence</w:t>
            </w:r>
          </w:p>
        </w:tc>
        <w:tc>
          <w:tcPr>
            <w:tcW w:w="3117" w:type="dxa"/>
          </w:tcPr>
          <w:p w14:paraId="123F905F" w14:textId="7957CB85" w:rsidR="00EB7CC6" w:rsidRDefault="00062D50" w:rsidP="004F32C9">
            <w:pPr>
              <w:rPr>
                <w:b/>
                <w:bCs/>
              </w:rPr>
            </w:pPr>
            <w:r>
              <w:rPr>
                <w:noProof/>
              </w:rPr>
              <w:drawing>
                <wp:inline distT="0" distB="0" distL="0" distR="0" wp14:anchorId="3126062F" wp14:editId="71833838">
                  <wp:extent cx="1454150" cy="31477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61183" cy="3163009"/>
                          </a:xfrm>
                          <a:prstGeom prst="rect">
                            <a:avLst/>
                          </a:prstGeom>
                          <a:noFill/>
                          <a:ln>
                            <a:noFill/>
                          </a:ln>
                        </pic:spPr>
                      </pic:pic>
                    </a:graphicData>
                  </a:graphic>
                </wp:inline>
              </w:drawing>
            </w:r>
          </w:p>
          <w:p w14:paraId="38279997" w14:textId="623BFB76" w:rsidR="00062D50" w:rsidRDefault="00062D50" w:rsidP="004F32C9">
            <w:pPr>
              <w:rPr>
                <w:b/>
                <w:bCs/>
              </w:rPr>
            </w:pPr>
          </w:p>
          <w:p w14:paraId="322AD441" w14:textId="1488C4D9" w:rsidR="00062D50" w:rsidRDefault="00062D50" w:rsidP="004F32C9">
            <w:pPr>
              <w:rPr>
                <w:b/>
                <w:bCs/>
              </w:rPr>
            </w:pPr>
            <w:r>
              <w:rPr>
                <w:noProof/>
              </w:rPr>
              <w:drawing>
                <wp:inline distT="0" distB="0" distL="0" distR="0" wp14:anchorId="6B9EA421" wp14:editId="739F557B">
                  <wp:extent cx="2995648" cy="1276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25970" cy="1289269"/>
                          </a:xfrm>
                          <a:prstGeom prst="rect">
                            <a:avLst/>
                          </a:prstGeom>
                          <a:noFill/>
                          <a:ln>
                            <a:noFill/>
                          </a:ln>
                        </pic:spPr>
                      </pic:pic>
                    </a:graphicData>
                  </a:graphic>
                </wp:inline>
              </w:drawing>
            </w:r>
          </w:p>
          <w:p w14:paraId="26C44687" w14:textId="77777777" w:rsidR="004E0A2F" w:rsidRDefault="004E0A2F" w:rsidP="004F32C9">
            <w:pPr>
              <w:rPr>
                <w:b/>
                <w:bCs/>
              </w:rPr>
            </w:pPr>
          </w:p>
          <w:p w14:paraId="2E9620B8" w14:textId="20017189" w:rsidR="004E0A2F" w:rsidRDefault="004E0A2F" w:rsidP="004F32C9">
            <w:pPr>
              <w:rPr>
                <w:b/>
                <w:bCs/>
              </w:rPr>
            </w:pPr>
          </w:p>
        </w:tc>
        <w:tc>
          <w:tcPr>
            <w:tcW w:w="3117" w:type="dxa"/>
          </w:tcPr>
          <w:p w14:paraId="68057E28" w14:textId="77777777" w:rsidR="00EB7CC6" w:rsidRDefault="00197463" w:rsidP="004F32C9">
            <w:pPr>
              <w:rPr>
                <w:b/>
                <w:bCs/>
              </w:rPr>
            </w:pPr>
            <w:r>
              <w:rPr>
                <w:noProof/>
              </w:rPr>
              <w:drawing>
                <wp:inline distT="0" distB="0" distL="0" distR="0" wp14:anchorId="1369C7C7" wp14:editId="542D8FDF">
                  <wp:extent cx="1390650" cy="301032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96417" cy="3022810"/>
                          </a:xfrm>
                          <a:prstGeom prst="rect">
                            <a:avLst/>
                          </a:prstGeom>
                          <a:noFill/>
                          <a:ln>
                            <a:noFill/>
                          </a:ln>
                        </pic:spPr>
                      </pic:pic>
                    </a:graphicData>
                  </a:graphic>
                </wp:inline>
              </w:drawing>
            </w:r>
          </w:p>
          <w:p w14:paraId="7BD4B799" w14:textId="77777777" w:rsidR="00197463" w:rsidRDefault="00197463" w:rsidP="004F32C9">
            <w:pPr>
              <w:rPr>
                <w:b/>
                <w:bCs/>
              </w:rPr>
            </w:pPr>
          </w:p>
          <w:p w14:paraId="5A203128" w14:textId="77777777" w:rsidR="00197463" w:rsidRDefault="00197463" w:rsidP="004F32C9">
            <w:pPr>
              <w:rPr>
                <w:b/>
                <w:bCs/>
              </w:rPr>
            </w:pPr>
          </w:p>
          <w:p w14:paraId="5071EC03" w14:textId="12304594" w:rsidR="00197463" w:rsidRPr="00197463" w:rsidRDefault="00197463" w:rsidP="004F32C9">
            <w:r>
              <w:t xml:space="preserve">This needs to show the outlets near </w:t>
            </w:r>
            <w:proofErr w:type="spellStart"/>
            <w:r>
              <w:t>Boralesgamuwa</w:t>
            </w:r>
            <w:proofErr w:type="spellEnd"/>
            <w:r>
              <w:t xml:space="preserve">. </w:t>
            </w:r>
            <w:proofErr w:type="gramStart"/>
            <w:r>
              <w:t>But,</w:t>
            </w:r>
            <w:proofErr w:type="gramEnd"/>
            <w:r>
              <w:t xml:space="preserve"> it does not work properly.</w:t>
            </w:r>
          </w:p>
        </w:tc>
      </w:tr>
    </w:tbl>
    <w:p w14:paraId="724E358D" w14:textId="0BD14316" w:rsidR="007541C9" w:rsidRDefault="007541C9" w:rsidP="004F32C9">
      <w:pPr>
        <w:rPr>
          <w:b/>
          <w:bCs/>
        </w:rPr>
      </w:pPr>
    </w:p>
    <w:p w14:paraId="76074ED3" w14:textId="5DA7D6B5" w:rsidR="007541C9" w:rsidRDefault="007541C9" w:rsidP="004F32C9">
      <w:pPr>
        <w:rPr>
          <w:b/>
          <w:bCs/>
        </w:rPr>
      </w:pPr>
    </w:p>
    <w:tbl>
      <w:tblPr>
        <w:tblStyle w:val="TableGrid"/>
        <w:tblW w:w="0" w:type="auto"/>
        <w:tblLook w:val="04A0" w:firstRow="1" w:lastRow="0" w:firstColumn="1" w:lastColumn="0" w:noHBand="0" w:noVBand="1"/>
      </w:tblPr>
      <w:tblGrid>
        <w:gridCol w:w="4675"/>
        <w:gridCol w:w="4675"/>
      </w:tblGrid>
      <w:tr w:rsidR="00F479DC" w14:paraId="55EAB88D" w14:textId="77777777" w:rsidTr="00F479DC">
        <w:tc>
          <w:tcPr>
            <w:tcW w:w="4675" w:type="dxa"/>
          </w:tcPr>
          <w:p w14:paraId="498801CD" w14:textId="71108C56" w:rsidR="00F479DC" w:rsidRPr="005259FD" w:rsidRDefault="00807805" w:rsidP="004F32C9">
            <w:r w:rsidRPr="00807805">
              <w:t>IT19057248 (G. L</w:t>
            </w:r>
            <w:r>
              <w:t>.</w:t>
            </w:r>
            <w:r w:rsidRPr="00807805">
              <w:t xml:space="preserve"> I</w:t>
            </w:r>
            <w:r>
              <w:t>.</w:t>
            </w:r>
            <w:r w:rsidRPr="00807805">
              <w:t xml:space="preserve"> R</w:t>
            </w:r>
            <w:r>
              <w:t>.</w:t>
            </w:r>
            <w:r w:rsidRPr="00807805">
              <w:t xml:space="preserve"> Liyanage)</w:t>
            </w:r>
          </w:p>
        </w:tc>
        <w:tc>
          <w:tcPr>
            <w:tcW w:w="4675" w:type="dxa"/>
          </w:tcPr>
          <w:p w14:paraId="01B9F4A3" w14:textId="754A5D21" w:rsidR="00F479DC" w:rsidRPr="005259FD" w:rsidRDefault="00F479DC" w:rsidP="004F32C9">
            <w:r w:rsidRPr="005259FD">
              <w:t>03</w:t>
            </w:r>
            <w:r w:rsidR="003C0AE4">
              <w:t xml:space="preserve"> Fail-points/blocking</w:t>
            </w:r>
          </w:p>
        </w:tc>
      </w:tr>
      <w:tr w:rsidR="00F479DC" w14:paraId="44781282" w14:textId="77777777" w:rsidTr="00F479DC">
        <w:tc>
          <w:tcPr>
            <w:tcW w:w="4675" w:type="dxa"/>
          </w:tcPr>
          <w:p w14:paraId="28B6E0ED" w14:textId="3029947D" w:rsidR="00F479DC" w:rsidRPr="005259FD" w:rsidRDefault="00F479DC" w:rsidP="004F32C9">
            <w:r w:rsidRPr="005259FD">
              <w:t>Fail Points</w:t>
            </w:r>
          </w:p>
        </w:tc>
        <w:tc>
          <w:tcPr>
            <w:tcW w:w="4675" w:type="dxa"/>
          </w:tcPr>
          <w:p w14:paraId="2DF27074" w14:textId="77777777" w:rsidR="0078453B" w:rsidRDefault="0078453B" w:rsidP="0078453B">
            <w:r>
              <w:t>When we are searching for the outlet, it does not navigate us to the map. When the user clicks on the navigation button it automatically disappears.</w:t>
            </w:r>
          </w:p>
          <w:p w14:paraId="0ADFBD91" w14:textId="77777777" w:rsidR="00F479DC" w:rsidRDefault="00F479DC" w:rsidP="004F32C9">
            <w:pPr>
              <w:rPr>
                <w:b/>
                <w:bCs/>
              </w:rPr>
            </w:pPr>
          </w:p>
        </w:tc>
      </w:tr>
      <w:tr w:rsidR="00F479DC" w14:paraId="1B45BACB" w14:textId="77777777" w:rsidTr="00F479DC">
        <w:tc>
          <w:tcPr>
            <w:tcW w:w="4675" w:type="dxa"/>
          </w:tcPr>
          <w:p w14:paraId="4D6ACCDC" w14:textId="72906F50" w:rsidR="00F479DC" w:rsidRPr="005259FD" w:rsidRDefault="00F479DC" w:rsidP="004F32C9">
            <w:r w:rsidRPr="005259FD">
              <w:t>Evidence</w:t>
            </w:r>
          </w:p>
        </w:tc>
        <w:tc>
          <w:tcPr>
            <w:tcW w:w="4675" w:type="dxa"/>
          </w:tcPr>
          <w:p w14:paraId="1541E047" w14:textId="754C65BA" w:rsidR="00F479DC" w:rsidRDefault="00F87A1D" w:rsidP="004F32C9">
            <w:pPr>
              <w:rPr>
                <w:b/>
                <w:bCs/>
              </w:rPr>
            </w:pPr>
            <w:hyperlink r:id="rId23" w:history="1">
              <w:r w:rsidR="00781FEE" w:rsidRPr="00781FEE">
                <w:rPr>
                  <w:rStyle w:val="Hyperlink"/>
                  <w:b/>
                  <w:bCs/>
                </w:rPr>
                <w:t>Link to evidence</w:t>
              </w:r>
            </w:hyperlink>
          </w:p>
        </w:tc>
      </w:tr>
    </w:tbl>
    <w:p w14:paraId="0AE4C755" w14:textId="1FBE8FF6" w:rsidR="00CF3406" w:rsidRPr="009A6D90" w:rsidRDefault="00CF3406" w:rsidP="004F32C9">
      <w:pPr>
        <w:rPr>
          <w:b/>
          <w:bCs/>
        </w:rPr>
      </w:pPr>
    </w:p>
    <w:sectPr w:rsidR="00CF3406" w:rsidRPr="009A6D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310D"/>
    <w:multiLevelType w:val="hybridMultilevel"/>
    <w:tmpl w:val="106C6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DB5207"/>
    <w:multiLevelType w:val="hybridMultilevel"/>
    <w:tmpl w:val="624A42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49F"/>
    <w:rsid w:val="00001E3C"/>
    <w:rsid w:val="000262A5"/>
    <w:rsid w:val="00062D50"/>
    <w:rsid w:val="00081549"/>
    <w:rsid w:val="000E08CE"/>
    <w:rsid w:val="0016769B"/>
    <w:rsid w:val="00197463"/>
    <w:rsid w:val="001C1DF1"/>
    <w:rsid w:val="00243B09"/>
    <w:rsid w:val="00256472"/>
    <w:rsid w:val="002B749F"/>
    <w:rsid w:val="002E19A9"/>
    <w:rsid w:val="002F2010"/>
    <w:rsid w:val="003C0AE4"/>
    <w:rsid w:val="003C3D64"/>
    <w:rsid w:val="003F067A"/>
    <w:rsid w:val="00421E26"/>
    <w:rsid w:val="00423762"/>
    <w:rsid w:val="00430F59"/>
    <w:rsid w:val="00457EA0"/>
    <w:rsid w:val="004E0A2F"/>
    <w:rsid w:val="004F32C9"/>
    <w:rsid w:val="00516F59"/>
    <w:rsid w:val="005259FD"/>
    <w:rsid w:val="00570DE4"/>
    <w:rsid w:val="005D5575"/>
    <w:rsid w:val="006A4472"/>
    <w:rsid w:val="006F19E7"/>
    <w:rsid w:val="006F1B83"/>
    <w:rsid w:val="00725F9F"/>
    <w:rsid w:val="007541C9"/>
    <w:rsid w:val="0077480D"/>
    <w:rsid w:val="00781FEE"/>
    <w:rsid w:val="0078453B"/>
    <w:rsid w:val="00807805"/>
    <w:rsid w:val="0089469B"/>
    <w:rsid w:val="008947FA"/>
    <w:rsid w:val="008C5B7A"/>
    <w:rsid w:val="008E73FF"/>
    <w:rsid w:val="0094102D"/>
    <w:rsid w:val="00972932"/>
    <w:rsid w:val="009A6D90"/>
    <w:rsid w:val="009C78FF"/>
    <w:rsid w:val="009D1119"/>
    <w:rsid w:val="00A448FF"/>
    <w:rsid w:val="00A57796"/>
    <w:rsid w:val="00AA016C"/>
    <w:rsid w:val="00AB3AD3"/>
    <w:rsid w:val="00B30BE2"/>
    <w:rsid w:val="00B7250A"/>
    <w:rsid w:val="00B92F4D"/>
    <w:rsid w:val="00BB5782"/>
    <w:rsid w:val="00C20A31"/>
    <w:rsid w:val="00CA0CAF"/>
    <w:rsid w:val="00CB2DA4"/>
    <w:rsid w:val="00CD7905"/>
    <w:rsid w:val="00CF3406"/>
    <w:rsid w:val="00D262A0"/>
    <w:rsid w:val="00D93B82"/>
    <w:rsid w:val="00DD71BB"/>
    <w:rsid w:val="00DE2A8A"/>
    <w:rsid w:val="00E53E3C"/>
    <w:rsid w:val="00E66C3E"/>
    <w:rsid w:val="00E74D2B"/>
    <w:rsid w:val="00EA2BD9"/>
    <w:rsid w:val="00EB7CC6"/>
    <w:rsid w:val="00F02CCA"/>
    <w:rsid w:val="00F4316F"/>
    <w:rsid w:val="00F479DC"/>
    <w:rsid w:val="00F87A1D"/>
    <w:rsid w:val="00F914E8"/>
    <w:rsid w:val="00FD06D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6F528"/>
  <w15:chartTrackingRefBased/>
  <w15:docId w15:val="{576D72BD-E87A-4BD9-975C-01A541CF4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2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2A8A"/>
    <w:pPr>
      <w:ind w:left="720"/>
      <w:contextualSpacing/>
    </w:pPr>
  </w:style>
  <w:style w:type="paragraph" w:customStyle="1" w:styleId="TableParagraph">
    <w:name w:val="Table Paragraph"/>
    <w:basedOn w:val="Normal"/>
    <w:uiPriority w:val="1"/>
    <w:qFormat/>
    <w:rsid w:val="00CA0CAF"/>
    <w:pPr>
      <w:widowControl w:val="0"/>
      <w:autoSpaceDE w:val="0"/>
      <w:autoSpaceDN w:val="0"/>
      <w:spacing w:after="0" w:line="240" w:lineRule="auto"/>
    </w:pPr>
    <w:rPr>
      <w:rFonts w:ascii="Carlito" w:eastAsia="Carlito" w:hAnsi="Carlito" w:cs="Carlito"/>
      <w:lang w:bidi="ar-SA"/>
    </w:rPr>
  </w:style>
  <w:style w:type="character" w:styleId="Hyperlink">
    <w:name w:val="Hyperlink"/>
    <w:basedOn w:val="DefaultParagraphFont"/>
    <w:uiPriority w:val="99"/>
    <w:unhideWhenUsed/>
    <w:rsid w:val="00CA0CAF"/>
    <w:rPr>
      <w:color w:val="0563C1" w:themeColor="hyperlink"/>
      <w:u w:val="single"/>
    </w:rPr>
  </w:style>
  <w:style w:type="character" w:styleId="UnresolvedMention">
    <w:name w:val="Unresolved Mention"/>
    <w:basedOn w:val="DefaultParagraphFont"/>
    <w:uiPriority w:val="99"/>
    <w:semiHidden/>
    <w:unhideWhenUsed/>
    <w:rsid w:val="0089469B"/>
    <w:rPr>
      <w:color w:val="605E5C"/>
      <w:shd w:val="clear" w:color="auto" w:fill="E1DFDD"/>
    </w:rPr>
  </w:style>
  <w:style w:type="character" w:styleId="FollowedHyperlink">
    <w:name w:val="FollowedHyperlink"/>
    <w:basedOn w:val="DefaultParagraphFont"/>
    <w:uiPriority w:val="99"/>
    <w:semiHidden/>
    <w:unhideWhenUsed/>
    <w:rsid w:val="008947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847446">
      <w:bodyDiv w:val="1"/>
      <w:marLeft w:val="0"/>
      <w:marRight w:val="0"/>
      <w:marTop w:val="0"/>
      <w:marBottom w:val="0"/>
      <w:divBdr>
        <w:top w:val="none" w:sz="0" w:space="0" w:color="auto"/>
        <w:left w:val="none" w:sz="0" w:space="0" w:color="auto"/>
        <w:bottom w:val="none" w:sz="0" w:space="0" w:color="auto"/>
        <w:right w:val="none" w:sz="0" w:space="0" w:color="auto"/>
      </w:divBdr>
    </w:div>
    <w:div w:id="603224388">
      <w:bodyDiv w:val="1"/>
      <w:marLeft w:val="0"/>
      <w:marRight w:val="0"/>
      <w:marTop w:val="0"/>
      <w:marBottom w:val="0"/>
      <w:divBdr>
        <w:top w:val="none" w:sz="0" w:space="0" w:color="auto"/>
        <w:left w:val="none" w:sz="0" w:space="0" w:color="auto"/>
        <w:bottom w:val="none" w:sz="0" w:space="0" w:color="auto"/>
        <w:right w:val="none" w:sz="0" w:space="0" w:color="auto"/>
      </w:divBdr>
    </w:div>
    <w:div w:id="2062942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microsoftstream.com/video/6d638b0c-f6c9-4e00-a1b6-54ce55d5686b" TargetMode="External"/><Relationship Id="rId13" Type="http://schemas.openxmlformats.org/officeDocument/2006/relationships/image" Target="media/image4.jpeg"/><Relationship Id="rId18" Type="http://schemas.openxmlformats.org/officeDocument/2006/relationships/hyperlink" Target="https://web.microsoftstream.com/video/df4666c9-a7f4-4834-91b4-e4a31956a9f9"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web.microsoftstream.com/video/d5349968-04c7-4f42-909f-4fdf74db057d?st=2621" TargetMode="External"/><Relationship Id="rId12" Type="http://schemas.openxmlformats.org/officeDocument/2006/relationships/hyperlink" Target="https://web.microsoftstream.com/embed/video/3056c0b9-aebc-450e-8e22-e7402c698049?autoplay=false&amp;showinfo=true&amp;app=word&amp;appPlatform=win32&amp;hostCorrelationId=2be02600-69bc-499a-9037-c0f3640750fa" TargetMode="External"/><Relationship Id="rId17" Type="http://schemas.openxmlformats.org/officeDocument/2006/relationships/hyperlink" Target="https://web.microsoftstream.com/video/89454d71-6af3-41b3-a93b-e9002beb6626"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eb.microsoftstream.com/video/3056c0b9-aebc-450e-8e22-e7402c698049" TargetMode="External"/><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web.microsoftstream.com/embed/video/c1ebfa98-6a0a-4b8c-aa16-95aa79212735?autoplay=false&amp;showinfo=true&amp;app=word&amp;appPlatform=win32&amp;hostCorrelationId=fe68c6b3-81bf-4bb2-bf53-b638711572d2" TargetMode="External"/><Relationship Id="rId23" Type="http://schemas.openxmlformats.org/officeDocument/2006/relationships/hyperlink" Target="https://drive.google.com/file/d/16kGZ93TjAb9ac7W46q_5AAJ1BhqkwZwp/view?usp=sharing" TargetMode="External"/><Relationship Id="rId10" Type="http://schemas.openxmlformats.org/officeDocument/2006/relationships/image" Target="media/image3.jpeg"/><Relationship Id="rId19" Type="http://schemas.openxmlformats.org/officeDocument/2006/relationships/hyperlink" Target="https://web.microsoftstream.com/video/3120d2c3-63bb-42cf-bbcd-46c7f0c7392e" TargetMode="External"/><Relationship Id="rId4" Type="http://schemas.openxmlformats.org/officeDocument/2006/relationships/webSettings" Target="webSettings.xml"/><Relationship Id="rId9" Type="http://schemas.openxmlformats.org/officeDocument/2006/relationships/hyperlink" Target="https://web.microsoftstream.com/embed/video/6d638b0c-f6c9-4e00-a1b6-54ce55d5686b?autoplay=false&amp;showinfo=true&amp;app=word&amp;appPlatform=win32&amp;hostCorrelationId=0800cad0-7299-452c-8097-d8b24e0dd0ee" TargetMode="External"/><Relationship Id="rId14" Type="http://schemas.openxmlformats.org/officeDocument/2006/relationships/hyperlink" Target="https://web.microsoftstream.com/video/c1ebfa98-6a0a-4b8c-aa16-95aa79212735"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630</Words>
  <Characters>3593</Characters>
  <Application>Microsoft Office Word</Application>
  <DocSecurity>0</DocSecurity>
  <Lines>29</Lines>
  <Paragraphs>8</Paragraphs>
  <ScaleCrop>false</ScaleCrop>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Wataketiya A.M.W.W.R.L. it19014128</dc:creator>
  <cp:keywords/>
  <dc:description/>
  <cp:lastModifiedBy>Wataketiya A.M.W.W.R.L. it19014128</cp:lastModifiedBy>
  <cp:revision>74</cp:revision>
  <dcterms:created xsi:type="dcterms:W3CDTF">2021-08-20T16:18:00Z</dcterms:created>
  <dcterms:modified xsi:type="dcterms:W3CDTF">2021-08-26T15:00:00Z</dcterms:modified>
</cp:coreProperties>
</file>