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F2" w:rsidRPr="005871F2" w:rsidRDefault="005871F2" w:rsidP="005871F2">
      <w:pPr>
        <w:rPr>
          <w:b/>
          <w:sz w:val="32"/>
          <w:szCs w:val="32"/>
        </w:rPr>
      </w:pPr>
      <w:r w:rsidRPr="005871F2">
        <w:rPr>
          <w:b/>
          <w:sz w:val="32"/>
          <w:szCs w:val="32"/>
        </w:rPr>
        <w:t>Integration of Visualization Code with Frontend and Backend</w:t>
      </w:r>
    </w:p>
    <w:p w:rsidR="005871F2" w:rsidRPr="005871F2" w:rsidRDefault="005871F2" w:rsidP="005871F2">
      <w:r w:rsidRPr="005871F2">
        <w:t>1. Introduction: In this report, we'll discuss how to integrate the provided visualization code with both frontend (HTML/CSS) and backend (Flask) components of a web application. Additionally, we'll explore how to link the visualization to a specific user account using a unique user ID.</w:t>
      </w:r>
    </w:p>
    <w:p w:rsidR="005871F2" w:rsidRPr="005871F2" w:rsidRDefault="005871F2" w:rsidP="005871F2">
      <w:r w:rsidRPr="005871F2">
        <w:t>2. Frontend Integration: The frontend of a web application is responsible for presenting the user interface and interacting with users. To integrate the visualization into the frontend, we can follow these steps:</w:t>
      </w:r>
    </w:p>
    <w:p w:rsidR="005871F2" w:rsidRPr="005871F2" w:rsidRDefault="005871F2" w:rsidP="005871F2">
      <w:proofErr w:type="gramStart"/>
      <w:r w:rsidRPr="005871F2">
        <w:t>a</w:t>
      </w:r>
      <w:proofErr w:type="gramEnd"/>
      <w:r w:rsidRPr="005871F2">
        <w:t>. HTML Structure: Create an HTML file (e.g., index.html) where the visualization will be displayed. You can include placeholders for user-specific information such as username and user ID.</w:t>
      </w:r>
    </w:p>
    <w:p w:rsidR="005871F2" w:rsidRPr="005871F2" w:rsidRDefault="005871F2" w:rsidP="005871F2">
      <w:r w:rsidRPr="005871F2">
        <w:t>b. CSS Styling: Apply CSS styles to enhance the appearance of the HTML elements, including the visualization area.</w:t>
      </w:r>
    </w:p>
    <w:p w:rsidR="005871F2" w:rsidRPr="005871F2" w:rsidRDefault="005871F2" w:rsidP="005871F2">
      <w:r w:rsidRPr="005871F2">
        <w:t>c. JavaScript (Optional): Use JavaScript to add interactivity to the visualization if required. For example, you can allow users to filter data or customize the visualization.</w:t>
      </w:r>
    </w:p>
    <w:p w:rsidR="005871F2" w:rsidRPr="005871F2" w:rsidRDefault="005871F2" w:rsidP="005871F2">
      <w:r w:rsidRPr="005871F2">
        <w:t xml:space="preserve">d. Rendering the Visualization: Embed the </w:t>
      </w:r>
      <w:proofErr w:type="spellStart"/>
      <w:r w:rsidRPr="005871F2">
        <w:t>Matplotlib</w:t>
      </w:r>
      <w:proofErr w:type="spellEnd"/>
      <w:r w:rsidRPr="005871F2">
        <w:t xml:space="preserve"> visualization within the HTML file using an &lt;</w:t>
      </w:r>
      <w:proofErr w:type="spellStart"/>
      <w:r w:rsidRPr="005871F2">
        <w:t>img</w:t>
      </w:r>
      <w:proofErr w:type="spellEnd"/>
      <w:r w:rsidRPr="005871F2">
        <w:t xml:space="preserve">&gt; tag or by converting the </w:t>
      </w:r>
      <w:proofErr w:type="spellStart"/>
      <w:r w:rsidRPr="005871F2">
        <w:t>Matplotlib</w:t>
      </w:r>
      <w:proofErr w:type="spellEnd"/>
      <w:r w:rsidRPr="005871F2">
        <w:t xml:space="preserve"> plot to a base64 encoded image and rendering it using HTML &lt;</w:t>
      </w:r>
      <w:proofErr w:type="spellStart"/>
      <w:r w:rsidRPr="005871F2">
        <w:t>img</w:t>
      </w:r>
      <w:proofErr w:type="spellEnd"/>
      <w:r w:rsidRPr="005871F2">
        <w:t>&gt; tag.</w:t>
      </w:r>
    </w:p>
    <w:p w:rsidR="005871F2" w:rsidRPr="005871F2" w:rsidRDefault="005871F2" w:rsidP="005871F2">
      <w:r w:rsidRPr="005871F2">
        <w:t>3. Backend Integration (Flask): The backend of a web application manages server-side logic and interacts with the database. We'll use Flask, a Python web framework, to integrate the backend with the visualization code. Here's how:</w:t>
      </w:r>
    </w:p>
    <w:p w:rsidR="005871F2" w:rsidRPr="005871F2" w:rsidRDefault="005871F2" w:rsidP="005871F2">
      <w:r w:rsidRPr="005871F2">
        <w:t>a. Flask Application Setup: Create a Flask application with routes for serving HTML templates and handling data requests.</w:t>
      </w:r>
    </w:p>
    <w:p w:rsidR="005871F2" w:rsidRPr="005871F2" w:rsidRDefault="005871F2" w:rsidP="005871F2">
      <w:r w:rsidRPr="005871F2">
        <w:t>b. Route for Visualization: Define a route in Flask to render the HTML template containing the visualization. This route can also serve as an endpoint for fetching data from the backend.</w:t>
      </w:r>
    </w:p>
    <w:p w:rsidR="005871F2" w:rsidRPr="005871F2" w:rsidRDefault="005871F2" w:rsidP="005871F2">
      <w:r w:rsidRPr="005871F2">
        <w:t>c. Data Retrieval: If the visualization requires dynamic data, fetch the data from the database based on the user's ID or any other relevant information.</w:t>
      </w:r>
    </w:p>
    <w:p w:rsidR="005871F2" w:rsidRPr="005871F2" w:rsidRDefault="005871F2" w:rsidP="005871F2">
      <w:r w:rsidRPr="005871F2">
        <w:t>d. Pass Data to Frontend: Pass the retrieved data to the frontend by rendering the HTML template with context variables containing the data.</w:t>
      </w:r>
    </w:p>
    <w:p w:rsidR="005871F2" w:rsidRPr="005871F2" w:rsidRDefault="005871F2" w:rsidP="005871F2">
      <w:r w:rsidRPr="005871F2">
        <w:t>4. User Authentication and Unique Visualization: To link the visualization to a specific user account, we need to implement user authentication and generate unique visualizations for each user. Here's how:</w:t>
      </w:r>
    </w:p>
    <w:p w:rsidR="005871F2" w:rsidRPr="005871F2" w:rsidRDefault="005871F2" w:rsidP="005871F2">
      <w:r w:rsidRPr="005871F2">
        <w:t>a. User Authentication: Implement user authentication using Flask-Login or any other authentication library. Users will log in with their credentials (e.g., username and password).</w:t>
      </w:r>
    </w:p>
    <w:p w:rsidR="005871F2" w:rsidRPr="005871F2" w:rsidRDefault="005871F2" w:rsidP="005871F2">
      <w:r w:rsidRPr="005871F2">
        <w:t>b. Associate User ID: Upon successful authentication, associate a unique user ID with the authenticated user. This user ID will be used to retrieve personalized data and generate unique visualizations.</w:t>
      </w:r>
    </w:p>
    <w:p w:rsidR="005871F2" w:rsidRPr="005871F2" w:rsidRDefault="005871F2" w:rsidP="005871F2">
      <w:r w:rsidRPr="005871F2">
        <w:t>c. Personalized Visualization: When rendering the visualization for a logged-in user, fetch data relevant to that user based on their ID. Modify the visualization code to generate personalized visualizations using the user-specific data.</w:t>
      </w:r>
    </w:p>
    <w:p w:rsidR="005871F2" w:rsidRPr="005871F2" w:rsidRDefault="005871F2" w:rsidP="005871F2">
      <w:r w:rsidRPr="005871F2">
        <w:lastRenderedPageBreak/>
        <w:t>Integrating the visualization code with both frontend and backend components involves creating HTML templates, styling them with CSS, setting up Flask routes, and handling user authentication. By linking the visualization to a specific user account, we can provide personalized visualizations tailored to each user's data. This integration enhances the user experience and makes the application more interactive and engaging.</w:t>
      </w:r>
    </w:p>
    <w:p w:rsidR="005871F2" w:rsidRPr="005871F2" w:rsidRDefault="005871F2" w:rsidP="005871F2">
      <w:pPr>
        <w:rPr>
          <w:b/>
        </w:rPr>
      </w:pPr>
      <w:r w:rsidRPr="005871F2">
        <w:rPr>
          <w:b/>
        </w:rPr>
        <w:t>Visualization Selection and Design Considerations:</w:t>
      </w:r>
    </w:p>
    <w:p w:rsidR="005871F2" w:rsidRPr="005871F2" w:rsidRDefault="005871F2" w:rsidP="005871F2">
      <w:r w:rsidRPr="005871F2">
        <w:t>Before integrating the visualization into the web application, it's crucial to select the most effective visualization type and design it to communicate the information clearly and concisely. Here are the key considerations:</w:t>
      </w:r>
    </w:p>
    <w:p w:rsidR="005871F2" w:rsidRPr="005871F2" w:rsidRDefault="005871F2" w:rsidP="005871F2">
      <w:r w:rsidRPr="005871F2">
        <w:t>a. Research: Conduct research to identify the most suitable visualization type for the given dataset. Since the data involves transaction categories and their frequencies, a bar chart is commonly used to represent such categorical data.</w:t>
      </w:r>
    </w:p>
    <w:p w:rsidR="005871F2" w:rsidRPr="005871F2" w:rsidRDefault="005871F2" w:rsidP="005871F2">
      <w:r w:rsidRPr="005871F2">
        <w:t>b. Effectiveness: Choose a visualization type that effectively conveys the insights present in the data. For transaction category frequencies, a bar chart provides a clear comparison between different categories.</w:t>
      </w:r>
    </w:p>
    <w:p w:rsidR="005871F2" w:rsidRPr="005871F2" w:rsidRDefault="005871F2" w:rsidP="005871F2">
      <w:r w:rsidRPr="005871F2">
        <w:t>c. Labels and Titles: Include descriptive labels for axes and titles to provide context to the visualization. In the provided code, the x-axis represents the transaction categories, and the y-axis represents the frequency. Ensure clear and concise labeling.</w:t>
      </w:r>
    </w:p>
    <w:p w:rsidR="005871F2" w:rsidRPr="005871F2" w:rsidRDefault="005871F2" w:rsidP="005871F2">
      <w:r w:rsidRPr="005871F2">
        <w:t>d. Legends: If applicable, include a legend to explain any colors or patterns used in the visualization. In the provided code, a legend is not necessary as there is only one data series (category frequencies).</w:t>
      </w:r>
    </w:p>
    <w:p w:rsidR="005871F2" w:rsidRPr="005871F2" w:rsidRDefault="005871F2" w:rsidP="005871F2">
      <w:r w:rsidRPr="005871F2">
        <w:t>e. Axis Formatting: Format the axes appropriately to enhance readability. This may include adjusting the tick marks, scaling, and adding units if necessary. In the code, the x-axis labels are rotated for better readability, and the y-axis represents frequency counts.</w:t>
      </w:r>
    </w:p>
    <w:p w:rsidR="005871F2" w:rsidRPr="005871F2" w:rsidRDefault="005871F2" w:rsidP="005871F2">
      <w:r w:rsidRPr="005871F2">
        <w:t>f. Color Scheme: Choose a color scheme that is visually appealing and ensures clear differentiation between categories. In the provided code, a light blue (</w:t>
      </w:r>
      <w:proofErr w:type="spellStart"/>
      <w:r w:rsidRPr="005871F2">
        <w:t>skyblue</w:t>
      </w:r>
      <w:proofErr w:type="spellEnd"/>
      <w:r w:rsidRPr="005871F2">
        <w:t>) color is used for the bars, which is easy on the eyes and contrasts well with the white background.</w:t>
      </w:r>
    </w:p>
    <w:p w:rsidR="005871F2" w:rsidRPr="005871F2" w:rsidRDefault="005871F2" w:rsidP="005871F2">
      <w:r w:rsidRPr="005871F2">
        <w:t>g. Accessibility: Ensure the visualization is accessible to all users, including those with visual impairments. Provide alternative text descriptions for screen readers and ensure sufficient color contrast for readability.</w:t>
      </w:r>
    </w:p>
    <w:p w:rsidR="005871F2" w:rsidRPr="005871F2" w:rsidRDefault="005871F2" w:rsidP="005871F2">
      <w:r w:rsidRPr="005871F2">
        <w:t>By considering these factors during the visualization selection and design process, we can create an effective visualization that enhances understanding and engages users effectively. Integrating these design considerations with the frontend and backend components ensures a seamless user experience and meaningful interaction with the data.</w:t>
      </w:r>
    </w:p>
    <w:p w:rsidR="0081263B" w:rsidRPr="005871F2" w:rsidRDefault="005871F2" w:rsidP="005871F2">
      <w:r w:rsidRPr="005871F2">
        <w:lastRenderedPageBreak/>
        <w:drawing>
          <wp:inline distT="0" distB="0" distL="0" distR="0" wp14:anchorId="4527F390" wp14:editId="0F72AD26">
            <wp:extent cx="5943600" cy="322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7070"/>
                    </a:xfrm>
                    <a:prstGeom prst="rect">
                      <a:avLst/>
                    </a:prstGeom>
                  </pic:spPr>
                </pic:pic>
              </a:graphicData>
            </a:graphic>
          </wp:inline>
        </w:drawing>
      </w:r>
      <w:bookmarkStart w:id="0" w:name="_GoBack"/>
      <w:bookmarkEnd w:id="0"/>
    </w:p>
    <w:sectPr w:rsidR="0081263B" w:rsidRPr="0058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F2"/>
    <w:rsid w:val="005871F2"/>
    <w:rsid w:val="0081263B"/>
    <w:rsid w:val="00D0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DE588F8-B23E-42BD-83AD-E84E9C4C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1F2"/>
    <w:rPr>
      <w:b/>
      <w:bCs/>
    </w:rPr>
  </w:style>
  <w:style w:type="character" w:styleId="HTMLCode">
    <w:name w:val="HTML Code"/>
    <w:basedOn w:val="DefaultParagraphFont"/>
    <w:uiPriority w:val="99"/>
    <w:semiHidden/>
    <w:unhideWhenUsed/>
    <w:rsid w:val="005871F2"/>
    <w:rPr>
      <w:rFonts w:ascii="Courier New" w:eastAsia="Times New Roman" w:hAnsi="Courier New" w:cs="Courier New"/>
      <w:sz w:val="20"/>
      <w:szCs w:val="20"/>
    </w:rPr>
  </w:style>
  <w:style w:type="paragraph" w:styleId="ListParagraph">
    <w:name w:val="List Paragraph"/>
    <w:basedOn w:val="Normal"/>
    <w:uiPriority w:val="34"/>
    <w:qFormat/>
    <w:rsid w:val="0058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653467">
      <w:bodyDiv w:val="1"/>
      <w:marLeft w:val="0"/>
      <w:marRight w:val="0"/>
      <w:marTop w:val="0"/>
      <w:marBottom w:val="0"/>
      <w:divBdr>
        <w:top w:val="none" w:sz="0" w:space="0" w:color="auto"/>
        <w:left w:val="none" w:sz="0" w:space="0" w:color="auto"/>
        <w:bottom w:val="none" w:sz="0" w:space="0" w:color="auto"/>
        <w:right w:val="none" w:sz="0" w:space="0" w:color="auto"/>
      </w:divBdr>
      <w:divsChild>
        <w:div w:id="1703553103">
          <w:marLeft w:val="0"/>
          <w:marRight w:val="0"/>
          <w:marTop w:val="0"/>
          <w:marBottom w:val="0"/>
          <w:divBdr>
            <w:top w:val="single" w:sz="2" w:space="0" w:color="E3E3E3"/>
            <w:left w:val="single" w:sz="2" w:space="0" w:color="E3E3E3"/>
            <w:bottom w:val="single" w:sz="2" w:space="0" w:color="E3E3E3"/>
            <w:right w:val="single" w:sz="2" w:space="0" w:color="E3E3E3"/>
          </w:divBdr>
          <w:divsChild>
            <w:div w:id="743183724">
              <w:marLeft w:val="0"/>
              <w:marRight w:val="0"/>
              <w:marTop w:val="100"/>
              <w:marBottom w:val="100"/>
              <w:divBdr>
                <w:top w:val="single" w:sz="2" w:space="0" w:color="E3E3E3"/>
                <w:left w:val="single" w:sz="2" w:space="0" w:color="E3E3E3"/>
                <w:bottom w:val="single" w:sz="2" w:space="0" w:color="E3E3E3"/>
                <w:right w:val="single" w:sz="2" w:space="0" w:color="E3E3E3"/>
              </w:divBdr>
              <w:divsChild>
                <w:div w:id="505830100">
                  <w:marLeft w:val="0"/>
                  <w:marRight w:val="0"/>
                  <w:marTop w:val="0"/>
                  <w:marBottom w:val="0"/>
                  <w:divBdr>
                    <w:top w:val="single" w:sz="2" w:space="0" w:color="E3E3E3"/>
                    <w:left w:val="single" w:sz="2" w:space="0" w:color="E3E3E3"/>
                    <w:bottom w:val="single" w:sz="2" w:space="0" w:color="E3E3E3"/>
                    <w:right w:val="single" w:sz="2" w:space="0" w:color="E3E3E3"/>
                  </w:divBdr>
                  <w:divsChild>
                    <w:div w:id="1963606859">
                      <w:marLeft w:val="0"/>
                      <w:marRight w:val="0"/>
                      <w:marTop w:val="0"/>
                      <w:marBottom w:val="0"/>
                      <w:divBdr>
                        <w:top w:val="single" w:sz="2" w:space="0" w:color="E3E3E3"/>
                        <w:left w:val="single" w:sz="2" w:space="0" w:color="E3E3E3"/>
                        <w:bottom w:val="single" w:sz="2" w:space="0" w:color="E3E3E3"/>
                        <w:right w:val="single" w:sz="2" w:space="0" w:color="E3E3E3"/>
                      </w:divBdr>
                      <w:divsChild>
                        <w:div w:id="676346056">
                          <w:marLeft w:val="0"/>
                          <w:marRight w:val="0"/>
                          <w:marTop w:val="0"/>
                          <w:marBottom w:val="0"/>
                          <w:divBdr>
                            <w:top w:val="single" w:sz="2" w:space="0" w:color="E3E3E3"/>
                            <w:left w:val="single" w:sz="2" w:space="0" w:color="E3E3E3"/>
                            <w:bottom w:val="single" w:sz="2" w:space="0" w:color="E3E3E3"/>
                            <w:right w:val="single" w:sz="2" w:space="0" w:color="E3E3E3"/>
                          </w:divBdr>
                          <w:divsChild>
                            <w:div w:id="659845386">
                              <w:marLeft w:val="0"/>
                              <w:marRight w:val="0"/>
                              <w:marTop w:val="0"/>
                              <w:marBottom w:val="0"/>
                              <w:divBdr>
                                <w:top w:val="single" w:sz="2" w:space="0" w:color="E3E3E3"/>
                                <w:left w:val="single" w:sz="2" w:space="0" w:color="E3E3E3"/>
                                <w:bottom w:val="single" w:sz="2" w:space="0" w:color="E3E3E3"/>
                                <w:right w:val="single" w:sz="2" w:space="0" w:color="E3E3E3"/>
                              </w:divBdr>
                              <w:divsChild>
                                <w:div w:id="906375966">
                                  <w:marLeft w:val="0"/>
                                  <w:marRight w:val="0"/>
                                  <w:marTop w:val="0"/>
                                  <w:marBottom w:val="0"/>
                                  <w:divBdr>
                                    <w:top w:val="single" w:sz="2" w:space="0" w:color="E3E3E3"/>
                                    <w:left w:val="single" w:sz="2" w:space="0" w:color="E3E3E3"/>
                                    <w:bottom w:val="single" w:sz="2" w:space="0" w:color="E3E3E3"/>
                                    <w:right w:val="single" w:sz="2" w:space="0" w:color="E3E3E3"/>
                                  </w:divBdr>
                                  <w:divsChild>
                                    <w:div w:id="39493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8556879">
          <w:marLeft w:val="0"/>
          <w:marRight w:val="0"/>
          <w:marTop w:val="0"/>
          <w:marBottom w:val="0"/>
          <w:divBdr>
            <w:top w:val="single" w:sz="2" w:space="0" w:color="E3E3E3"/>
            <w:left w:val="single" w:sz="2" w:space="0" w:color="E3E3E3"/>
            <w:bottom w:val="single" w:sz="2" w:space="0" w:color="E3E3E3"/>
            <w:right w:val="single" w:sz="2" w:space="0" w:color="E3E3E3"/>
          </w:divBdr>
          <w:divsChild>
            <w:div w:id="845021337">
              <w:marLeft w:val="0"/>
              <w:marRight w:val="0"/>
              <w:marTop w:val="100"/>
              <w:marBottom w:val="100"/>
              <w:divBdr>
                <w:top w:val="single" w:sz="2" w:space="0" w:color="E3E3E3"/>
                <w:left w:val="single" w:sz="2" w:space="0" w:color="E3E3E3"/>
                <w:bottom w:val="single" w:sz="2" w:space="0" w:color="E3E3E3"/>
                <w:right w:val="single" w:sz="2" w:space="0" w:color="E3E3E3"/>
              </w:divBdr>
              <w:divsChild>
                <w:div w:id="901331480">
                  <w:marLeft w:val="0"/>
                  <w:marRight w:val="0"/>
                  <w:marTop w:val="0"/>
                  <w:marBottom w:val="0"/>
                  <w:divBdr>
                    <w:top w:val="single" w:sz="2" w:space="0" w:color="E3E3E3"/>
                    <w:left w:val="single" w:sz="2" w:space="0" w:color="E3E3E3"/>
                    <w:bottom w:val="single" w:sz="2" w:space="0" w:color="E3E3E3"/>
                    <w:right w:val="single" w:sz="2" w:space="0" w:color="E3E3E3"/>
                  </w:divBdr>
                  <w:divsChild>
                    <w:div w:id="605693906">
                      <w:marLeft w:val="0"/>
                      <w:marRight w:val="0"/>
                      <w:marTop w:val="0"/>
                      <w:marBottom w:val="0"/>
                      <w:divBdr>
                        <w:top w:val="single" w:sz="2" w:space="0" w:color="E3E3E3"/>
                        <w:left w:val="single" w:sz="2" w:space="0" w:color="E3E3E3"/>
                        <w:bottom w:val="single" w:sz="2" w:space="0" w:color="E3E3E3"/>
                        <w:right w:val="single" w:sz="2" w:space="0" w:color="E3E3E3"/>
                      </w:divBdr>
                      <w:divsChild>
                        <w:div w:id="1806310793">
                          <w:marLeft w:val="0"/>
                          <w:marRight w:val="0"/>
                          <w:marTop w:val="0"/>
                          <w:marBottom w:val="0"/>
                          <w:divBdr>
                            <w:top w:val="single" w:sz="2" w:space="0" w:color="E3E3E3"/>
                            <w:left w:val="single" w:sz="2" w:space="0" w:color="E3E3E3"/>
                            <w:bottom w:val="single" w:sz="2" w:space="0" w:color="E3E3E3"/>
                            <w:right w:val="single" w:sz="2" w:space="0" w:color="E3E3E3"/>
                          </w:divBdr>
                          <w:divsChild>
                            <w:div w:id="845363520">
                              <w:marLeft w:val="0"/>
                              <w:marRight w:val="0"/>
                              <w:marTop w:val="0"/>
                              <w:marBottom w:val="0"/>
                              <w:divBdr>
                                <w:top w:val="single" w:sz="2" w:space="0" w:color="E3E3E3"/>
                                <w:left w:val="single" w:sz="2" w:space="0" w:color="E3E3E3"/>
                                <w:bottom w:val="single" w:sz="2" w:space="0" w:color="E3E3E3"/>
                                <w:right w:val="single" w:sz="2" w:space="0" w:color="E3E3E3"/>
                              </w:divBdr>
                              <w:divsChild>
                                <w:div w:id="680281488">
                                  <w:marLeft w:val="0"/>
                                  <w:marRight w:val="0"/>
                                  <w:marTop w:val="0"/>
                                  <w:marBottom w:val="0"/>
                                  <w:divBdr>
                                    <w:top w:val="single" w:sz="2" w:space="0" w:color="E3E3E3"/>
                                    <w:left w:val="single" w:sz="2" w:space="0" w:color="E3E3E3"/>
                                    <w:bottom w:val="single" w:sz="2" w:space="0" w:color="E3E3E3"/>
                                    <w:right w:val="single" w:sz="2" w:space="0" w:color="E3E3E3"/>
                                  </w:divBdr>
                                  <w:divsChild>
                                    <w:div w:id="1866749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954815">
                      <w:marLeft w:val="0"/>
                      <w:marRight w:val="0"/>
                      <w:marTop w:val="0"/>
                      <w:marBottom w:val="0"/>
                      <w:divBdr>
                        <w:top w:val="single" w:sz="2" w:space="0" w:color="E3E3E3"/>
                        <w:left w:val="single" w:sz="2" w:space="0" w:color="E3E3E3"/>
                        <w:bottom w:val="single" w:sz="2" w:space="0" w:color="E3E3E3"/>
                        <w:right w:val="single" w:sz="2" w:space="0" w:color="E3E3E3"/>
                      </w:divBdr>
                      <w:divsChild>
                        <w:div w:id="923757372">
                          <w:marLeft w:val="0"/>
                          <w:marRight w:val="0"/>
                          <w:marTop w:val="0"/>
                          <w:marBottom w:val="0"/>
                          <w:divBdr>
                            <w:top w:val="single" w:sz="2" w:space="0" w:color="E3E3E3"/>
                            <w:left w:val="single" w:sz="2" w:space="0" w:color="E3E3E3"/>
                            <w:bottom w:val="single" w:sz="2" w:space="0" w:color="E3E3E3"/>
                            <w:right w:val="single" w:sz="2" w:space="0" w:color="E3E3E3"/>
                          </w:divBdr>
                        </w:div>
                        <w:div w:id="1399985514">
                          <w:marLeft w:val="0"/>
                          <w:marRight w:val="0"/>
                          <w:marTop w:val="0"/>
                          <w:marBottom w:val="0"/>
                          <w:divBdr>
                            <w:top w:val="single" w:sz="2" w:space="0" w:color="E3E3E3"/>
                            <w:left w:val="single" w:sz="2" w:space="0" w:color="E3E3E3"/>
                            <w:bottom w:val="single" w:sz="2" w:space="0" w:color="E3E3E3"/>
                            <w:right w:val="single" w:sz="2" w:space="0" w:color="E3E3E3"/>
                          </w:divBdr>
                          <w:divsChild>
                            <w:div w:id="1853566871">
                              <w:marLeft w:val="0"/>
                              <w:marRight w:val="0"/>
                              <w:marTop w:val="0"/>
                              <w:marBottom w:val="0"/>
                              <w:divBdr>
                                <w:top w:val="single" w:sz="2" w:space="0" w:color="E3E3E3"/>
                                <w:left w:val="single" w:sz="2" w:space="0" w:color="E3E3E3"/>
                                <w:bottom w:val="single" w:sz="2" w:space="0" w:color="E3E3E3"/>
                                <w:right w:val="single" w:sz="2" w:space="0" w:color="E3E3E3"/>
                              </w:divBdr>
                              <w:divsChild>
                                <w:div w:id="1699500484">
                                  <w:marLeft w:val="0"/>
                                  <w:marRight w:val="0"/>
                                  <w:marTop w:val="0"/>
                                  <w:marBottom w:val="0"/>
                                  <w:divBdr>
                                    <w:top w:val="single" w:sz="2" w:space="0" w:color="E3E3E3"/>
                                    <w:left w:val="single" w:sz="2" w:space="0" w:color="E3E3E3"/>
                                    <w:bottom w:val="single" w:sz="2" w:space="0" w:color="E3E3E3"/>
                                    <w:right w:val="single" w:sz="2" w:space="0" w:color="E3E3E3"/>
                                  </w:divBdr>
                                  <w:divsChild>
                                    <w:div w:id="210090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0630543">
          <w:marLeft w:val="0"/>
          <w:marRight w:val="0"/>
          <w:marTop w:val="0"/>
          <w:marBottom w:val="0"/>
          <w:divBdr>
            <w:top w:val="single" w:sz="2" w:space="0" w:color="E3E3E3"/>
            <w:left w:val="single" w:sz="2" w:space="0" w:color="E3E3E3"/>
            <w:bottom w:val="single" w:sz="2" w:space="0" w:color="E3E3E3"/>
            <w:right w:val="single" w:sz="2" w:space="0" w:color="E3E3E3"/>
          </w:divBdr>
          <w:divsChild>
            <w:div w:id="953249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20039">
                  <w:marLeft w:val="0"/>
                  <w:marRight w:val="0"/>
                  <w:marTop w:val="0"/>
                  <w:marBottom w:val="0"/>
                  <w:divBdr>
                    <w:top w:val="single" w:sz="2" w:space="0" w:color="E3E3E3"/>
                    <w:left w:val="single" w:sz="2" w:space="0" w:color="E3E3E3"/>
                    <w:bottom w:val="single" w:sz="2" w:space="0" w:color="E3E3E3"/>
                    <w:right w:val="single" w:sz="2" w:space="0" w:color="E3E3E3"/>
                  </w:divBdr>
                  <w:divsChild>
                    <w:div w:id="342441122">
                      <w:marLeft w:val="0"/>
                      <w:marRight w:val="0"/>
                      <w:marTop w:val="0"/>
                      <w:marBottom w:val="0"/>
                      <w:divBdr>
                        <w:top w:val="single" w:sz="2" w:space="0" w:color="E3E3E3"/>
                        <w:left w:val="single" w:sz="2" w:space="0" w:color="E3E3E3"/>
                        <w:bottom w:val="single" w:sz="2" w:space="0" w:color="E3E3E3"/>
                        <w:right w:val="single" w:sz="2" w:space="0" w:color="E3E3E3"/>
                      </w:divBdr>
                      <w:divsChild>
                        <w:div w:id="1051077365">
                          <w:marLeft w:val="0"/>
                          <w:marRight w:val="0"/>
                          <w:marTop w:val="0"/>
                          <w:marBottom w:val="0"/>
                          <w:divBdr>
                            <w:top w:val="single" w:sz="2" w:space="0" w:color="E3E3E3"/>
                            <w:left w:val="single" w:sz="2" w:space="0" w:color="E3E3E3"/>
                            <w:bottom w:val="single" w:sz="2" w:space="0" w:color="E3E3E3"/>
                            <w:right w:val="single" w:sz="2" w:space="0" w:color="E3E3E3"/>
                          </w:divBdr>
                          <w:divsChild>
                            <w:div w:id="1589731900">
                              <w:marLeft w:val="0"/>
                              <w:marRight w:val="0"/>
                              <w:marTop w:val="0"/>
                              <w:marBottom w:val="0"/>
                              <w:divBdr>
                                <w:top w:val="single" w:sz="2" w:space="0" w:color="E3E3E3"/>
                                <w:left w:val="single" w:sz="2" w:space="0" w:color="E3E3E3"/>
                                <w:bottom w:val="single" w:sz="2" w:space="0" w:color="E3E3E3"/>
                                <w:right w:val="single" w:sz="2" w:space="0" w:color="E3E3E3"/>
                              </w:divBdr>
                              <w:divsChild>
                                <w:div w:id="2059161508">
                                  <w:marLeft w:val="0"/>
                                  <w:marRight w:val="0"/>
                                  <w:marTop w:val="0"/>
                                  <w:marBottom w:val="0"/>
                                  <w:divBdr>
                                    <w:top w:val="single" w:sz="2" w:space="0" w:color="E3E3E3"/>
                                    <w:left w:val="single" w:sz="2" w:space="0" w:color="E3E3E3"/>
                                    <w:bottom w:val="single" w:sz="2" w:space="0" w:color="E3E3E3"/>
                                    <w:right w:val="single" w:sz="2" w:space="0" w:color="E3E3E3"/>
                                  </w:divBdr>
                                  <w:divsChild>
                                    <w:div w:id="25317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24692">
                      <w:marLeft w:val="0"/>
                      <w:marRight w:val="0"/>
                      <w:marTop w:val="0"/>
                      <w:marBottom w:val="0"/>
                      <w:divBdr>
                        <w:top w:val="single" w:sz="2" w:space="0" w:color="E3E3E3"/>
                        <w:left w:val="single" w:sz="2" w:space="0" w:color="E3E3E3"/>
                        <w:bottom w:val="single" w:sz="2" w:space="0" w:color="E3E3E3"/>
                        <w:right w:val="single" w:sz="2" w:space="0" w:color="E3E3E3"/>
                      </w:divBdr>
                      <w:divsChild>
                        <w:div w:id="958603394">
                          <w:marLeft w:val="0"/>
                          <w:marRight w:val="0"/>
                          <w:marTop w:val="0"/>
                          <w:marBottom w:val="0"/>
                          <w:divBdr>
                            <w:top w:val="single" w:sz="2" w:space="0" w:color="E3E3E3"/>
                            <w:left w:val="single" w:sz="2" w:space="0" w:color="E3E3E3"/>
                            <w:bottom w:val="single" w:sz="2" w:space="0" w:color="E3E3E3"/>
                            <w:right w:val="single" w:sz="2" w:space="0" w:color="E3E3E3"/>
                          </w:divBdr>
                        </w:div>
                        <w:div w:id="733505423">
                          <w:marLeft w:val="0"/>
                          <w:marRight w:val="0"/>
                          <w:marTop w:val="0"/>
                          <w:marBottom w:val="0"/>
                          <w:divBdr>
                            <w:top w:val="single" w:sz="2" w:space="0" w:color="E3E3E3"/>
                            <w:left w:val="single" w:sz="2" w:space="0" w:color="E3E3E3"/>
                            <w:bottom w:val="single" w:sz="2" w:space="0" w:color="E3E3E3"/>
                            <w:right w:val="single" w:sz="2" w:space="0" w:color="E3E3E3"/>
                          </w:divBdr>
                          <w:divsChild>
                            <w:div w:id="2021546832">
                              <w:marLeft w:val="0"/>
                              <w:marRight w:val="0"/>
                              <w:marTop w:val="0"/>
                              <w:marBottom w:val="0"/>
                              <w:divBdr>
                                <w:top w:val="single" w:sz="2" w:space="0" w:color="E3E3E3"/>
                                <w:left w:val="single" w:sz="2" w:space="0" w:color="E3E3E3"/>
                                <w:bottom w:val="single" w:sz="2" w:space="0" w:color="E3E3E3"/>
                                <w:right w:val="single" w:sz="2" w:space="0" w:color="E3E3E3"/>
                              </w:divBdr>
                              <w:divsChild>
                                <w:div w:id="1493835041">
                                  <w:marLeft w:val="0"/>
                                  <w:marRight w:val="0"/>
                                  <w:marTop w:val="0"/>
                                  <w:marBottom w:val="0"/>
                                  <w:divBdr>
                                    <w:top w:val="single" w:sz="2" w:space="0" w:color="E3E3E3"/>
                                    <w:left w:val="single" w:sz="2" w:space="0" w:color="E3E3E3"/>
                                    <w:bottom w:val="single" w:sz="2" w:space="0" w:color="E3E3E3"/>
                                    <w:right w:val="single" w:sz="2" w:space="0" w:color="E3E3E3"/>
                                  </w:divBdr>
                                  <w:divsChild>
                                    <w:div w:id="81541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2024-05-09T09:40:00Z</dcterms:created>
  <dcterms:modified xsi:type="dcterms:W3CDTF">2024-05-09T09:44:00Z</dcterms:modified>
</cp:coreProperties>
</file>