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732B72" w14:textId="77777777" w:rsidR="00170EFA" w:rsidRDefault="00170EFA" w:rsidP="00C953E7">
      <w:pPr>
        <w:outlineLvl w:val="0"/>
        <w:rPr>
          <w:rFonts w:eastAsia="Helvetica"/>
          <w:sz w:val="20"/>
          <w:szCs w:val="20"/>
        </w:rPr>
      </w:pPr>
    </w:p>
    <w:p w14:paraId="27C5C71C" w14:textId="77777777" w:rsidR="00170EFA" w:rsidRDefault="00170EFA" w:rsidP="00170EFA">
      <w:pPr>
        <w:shd w:val="clear" w:color="auto" w:fill="FFFFFF"/>
        <w:jc w:val="center"/>
        <w:rPr>
          <w:rFonts w:ascii="Arial" w:eastAsia="Times New Roman" w:hAnsi="Arial" w:cs="Arial"/>
          <w:b/>
          <w:bCs/>
          <w:color w:val="000000" w:themeColor="text1"/>
          <w:sz w:val="24"/>
          <w:szCs w:val="24"/>
        </w:rPr>
      </w:pPr>
      <w:r w:rsidRPr="00DA5AB8">
        <w:rPr>
          <w:rFonts w:ascii="Arial" w:eastAsia="Times New Roman" w:hAnsi="Arial" w:cs="Arial"/>
          <w:b/>
          <w:bCs/>
          <w:color w:val="000000" w:themeColor="text1"/>
          <w:sz w:val="24"/>
          <w:szCs w:val="24"/>
        </w:rPr>
        <w:t>M</w:t>
      </w:r>
      <w:r>
        <w:rPr>
          <w:rFonts w:ascii="Arial" w:eastAsia="Times New Roman" w:hAnsi="Arial" w:cs="Arial"/>
          <w:b/>
          <w:bCs/>
          <w:color w:val="000000" w:themeColor="text1"/>
          <w:sz w:val="24"/>
          <w:szCs w:val="24"/>
        </w:rPr>
        <w:t>5032</w:t>
      </w:r>
      <w:r w:rsidRPr="00DA5AB8">
        <w:rPr>
          <w:rFonts w:ascii="Arial" w:eastAsia="Times New Roman" w:hAnsi="Arial" w:cs="Arial"/>
          <w:b/>
          <w:bCs/>
          <w:color w:val="000000" w:themeColor="text1"/>
          <w:sz w:val="24"/>
          <w:szCs w:val="24"/>
        </w:rPr>
        <w:t xml:space="preserve"> </w:t>
      </w:r>
      <w:r>
        <w:rPr>
          <w:rFonts w:ascii="Arial" w:eastAsia="Times New Roman" w:hAnsi="Arial" w:cs="Arial"/>
          <w:b/>
          <w:bCs/>
          <w:color w:val="000000" w:themeColor="text1"/>
          <w:sz w:val="24"/>
          <w:szCs w:val="24"/>
        </w:rPr>
        <w:t>Financial Markets and Derivatives - Quiz 1 -</w:t>
      </w:r>
      <w:r w:rsidRPr="00DA5AB8">
        <w:rPr>
          <w:rFonts w:ascii="Arial" w:eastAsia="Times New Roman" w:hAnsi="Arial" w:cs="Arial"/>
          <w:b/>
          <w:bCs/>
          <w:color w:val="000000" w:themeColor="text1"/>
          <w:sz w:val="24"/>
          <w:szCs w:val="24"/>
        </w:rPr>
        <w:t xml:space="preserve"> </w:t>
      </w:r>
      <w:r>
        <w:rPr>
          <w:rFonts w:ascii="Arial" w:eastAsia="Times New Roman" w:hAnsi="Arial" w:cs="Arial"/>
          <w:b/>
          <w:bCs/>
          <w:color w:val="000000" w:themeColor="text1"/>
          <w:sz w:val="24"/>
          <w:szCs w:val="24"/>
        </w:rPr>
        <w:t>February</w:t>
      </w:r>
      <w:r w:rsidRPr="00DA5AB8">
        <w:rPr>
          <w:rFonts w:ascii="Arial" w:eastAsia="Times New Roman" w:hAnsi="Arial" w:cs="Arial"/>
          <w:b/>
          <w:bCs/>
          <w:color w:val="000000" w:themeColor="text1"/>
          <w:sz w:val="24"/>
          <w:szCs w:val="24"/>
        </w:rPr>
        <w:t xml:space="preserve"> 202</w:t>
      </w:r>
      <w:r>
        <w:rPr>
          <w:rFonts w:ascii="Arial" w:eastAsia="Times New Roman" w:hAnsi="Arial" w:cs="Arial"/>
          <w:b/>
          <w:bCs/>
          <w:color w:val="000000" w:themeColor="text1"/>
          <w:sz w:val="24"/>
          <w:szCs w:val="24"/>
        </w:rPr>
        <w:t>6</w:t>
      </w:r>
      <w:r w:rsidRPr="00DA5AB8">
        <w:rPr>
          <w:rFonts w:ascii="Arial" w:eastAsia="Times New Roman" w:hAnsi="Arial" w:cs="Arial"/>
          <w:b/>
          <w:bCs/>
          <w:color w:val="000000" w:themeColor="text1"/>
          <w:sz w:val="24"/>
          <w:szCs w:val="24"/>
        </w:rPr>
        <w:br/>
      </w:r>
      <w:r w:rsidRPr="00057291">
        <w:rPr>
          <w:rFonts w:ascii="Arial" w:eastAsia="Times New Roman" w:hAnsi="Arial" w:cs="Arial"/>
          <w:b/>
          <w:bCs/>
          <w:color w:val="000000" w:themeColor="text1"/>
          <w:sz w:val="24"/>
          <w:szCs w:val="24"/>
        </w:rPr>
        <w:t>Total Time: 90 minutes; Total Marks :50</w:t>
      </w:r>
      <w:r w:rsidRPr="00057291">
        <w:rPr>
          <w:rFonts w:ascii="Arial" w:eastAsia="Times New Roman" w:hAnsi="Arial" w:cs="Arial"/>
          <w:b/>
          <w:bCs/>
          <w:color w:val="000000" w:themeColor="text1"/>
          <w:sz w:val="24"/>
          <w:szCs w:val="24"/>
        </w:rPr>
        <w:br/>
        <w:t>Section A (30*1=30 Marks; Maximum Time 45 minutes)</w:t>
      </w:r>
    </w:p>
    <w:p w14:paraId="2ED3646B" w14:textId="77777777" w:rsidR="00170EFA" w:rsidRDefault="00170EFA" w:rsidP="00170EFA">
      <w:pPr>
        <w:shd w:val="clear" w:color="auto" w:fill="FFFFFF"/>
        <w:jc w:val="center"/>
        <w:rPr>
          <w:rFonts w:ascii="Arial" w:eastAsia="Times New Roman" w:hAnsi="Arial" w:cs="Arial"/>
          <w:b/>
          <w:bCs/>
          <w:color w:val="000000" w:themeColor="text1"/>
          <w:sz w:val="24"/>
          <w:szCs w:val="24"/>
        </w:rPr>
      </w:pPr>
    </w:p>
    <w:p w14:paraId="2E2AFF5C" w14:textId="5A178BBA" w:rsidR="00170EFA" w:rsidRPr="00170EFA" w:rsidRDefault="00170EFA" w:rsidP="00170EFA">
      <w:pPr>
        <w:shd w:val="clear" w:color="auto" w:fill="FFFFFF"/>
        <w:jc w:val="center"/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u w:val="single"/>
        </w:rPr>
      </w:pPr>
      <w:r w:rsidRPr="00170EFA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u w:val="single"/>
        </w:rPr>
        <w:t>Answer Key</w:t>
      </w:r>
    </w:p>
    <w:p w14:paraId="504B7D65" w14:textId="77777777" w:rsidR="00170EFA" w:rsidRDefault="00170EFA" w:rsidP="00C953E7">
      <w:pPr>
        <w:outlineLvl w:val="0"/>
        <w:rPr>
          <w:rFonts w:eastAsia="Helvetica"/>
          <w:sz w:val="20"/>
          <w:szCs w:val="20"/>
        </w:rPr>
      </w:pPr>
    </w:p>
    <w:p w14:paraId="7C8FA38E" w14:textId="6C5692D2" w:rsidR="00C953E7" w:rsidRPr="00284944" w:rsidRDefault="00C953E7" w:rsidP="00C953E7">
      <w:pPr>
        <w:outlineLvl w:val="0"/>
        <w:rPr>
          <w:sz w:val="20"/>
          <w:szCs w:val="20"/>
        </w:rPr>
      </w:pPr>
      <w:r w:rsidRPr="00284944">
        <w:rPr>
          <w:rFonts w:eastAsia="Helvetica"/>
          <w:sz w:val="20"/>
          <w:szCs w:val="20"/>
        </w:rPr>
        <w:t xml:space="preserve">1. Which of the following is </w:t>
      </w:r>
      <w:r w:rsidRPr="00284944">
        <w:rPr>
          <w:rFonts w:eastAsia="Helvetica"/>
          <w:b/>
          <w:bCs/>
          <w:sz w:val="20"/>
          <w:szCs w:val="20"/>
        </w:rPr>
        <w:t>not</w:t>
      </w:r>
      <w:r w:rsidRPr="00284944">
        <w:rPr>
          <w:rFonts w:eastAsia="Helvetica"/>
          <w:sz w:val="20"/>
          <w:szCs w:val="20"/>
        </w:rPr>
        <w:t xml:space="preserve"> a characteristic of a money market instrument?</w:t>
      </w:r>
    </w:p>
    <w:p w14:paraId="2D8281B7" w14:textId="77777777" w:rsidR="00C953E7" w:rsidRPr="00284944" w:rsidRDefault="00C953E7" w:rsidP="00C953E7">
      <w:pPr>
        <w:outlineLvl w:val="0"/>
        <w:rPr>
          <w:sz w:val="20"/>
          <w:szCs w:val="20"/>
        </w:rPr>
      </w:pPr>
    </w:p>
    <w:p w14:paraId="02B7038E" w14:textId="77777777" w:rsidR="00C953E7" w:rsidRPr="00284944" w:rsidRDefault="00C953E7" w:rsidP="00C953E7">
      <w:pPr>
        <w:tabs>
          <w:tab w:val="left" w:pos="1060"/>
        </w:tabs>
        <w:outlineLvl w:val="0"/>
        <w:rPr>
          <w:rFonts w:eastAsia="Helvetica"/>
          <w:sz w:val="20"/>
          <w:szCs w:val="20"/>
        </w:rPr>
      </w:pPr>
      <w:r w:rsidRPr="00284944">
        <w:rPr>
          <w:rFonts w:eastAsia="Helvetica"/>
          <w:sz w:val="20"/>
          <w:szCs w:val="20"/>
        </w:rPr>
        <w:t>A. Liquidity</w:t>
      </w:r>
    </w:p>
    <w:p w14:paraId="4210094C" w14:textId="77777777" w:rsidR="00C953E7" w:rsidRPr="00284944" w:rsidRDefault="00C953E7" w:rsidP="00C953E7">
      <w:pPr>
        <w:tabs>
          <w:tab w:val="left" w:pos="1060"/>
        </w:tabs>
        <w:outlineLvl w:val="0"/>
        <w:rPr>
          <w:rFonts w:eastAsia="Helvetica"/>
          <w:sz w:val="20"/>
          <w:szCs w:val="20"/>
        </w:rPr>
      </w:pPr>
      <w:r w:rsidRPr="00284944">
        <w:rPr>
          <w:rFonts w:eastAsia="Helvetica"/>
          <w:sz w:val="20"/>
          <w:szCs w:val="20"/>
        </w:rPr>
        <w:t>B. Marketability</w:t>
      </w:r>
    </w:p>
    <w:p w14:paraId="7C41709D" w14:textId="77777777" w:rsidR="00C953E7" w:rsidRPr="00284944" w:rsidRDefault="00C953E7" w:rsidP="00C953E7">
      <w:pPr>
        <w:tabs>
          <w:tab w:val="left" w:pos="1060"/>
        </w:tabs>
        <w:outlineLvl w:val="0"/>
        <w:rPr>
          <w:rFonts w:eastAsia="Helvetica"/>
          <w:sz w:val="20"/>
          <w:szCs w:val="20"/>
        </w:rPr>
      </w:pPr>
      <w:r w:rsidRPr="00284944">
        <w:rPr>
          <w:rFonts w:eastAsia="Helvetica"/>
          <w:sz w:val="20"/>
          <w:szCs w:val="20"/>
        </w:rPr>
        <w:t>C. Long maturity</w:t>
      </w:r>
    </w:p>
    <w:p w14:paraId="758A3D3B" w14:textId="77777777" w:rsidR="00C953E7" w:rsidRPr="00284944" w:rsidRDefault="00C953E7" w:rsidP="00C953E7">
      <w:pPr>
        <w:tabs>
          <w:tab w:val="left" w:pos="1060"/>
        </w:tabs>
        <w:outlineLvl w:val="0"/>
        <w:rPr>
          <w:rFonts w:eastAsia="Helvetica"/>
          <w:sz w:val="20"/>
          <w:szCs w:val="20"/>
        </w:rPr>
      </w:pPr>
      <w:r w:rsidRPr="00284944">
        <w:rPr>
          <w:rFonts w:eastAsia="Helvetica"/>
          <w:sz w:val="20"/>
          <w:szCs w:val="20"/>
        </w:rPr>
        <w:t>D. Liquidity premium</w:t>
      </w:r>
    </w:p>
    <w:p w14:paraId="535BE68F" w14:textId="77777777" w:rsidR="00C953E7" w:rsidRDefault="00C953E7" w:rsidP="00C953E7">
      <w:pPr>
        <w:tabs>
          <w:tab w:val="left" w:pos="1060"/>
        </w:tabs>
        <w:outlineLvl w:val="0"/>
        <w:rPr>
          <w:rFonts w:eastAsia="Helvetica"/>
          <w:sz w:val="20"/>
          <w:szCs w:val="20"/>
        </w:rPr>
      </w:pPr>
      <w:r w:rsidRPr="00284944">
        <w:rPr>
          <w:rFonts w:eastAsia="Helvetica"/>
          <w:b/>
          <w:bCs/>
          <w:sz w:val="20"/>
          <w:szCs w:val="20"/>
          <w:u w:val="single"/>
        </w:rPr>
        <w:t>E.</w:t>
      </w:r>
      <w:r w:rsidRPr="00284944">
        <w:rPr>
          <w:rFonts w:eastAsia="Helvetica"/>
          <w:b/>
          <w:bCs/>
          <w:sz w:val="20"/>
          <w:szCs w:val="20"/>
        </w:rPr>
        <w:t xml:space="preserve"> </w:t>
      </w:r>
      <w:r w:rsidRPr="00284944">
        <w:rPr>
          <w:rFonts w:eastAsia="Helvetica"/>
          <w:sz w:val="20"/>
          <w:szCs w:val="20"/>
        </w:rPr>
        <w:t>Long maturity and liquidity premium</w:t>
      </w:r>
    </w:p>
    <w:p w14:paraId="5DE44256" w14:textId="77777777" w:rsidR="00A94D84" w:rsidRDefault="00A94D84" w:rsidP="00C953E7">
      <w:pPr>
        <w:tabs>
          <w:tab w:val="left" w:pos="1060"/>
        </w:tabs>
        <w:outlineLvl w:val="0"/>
        <w:rPr>
          <w:rFonts w:eastAsia="Helvetica"/>
          <w:sz w:val="20"/>
          <w:szCs w:val="20"/>
        </w:rPr>
      </w:pPr>
    </w:p>
    <w:p w14:paraId="425ABBED" w14:textId="77777777" w:rsidR="00A94D84" w:rsidRPr="00284944" w:rsidRDefault="00A94D84" w:rsidP="00C953E7">
      <w:pPr>
        <w:tabs>
          <w:tab w:val="left" w:pos="1060"/>
        </w:tabs>
        <w:outlineLvl w:val="0"/>
        <w:rPr>
          <w:rFonts w:eastAsia="Helvetica"/>
          <w:b/>
          <w:bCs/>
          <w:sz w:val="20"/>
          <w:szCs w:val="20"/>
          <w:u w:val="single"/>
        </w:rPr>
      </w:pPr>
    </w:p>
    <w:p w14:paraId="33C719C3" w14:textId="77777777" w:rsidR="005268C5" w:rsidRPr="00982FA7" w:rsidRDefault="005268C5" w:rsidP="005268C5">
      <w:pPr>
        <w:tabs>
          <w:tab w:val="left" w:pos="420"/>
        </w:tabs>
        <w:outlineLvl w:val="0"/>
        <w:rPr>
          <w:rFonts w:eastAsia="Helvetica"/>
          <w:sz w:val="24"/>
          <w:szCs w:val="24"/>
        </w:rPr>
      </w:pPr>
      <w:r>
        <w:rPr>
          <w:rFonts w:eastAsia="Helvetica"/>
          <w:sz w:val="24"/>
          <w:szCs w:val="24"/>
        </w:rPr>
        <w:t>2</w:t>
      </w:r>
      <w:r w:rsidRPr="00982FA7">
        <w:rPr>
          <w:rFonts w:eastAsia="Helvetica"/>
          <w:sz w:val="24"/>
          <w:szCs w:val="24"/>
        </w:rPr>
        <w:t>. Commercial paper is a short-term security issued by ________ to raise funds.</w:t>
      </w:r>
    </w:p>
    <w:p w14:paraId="7834255A" w14:textId="77777777" w:rsidR="005268C5" w:rsidRPr="00982FA7" w:rsidRDefault="005268C5" w:rsidP="005268C5">
      <w:pPr>
        <w:outlineLvl w:val="0"/>
        <w:rPr>
          <w:rFonts w:eastAsia="Helvetica"/>
          <w:sz w:val="24"/>
          <w:szCs w:val="24"/>
        </w:rPr>
      </w:pPr>
    </w:p>
    <w:p w14:paraId="0389F3E5" w14:textId="77777777" w:rsidR="005268C5" w:rsidRPr="00982FA7" w:rsidRDefault="005268C5" w:rsidP="005268C5">
      <w:pPr>
        <w:tabs>
          <w:tab w:val="left" w:pos="700"/>
        </w:tabs>
        <w:outlineLvl w:val="0"/>
        <w:rPr>
          <w:rFonts w:eastAsia="Helvetica"/>
          <w:sz w:val="24"/>
          <w:szCs w:val="24"/>
        </w:rPr>
      </w:pPr>
      <w:r w:rsidRPr="00982FA7">
        <w:rPr>
          <w:rFonts w:eastAsia="Helvetica"/>
          <w:sz w:val="24"/>
          <w:szCs w:val="24"/>
        </w:rPr>
        <w:t>A. the Federal Reserve Bank</w:t>
      </w:r>
    </w:p>
    <w:p w14:paraId="5E5E57F4" w14:textId="77777777" w:rsidR="005268C5" w:rsidRPr="00982FA7" w:rsidRDefault="005268C5" w:rsidP="005268C5">
      <w:pPr>
        <w:tabs>
          <w:tab w:val="left" w:pos="700"/>
        </w:tabs>
        <w:outlineLvl w:val="0"/>
        <w:rPr>
          <w:rFonts w:eastAsia="Helvetica"/>
          <w:sz w:val="24"/>
          <w:szCs w:val="24"/>
        </w:rPr>
      </w:pPr>
      <w:r w:rsidRPr="00982FA7">
        <w:rPr>
          <w:rFonts w:eastAsia="Helvetica"/>
          <w:sz w:val="24"/>
          <w:szCs w:val="24"/>
        </w:rPr>
        <w:t>B. commercial banks</w:t>
      </w:r>
    </w:p>
    <w:p w14:paraId="64611B95" w14:textId="77777777" w:rsidR="005268C5" w:rsidRPr="005268C5" w:rsidRDefault="005268C5" w:rsidP="005268C5">
      <w:pPr>
        <w:tabs>
          <w:tab w:val="left" w:pos="700"/>
        </w:tabs>
        <w:outlineLvl w:val="0"/>
        <w:rPr>
          <w:rFonts w:eastAsia="Helvetica"/>
          <w:b/>
          <w:bCs/>
          <w:sz w:val="24"/>
          <w:szCs w:val="24"/>
        </w:rPr>
      </w:pPr>
      <w:r w:rsidRPr="005268C5">
        <w:rPr>
          <w:rFonts w:eastAsia="Helvetica"/>
          <w:b/>
          <w:bCs/>
          <w:sz w:val="24"/>
          <w:szCs w:val="24"/>
        </w:rPr>
        <w:t>C. large, well-known companies</w:t>
      </w:r>
    </w:p>
    <w:p w14:paraId="7C6C0B33" w14:textId="77777777" w:rsidR="005268C5" w:rsidRPr="00982FA7" w:rsidRDefault="005268C5" w:rsidP="005268C5">
      <w:pPr>
        <w:tabs>
          <w:tab w:val="left" w:pos="700"/>
        </w:tabs>
        <w:outlineLvl w:val="0"/>
        <w:rPr>
          <w:rFonts w:eastAsia="Helvetica"/>
          <w:sz w:val="24"/>
          <w:szCs w:val="24"/>
        </w:rPr>
      </w:pPr>
      <w:r w:rsidRPr="00982FA7">
        <w:rPr>
          <w:rFonts w:eastAsia="Helvetica"/>
          <w:sz w:val="24"/>
          <w:szCs w:val="24"/>
        </w:rPr>
        <w:t>D. the New York Stock Exchange</w:t>
      </w:r>
    </w:p>
    <w:p w14:paraId="57F6AF31" w14:textId="77777777" w:rsidR="005268C5" w:rsidRPr="00982FA7" w:rsidRDefault="005268C5" w:rsidP="005268C5">
      <w:pPr>
        <w:tabs>
          <w:tab w:val="left" w:pos="700"/>
        </w:tabs>
        <w:outlineLvl w:val="0"/>
        <w:rPr>
          <w:rFonts w:eastAsia="Helvetica"/>
          <w:sz w:val="24"/>
          <w:szCs w:val="24"/>
        </w:rPr>
      </w:pPr>
      <w:r w:rsidRPr="00982FA7">
        <w:rPr>
          <w:rFonts w:eastAsia="Helvetica"/>
          <w:sz w:val="24"/>
          <w:szCs w:val="24"/>
        </w:rPr>
        <w:t>E. state and local governments</w:t>
      </w:r>
    </w:p>
    <w:p w14:paraId="462F6A17" w14:textId="77777777" w:rsidR="00A94D84" w:rsidRDefault="00A94D84" w:rsidP="00C953E7">
      <w:pPr>
        <w:tabs>
          <w:tab w:val="left" w:pos="1060"/>
        </w:tabs>
        <w:outlineLvl w:val="0"/>
        <w:rPr>
          <w:rFonts w:eastAsia="Helvetica"/>
          <w:sz w:val="20"/>
          <w:szCs w:val="20"/>
        </w:rPr>
      </w:pPr>
    </w:p>
    <w:p w14:paraId="0C571644" w14:textId="77777777" w:rsidR="00A94D84" w:rsidRPr="00284944" w:rsidRDefault="00A94D84" w:rsidP="00C953E7">
      <w:pPr>
        <w:tabs>
          <w:tab w:val="left" w:pos="1060"/>
        </w:tabs>
        <w:outlineLvl w:val="0"/>
        <w:rPr>
          <w:rFonts w:eastAsia="Helvetica"/>
          <w:b/>
          <w:bCs/>
          <w:sz w:val="20"/>
          <w:szCs w:val="20"/>
          <w:u w:val="single"/>
        </w:rPr>
      </w:pPr>
    </w:p>
    <w:p w14:paraId="27D025CA" w14:textId="3BBB88D3" w:rsidR="00C953E7" w:rsidRPr="00284944" w:rsidRDefault="00A94D84" w:rsidP="00C953E7">
      <w:pPr>
        <w:tabs>
          <w:tab w:val="left" w:pos="740"/>
        </w:tabs>
        <w:outlineLvl w:val="0"/>
        <w:rPr>
          <w:rFonts w:eastAsia="Helvetica"/>
          <w:sz w:val="20"/>
          <w:szCs w:val="20"/>
        </w:rPr>
      </w:pPr>
      <w:r>
        <w:rPr>
          <w:rFonts w:eastAsia="Helvetica"/>
          <w:sz w:val="20"/>
          <w:szCs w:val="20"/>
        </w:rPr>
        <w:t>3</w:t>
      </w:r>
      <w:r w:rsidR="00C953E7" w:rsidRPr="00284944">
        <w:rPr>
          <w:rFonts w:eastAsia="Helvetica"/>
          <w:sz w:val="20"/>
          <w:szCs w:val="20"/>
        </w:rPr>
        <w:t xml:space="preserve">. Which one of the following is </w:t>
      </w:r>
      <w:r w:rsidR="00C953E7" w:rsidRPr="00284944">
        <w:rPr>
          <w:rFonts w:eastAsia="Helvetica"/>
          <w:b/>
          <w:bCs/>
          <w:sz w:val="20"/>
          <w:szCs w:val="20"/>
        </w:rPr>
        <w:t>not</w:t>
      </w:r>
      <w:r w:rsidR="00C953E7" w:rsidRPr="00284944">
        <w:rPr>
          <w:rFonts w:eastAsia="Helvetica"/>
          <w:sz w:val="20"/>
          <w:szCs w:val="20"/>
        </w:rPr>
        <w:t xml:space="preserve"> a money market instrument?</w:t>
      </w:r>
    </w:p>
    <w:p w14:paraId="774676E5" w14:textId="77777777" w:rsidR="00C953E7" w:rsidRPr="00284944" w:rsidRDefault="00C953E7" w:rsidP="00C953E7">
      <w:pPr>
        <w:outlineLvl w:val="0"/>
        <w:rPr>
          <w:rFonts w:eastAsia="Helvetica"/>
          <w:sz w:val="20"/>
          <w:szCs w:val="20"/>
        </w:rPr>
      </w:pPr>
    </w:p>
    <w:p w14:paraId="654C1817" w14:textId="77777777" w:rsidR="00C953E7" w:rsidRPr="00284944" w:rsidRDefault="00C953E7" w:rsidP="00C953E7">
      <w:pPr>
        <w:tabs>
          <w:tab w:val="left" w:pos="1060"/>
        </w:tabs>
        <w:outlineLvl w:val="0"/>
        <w:rPr>
          <w:rFonts w:eastAsia="Helvetica"/>
          <w:sz w:val="20"/>
          <w:szCs w:val="20"/>
        </w:rPr>
      </w:pPr>
      <w:r w:rsidRPr="00284944">
        <w:rPr>
          <w:rFonts w:eastAsia="Helvetica"/>
          <w:sz w:val="20"/>
          <w:szCs w:val="20"/>
        </w:rPr>
        <w:t>A. Treasury bill</w:t>
      </w:r>
    </w:p>
    <w:p w14:paraId="33450F96" w14:textId="77777777" w:rsidR="00C953E7" w:rsidRPr="00284944" w:rsidRDefault="00C953E7" w:rsidP="00C953E7">
      <w:pPr>
        <w:tabs>
          <w:tab w:val="left" w:pos="1060"/>
        </w:tabs>
        <w:outlineLvl w:val="0"/>
        <w:rPr>
          <w:rFonts w:eastAsia="Helvetica"/>
          <w:sz w:val="20"/>
          <w:szCs w:val="20"/>
        </w:rPr>
      </w:pPr>
      <w:r w:rsidRPr="00284944">
        <w:rPr>
          <w:rFonts w:eastAsia="Helvetica"/>
          <w:sz w:val="20"/>
          <w:szCs w:val="20"/>
        </w:rPr>
        <w:t>B. Negotiable certificate of deposit</w:t>
      </w:r>
    </w:p>
    <w:p w14:paraId="7B73B02D" w14:textId="77777777" w:rsidR="00C953E7" w:rsidRPr="00284944" w:rsidRDefault="00C953E7" w:rsidP="00C953E7">
      <w:pPr>
        <w:tabs>
          <w:tab w:val="left" w:pos="1060"/>
        </w:tabs>
        <w:outlineLvl w:val="0"/>
        <w:rPr>
          <w:rFonts w:eastAsia="Helvetica"/>
          <w:sz w:val="20"/>
          <w:szCs w:val="20"/>
        </w:rPr>
      </w:pPr>
      <w:r w:rsidRPr="00284944">
        <w:rPr>
          <w:rFonts w:eastAsia="Helvetica"/>
          <w:sz w:val="20"/>
          <w:szCs w:val="20"/>
        </w:rPr>
        <w:t>C. Commercial paper</w:t>
      </w:r>
    </w:p>
    <w:p w14:paraId="203AA184" w14:textId="77777777" w:rsidR="00C953E7" w:rsidRPr="00284944" w:rsidRDefault="00C953E7" w:rsidP="00C953E7">
      <w:pPr>
        <w:tabs>
          <w:tab w:val="left" w:pos="1060"/>
        </w:tabs>
        <w:outlineLvl w:val="0"/>
        <w:rPr>
          <w:rFonts w:eastAsia="Helvetica"/>
          <w:b/>
          <w:bCs/>
          <w:sz w:val="20"/>
          <w:szCs w:val="20"/>
          <w:u w:val="single"/>
        </w:rPr>
      </w:pPr>
      <w:r w:rsidRPr="00284944">
        <w:rPr>
          <w:rFonts w:eastAsia="Helvetica"/>
          <w:b/>
          <w:bCs/>
          <w:sz w:val="20"/>
          <w:szCs w:val="20"/>
          <w:u w:val="single"/>
        </w:rPr>
        <w:t>D</w:t>
      </w:r>
      <w:r w:rsidRPr="00284944">
        <w:rPr>
          <w:rFonts w:eastAsia="Helvetica"/>
          <w:b/>
          <w:bCs/>
          <w:sz w:val="20"/>
          <w:szCs w:val="20"/>
        </w:rPr>
        <w:t xml:space="preserve">. </w:t>
      </w:r>
      <w:r w:rsidRPr="00284944">
        <w:rPr>
          <w:rFonts w:eastAsia="Helvetica"/>
          <w:sz w:val="20"/>
          <w:szCs w:val="20"/>
        </w:rPr>
        <w:t>Treasury bond</w:t>
      </w:r>
    </w:p>
    <w:p w14:paraId="0452FF7A" w14:textId="77777777" w:rsidR="00C953E7" w:rsidRDefault="00C953E7" w:rsidP="00C953E7">
      <w:pPr>
        <w:tabs>
          <w:tab w:val="left" w:pos="1060"/>
        </w:tabs>
        <w:outlineLvl w:val="0"/>
        <w:rPr>
          <w:rFonts w:eastAsia="Helvetica"/>
          <w:sz w:val="20"/>
          <w:szCs w:val="20"/>
        </w:rPr>
      </w:pPr>
      <w:r w:rsidRPr="00284944">
        <w:rPr>
          <w:rFonts w:eastAsia="Helvetica"/>
          <w:sz w:val="20"/>
          <w:szCs w:val="20"/>
        </w:rPr>
        <w:t>E. Eurodollar account</w:t>
      </w:r>
    </w:p>
    <w:p w14:paraId="6769602C" w14:textId="77777777" w:rsidR="00A94D84" w:rsidRDefault="00A94D84" w:rsidP="00C953E7">
      <w:pPr>
        <w:tabs>
          <w:tab w:val="left" w:pos="1060"/>
        </w:tabs>
        <w:outlineLvl w:val="0"/>
        <w:rPr>
          <w:rFonts w:eastAsia="Helvetica"/>
          <w:sz w:val="20"/>
          <w:szCs w:val="20"/>
        </w:rPr>
      </w:pPr>
    </w:p>
    <w:p w14:paraId="7744BC45" w14:textId="77777777" w:rsidR="00A94D84" w:rsidRPr="00284944" w:rsidRDefault="00A94D84" w:rsidP="00C953E7">
      <w:pPr>
        <w:tabs>
          <w:tab w:val="left" w:pos="1060"/>
        </w:tabs>
        <w:outlineLvl w:val="0"/>
        <w:rPr>
          <w:rFonts w:eastAsia="Helvetica"/>
          <w:sz w:val="20"/>
          <w:szCs w:val="20"/>
        </w:rPr>
      </w:pPr>
    </w:p>
    <w:p w14:paraId="7F1F9979" w14:textId="5EF52B90" w:rsidR="00C953E7" w:rsidRPr="00284944" w:rsidRDefault="00A94D84" w:rsidP="00C953E7">
      <w:pPr>
        <w:tabs>
          <w:tab w:val="left" w:pos="740"/>
        </w:tabs>
        <w:outlineLvl w:val="0"/>
        <w:rPr>
          <w:rFonts w:eastAsia="Helvetica"/>
          <w:sz w:val="20"/>
          <w:szCs w:val="20"/>
        </w:rPr>
      </w:pPr>
      <w:r>
        <w:rPr>
          <w:rFonts w:eastAsia="Helvetica"/>
          <w:sz w:val="20"/>
          <w:szCs w:val="20"/>
        </w:rPr>
        <w:t>4</w:t>
      </w:r>
      <w:r w:rsidR="00C953E7" w:rsidRPr="00284944">
        <w:rPr>
          <w:rFonts w:eastAsia="Helvetica"/>
          <w:sz w:val="20"/>
          <w:szCs w:val="20"/>
        </w:rPr>
        <w:t>. Commercial paper is a short-term security issued by ________ to raise funds.</w:t>
      </w:r>
    </w:p>
    <w:p w14:paraId="7A4FB2F6" w14:textId="77777777" w:rsidR="00C953E7" w:rsidRPr="00284944" w:rsidRDefault="00C953E7" w:rsidP="00C953E7">
      <w:pPr>
        <w:outlineLvl w:val="0"/>
        <w:rPr>
          <w:rFonts w:eastAsia="Helvetica"/>
          <w:sz w:val="20"/>
          <w:szCs w:val="20"/>
        </w:rPr>
      </w:pPr>
    </w:p>
    <w:p w14:paraId="5E9178E2" w14:textId="77777777" w:rsidR="00C953E7" w:rsidRPr="00284944" w:rsidRDefault="00C953E7" w:rsidP="00C953E7">
      <w:pPr>
        <w:tabs>
          <w:tab w:val="left" w:pos="1060"/>
        </w:tabs>
        <w:outlineLvl w:val="0"/>
        <w:rPr>
          <w:rFonts w:eastAsia="Helvetica"/>
          <w:sz w:val="20"/>
          <w:szCs w:val="20"/>
        </w:rPr>
      </w:pPr>
      <w:r w:rsidRPr="00284944">
        <w:rPr>
          <w:rFonts w:eastAsia="Helvetica"/>
          <w:sz w:val="20"/>
          <w:szCs w:val="20"/>
        </w:rPr>
        <w:t>A. the Federal Reserve Bank</w:t>
      </w:r>
    </w:p>
    <w:p w14:paraId="0DD75723" w14:textId="77777777" w:rsidR="00C953E7" w:rsidRPr="00284944" w:rsidRDefault="00C953E7" w:rsidP="00C953E7">
      <w:pPr>
        <w:tabs>
          <w:tab w:val="left" w:pos="1060"/>
        </w:tabs>
        <w:outlineLvl w:val="0"/>
        <w:rPr>
          <w:rFonts w:eastAsia="Helvetica"/>
          <w:sz w:val="20"/>
          <w:szCs w:val="20"/>
        </w:rPr>
      </w:pPr>
      <w:r w:rsidRPr="00284944">
        <w:rPr>
          <w:rFonts w:eastAsia="Helvetica"/>
          <w:sz w:val="20"/>
          <w:szCs w:val="20"/>
        </w:rPr>
        <w:t>B. commercial banks</w:t>
      </w:r>
    </w:p>
    <w:p w14:paraId="193695CF" w14:textId="77777777" w:rsidR="00C953E7" w:rsidRPr="00284944" w:rsidRDefault="00C953E7" w:rsidP="00C953E7">
      <w:pPr>
        <w:tabs>
          <w:tab w:val="left" w:pos="1060"/>
        </w:tabs>
        <w:outlineLvl w:val="0"/>
        <w:rPr>
          <w:rFonts w:eastAsia="Helvetica"/>
          <w:b/>
          <w:bCs/>
          <w:sz w:val="20"/>
          <w:szCs w:val="20"/>
          <w:u w:val="single"/>
        </w:rPr>
      </w:pPr>
      <w:r w:rsidRPr="00284944">
        <w:rPr>
          <w:rFonts w:eastAsia="Helvetica"/>
          <w:b/>
          <w:bCs/>
          <w:sz w:val="20"/>
          <w:szCs w:val="20"/>
          <w:u w:val="single"/>
        </w:rPr>
        <w:t>C</w:t>
      </w:r>
      <w:r w:rsidRPr="00284944">
        <w:rPr>
          <w:rFonts w:eastAsia="Helvetica"/>
          <w:b/>
          <w:bCs/>
          <w:sz w:val="20"/>
          <w:szCs w:val="20"/>
        </w:rPr>
        <w:t xml:space="preserve">. </w:t>
      </w:r>
      <w:r w:rsidRPr="00284944">
        <w:rPr>
          <w:rFonts w:eastAsia="Helvetica"/>
          <w:sz w:val="20"/>
          <w:szCs w:val="20"/>
        </w:rPr>
        <w:t>large, well-known companies</w:t>
      </w:r>
    </w:p>
    <w:p w14:paraId="5E1DF399" w14:textId="77777777" w:rsidR="00C953E7" w:rsidRPr="00284944" w:rsidRDefault="00C953E7" w:rsidP="00C953E7">
      <w:pPr>
        <w:tabs>
          <w:tab w:val="left" w:pos="1060"/>
        </w:tabs>
        <w:outlineLvl w:val="0"/>
        <w:rPr>
          <w:rFonts w:eastAsia="Helvetica"/>
          <w:sz w:val="20"/>
          <w:szCs w:val="20"/>
        </w:rPr>
      </w:pPr>
      <w:r w:rsidRPr="00284944">
        <w:rPr>
          <w:rFonts w:eastAsia="Helvetica"/>
          <w:sz w:val="20"/>
          <w:szCs w:val="20"/>
        </w:rPr>
        <w:t>D. the New York Stock Exchange</w:t>
      </w:r>
    </w:p>
    <w:p w14:paraId="3E1726C6" w14:textId="77777777" w:rsidR="00C953E7" w:rsidRDefault="00C953E7" w:rsidP="00C953E7">
      <w:pPr>
        <w:tabs>
          <w:tab w:val="left" w:pos="1060"/>
        </w:tabs>
        <w:outlineLvl w:val="0"/>
        <w:rPr>
          <w:rFonts w:eastAsia="Helvetica"/>
          <w:sz w:val="20"/>
          <w:szCs w:val="20"/>
        </w:rPr>
      </w:pPr>
      <w:r w:rsidRPr="00284944">
        <w:rPr>
          <w:rFonts w:eastAsia="Helvetica"/>
          <w:sz w:val="20"/>
          <w:szCs w:val="20"/>
        </w:rPr>
        <w:t>E. state and local governments</w:t>
      </w:r>
    </w:p>
    <w:p w14:paraId="39DE038B" w14:textId="77777777" w:rsidR="00A94D84" w:rsidRDefault="00A94D84" w:rsidP="00C953E7">
      <w:pPr>
        <w:tabs>
          <w:tab w:val="left" w:pos="1060"/>
        </w:tabs>
        <w:outlineLvl w:val="0"/>
        <w:rPr>
          <w:rFonts w:eastAsia="Helvetica"/>
          <w:sz w:val="20"/>
          <w:szCs w:val="20"/>
        </w:rPr>
      </w:pPr>
    </w:p>
    <w:p w14:paraId="0AA5C66F" w14:textId="77777777" w:rsidR="00A94D84" w:rsidRPr="00284944" w:rsidRDefault="00A94D84" w:rsidP="00C953E7">
      <w:pPr>
        <w:tabs>
          <w:tab w:val="left" w:pos="1060"/>
        </w:tabs>
        <w:outlineLvl w:val="0"/>
        <w:rPr>
          <w:rFonts w:eastAsia="Helvetica"/>
          <w:sz w:val="20"/>
          <w:szCs w:val="20"/>
        </w:rPr>
      </w:pPr>
    </w:p>
    <w:p w14:paraId="19374CE1" w14:textId="65F1A66E" w:rsidR="00C953E7" w:rsidRPr="00284944" w:rsidRDefault="00A94D84" w:rsidP="00C953E7">
      <w:pPr>
        <w:tabs>
          <w:tab w:val="left" w:pos="740"/>
        </w:tabs>
        <w:outlineLvl w:val="0"/>
        <w:rPr>
          <w:rFonts w:eastAsia="Helvetica"/>
          <w:sz w:val="20"/>
          <w:szCs w:val="20"/>
        </w:rPr>
      </w:pPr>
      <w:r>
        <w:rPr>
          <w:rFonts w:eastAsia="Helvetica"/>
          <w:sz w:val="20"/>
          <w:szCs w:val="20"/>
        </w:rPr>
        <w:t>5</w:t>
      </w:r>
      <w:r w:rsidR="00C953E7" w:rsidRPr="00284944">
        <w:rPr>
          <w:rFonts w:eastAsia="Helvetica"/>
          <w:sz w:val="20"/>
          <w:szCs w:val="20"/>
        </w:rPr>
        <w:t xml:space="preserve">. Which of the following is </w:t>
      </w:r>
      <w:r w:rsidR="00C953E7" w:rsidRPr="00284944">
        <w:rPr>
          <w:rFonts w:eastAsia="Helvetica"/>
          <w:b/>
          <w:bCs/>
          <w:sz w:val="20"/>
          <w:szCs w:val="20"/>
        </w:rPr>
        <w:t>true</w:t>
      </w:r>
      <w:r w:rsidR="00C953E7" w:rsidRPr="00284944">
        <w:rPr>
          <w:rFonts w:eastAsia="Helvetica"/>
          <w:sz w:val="20"/>
          <w:szCs w:val="20"/>
        </w:rPr>
        <w:t xml:space="preserve"> regarding a firm's securities?</w:t>
      </w:r>
    </w:p>
    <w:p w14:paraId="798D0A22" w14:textId="77777777" w:rsidR="00C953E7" w:rsidRPr="00284944" w:rsidRDefault="00C953E7" w:rsidP="00C953E7">
      <w:pPr>
        <w:outlineLvl w:val="0"/>
        <w:rPr>
          <w:rFonts w:eastAsia="Helvetica"/>
          <w:sz w:val="20"/>
          <w:szCs w:val="20"/>
        </w:rPr>
      </w:pPr>
    </w:p>
    <w:p w14:paraId="32CAB59C" w14:textId="77777777" w:rsidR="00C953E7" w:rsidRPr="00284944" w:rsidRDefault="00C953E7" w:rsidP="00C953E7">
      <w:pPr>
        <w:tabs>
          <w:tab w:val="left" w:pos="1060"/>
        </w:tabs>
        <w:outlineLvl w:val="0"/>
        <w:rPr>
          <w:rFonts w:eastAsia="Helvetica"/>
          <w:sz w:val="20"/>
          <w:szCs w:val="20"/>
        </w:rPr>
      </w:pPr>
      <w:r w:rsidRPr="00284944">
        <w:rPr>
          <w:rFonts w:eastAsia="Helvetica"/>
          <w:sz w:val="20"/>
          <w:szCs w:val="20"/>
        </w:rPr>
        <w:t>A. Common dividends are paid before preferred dividends.</w:t>
      </w:r>
    </w:p>
    <w:p w14:paraId="25A5F3DF" w14:textId="77777777" w:rsidR="00C953E7" w:rsidRPr="00284944" w:rsidRDefault="00C953E7" w:rsidP="00C953E7">
      <w:pPr>
        <w:tabs>
          <w:tab w:val="left" w:pos="1060"/>
        </w:tabs>
        <w:outlineLvl w:val="0"/>
        <w:rPr>
          <w:rFonts w:eastAsia="Helvetica"/>
          <w:sz w:val="20"/>
          <w:szCs w:val="20"/>
        </w:rPr>
      </w:pPr>
      <w:r w:rsidRPr="00284944">
        <w:rPr>
          <w:rFonts w:eastAsia="Helvetica"/>
          <w:sz w:val="20"/>
          <w:szCs w:val="20"/>
        </w:rPr>
        <w:t>B. Preferred stockholders have voting rights.</w:t>
      </w:r>
    </w:p>
    <w:p w14:paraId="6A896F73" w14:textId="77777777" w:rsidR="00C953E7" w:rsidRPr="00284944" w:rsidRDefault="00C953E7" w:rsidP="00C953E7">
      <w:pPr>
        <w:tabs>
          <w:tab w:val="left" w:pos="1060"/>
        </w:tabs>
        <w:outlineLvl w:val="0"/>
        <w:rPr>
          <w:rFonts w:eastAsia="Helvetica"/>
          <w:b/>
          <w:bCs/>
          <w:sz w:val="20"/>
          <w:szCs w:val="20"/>
          <w:u w:val="single"/>
        </w:rPr>
      </w:pPr>
      <w:r w:rsidRPr="00284944">
        <w:rPr>
          <w:rFonts w:eastAsia="Helvetica"/>
          <w:b/>
          <w:bCs/>
          <w:sz w:val="20"/>
          <w:szCs w:val="20"/>
          <w:u w:val="single"/>
        </w:rPr>
        <w:t>C</w:t>
      </w:r>
      <w:r w:rsidRPr="00284944">
        <w:rPr>
          <w:rFonts w:eastAsia="Helvetica"/>
          <w:b/>
          <w:bCs/>
          <w:sz w:val="20"/>
          <w:szCs w:val="20"/>
        </w:rPr>
        <w:t xml:space="preserve">. </w:t>
      </w:r>
      <w:r w:rsidRPr="00284944">
        <w:rPr>
          <w:rFonts w:eastAsia="Helvetica"/>
          <w:sz w:val="20"/>
          <w:szCs w:val="20"/>
        </w:rPr>
        <w:t>Preferred dividends are usually cumulative.</w:t>
      </w:r>
    </w:p>
    <w:p w14:paraId="35858CE2" w14:textId="77777777" w:rsidR="00C953E7" w:rsidRPr="00284944" w:rsidRDefault="00C953E7" w:rsidP="00C953E7">
      <w:pPr>
        <w:tabs>
          <w:tab w:val="left" w:pos="1060"/>
        </w:tabs>
        <w:outlineLvl w:val="0"/>
        <w:rPr>
          <w:rFonts w:eastAsia="Helvetica"/>
          <w:sz w:val="20"/>
          <w:szCs w:val="20"/>
        </w:rPr>
      </w:pPr>
      <w:r w:rsidRPr="00284944">
        <w:rPr>
          <w:rFonts w:eastAsia="Helvetica"/>
          <w:sz w:val="20"/>
          <w:szCs w:val="20"/>
        </w:rPr>
        <w:t>D. Preferred dividends are contractual obligations.</w:t>
      </w:r>
    </w:p>
    <w:p w14:paraId="5F7A887A" w14:textId="77777777" w:rsidR="00C953E7" w:rsidRDefault="00C953E7" w:rsidP="00C953E7">
      <w:pPr>
        <w:tabs>
          <w:tab w:val="left" w:pos="1060"/>
        </w:tabs>
        <w:outlineLvl w:val="0"/>
        <w:rPr>
          <w:rFonts w:eastAsia="Helvetica"/>
          <w:sz w:val="20"/>
          <w:szCs w:val="20"/>
        </w:rPr>
      </w:pPr>
      <w:r w:rsidRPr="00284944">
        <w:rPr>
          <w:rFonts w:eastAsia="Helvetica"/>
          <w:sz w:val="20"/>
          <w:szCs w:val="20"/>
        </w:rPr>
        <w:t>E. Common dividends can usually be paid if preferred dividends have been skipped.</w:t>
      </w:r>
    </w:p>
    <w:p w14:paraId="20412D07" w14:textId="77777777" w:rsidR="00A94D84" w:rsidRPr="00284944" w:rsidRDefault="00A94D84" w:rsidP="00C953E7">
      <w:pPr>
        <w:tabs>
          <w:tab w:val="left" w:pos="1060"/>
        </w:tabs>
        <w:outlineLvl w:val="0"/>
        <w:rPr>
          <w:rFonts w:eastAsia="Helvetica"/>
          <w:sz w:val="20"/>
          <w:szCs w:val="20"/>
        </w:rPr>
      </w:pPr>
    </w:p>
    <w:p w14:paraId="7AD28A02" w14:textId="06310638" w:rsidR="00C953E7" w:rsidRPr="00284944" w:rsidRDefault="00A94D84" w:rsidP="00C953E7">
      <w:pPr>
        <w:outlineLvl w:val="0"/>
        <w:rPr>
          <w:sz w:val="20"/>
          <w:szCs w:val="20"/>
        </w:rPr>
      </w:pPr>
      <w:r>
        <w:rPr>
          <w:rFonts w:eastAsia="Helvetica"/>
          <w:sz w:val="20"/>
          <w:szCs w:val="20"/>
        </w:rPr>
        <w:t>6</w:t>
      </w:r>
      <w:r w:rsidR="00C953E7" w:rsidRPr="00284944">
        <w:rPr>
          <w:rFonts w:eastAsia="Helvetica"/>
          <w:sz w:val="20"/>
          <w:szCs w:val="20"/>
        </w:rPr>
        <w:t xml:space="preserve">.The price quotations of Treasury bonds in the </w:t>
      </w:r>
      <w:r w:rsidR="00C953E7" w:rsidRPr="00284944">
        <w:rPr>
          <w:rFonts w:eastAsia="Helvetica"/>
          <w:i/>
          <w:iCs/>
          <w:sz w:val="20"/>
          <w:szCs w:val="20"/>
        </w:rPr>
        <w:t>Wall Street Journal</w:t>
      </w:r>
      <w:r w:rsidR="00C953E7" w:rsidRPr="00284944">
        <w:rPr>
          <w:rFonts w:eastAsia="Helvetica"/>
          <w:sz w:val="20"/>
          <w:szCs w:val="20"/>
        </w:rPr>
        <w:t xml:space="preserve"> show an ask price of 104.25 and a bid price of 104.125. As a buyer of the bond, what is the dollar price you expect to pay?</w:t>
      </w:r>
    </w:p>
    <w:p w14:paraId="7A0558D2" w14:textId="77777777" w:rsidR="00C953E7" w:rsidRPr="00284944" w:rsidRDefault="00C953E7" w:rsidP="00C953E7">
      <w:pPr>
        <w:outlineLvl w:val="0"/>
        <w:rPr>
          <w:sz w:val="20"/>
          <w:szCs w:val="20"/>
        </w:rPr>
      </w:pPr>
    </w:p>
    <w:p w14:paraId="3A2D7849" w14:textId="77777777" w:rsidR="00C953E7" w:rsidRPr="00284944" w:rsidRDefault="00C953E7" w:rsidP="00C953E7">
      <w:pPr>
        <w:tabs>
          <w:tab w:val="left" w:pos="1060"/>
        </w:tabs>
        <w:outlineLvl w:val="0"/>
        <w:rPr>
          <w:rFonts w:eastAsia="Helvetica"/>
          <w:sz w:val="20"/>
          <w:szCs w:val="20"/>
        </w:rPr>
      </w:pPr>
      <w:r w:rsidRPr="00284944">
        <w:rPr>
          <w:rFonts w:eastAsia="Helvetica"/>
          <w:sz w:val="20"/>
          <w:szCs w:val="20"/>
        </w:rPr>
        <w:t>A. $1,048.00</w:t>
      </w:r>
    </w:p>
    <w:p w14:paraId="7D6C5611" w14:textId="77777777" w:rsidR="00C953E7" w:rsidRPr="00284944" w:rsidRDefault="00C953E7" w:rsidP="00C953E7">
      <w:pPr>
        <w:tabs>
          <w:tab w:val="left" w:pos="1060"/>
        </w:tabs>
        <w:outlineLvl w:val="0"/>
        <w:rPr>
          <w:rFonts w:eastAsia="Helvetica"/>
          <w:b/>
          <w:bCs/>
          <w:sz w:val="20"/>
          <w:szCs w:val="20"/>
          <w:u w:val="single"/>
        </w:rPr>
      </w:pPr>
      <w:r w:rsidRPr="00284944">
        <w:rPr>
          <w:rFonts w:eastAsia="Helvetica"/>
          <w:b/>
          <w:bCs/>
          <w:sz w:val="20"/>
          <w:szCs w:val="20"/>
        </w:rPr>
        <w:t xml:space="preserve">B. </w:t>
      </w:r>
      <w:r w:rsidRPr="00284944">
        <w:rPr>
          <w:rFonts w:eastAsia="Helvetica"/>
          <w:sz w:val="20"/>
          <w:szCs w:val="20"/>
        </w:rPr>
        <w:t>$1,042.50</w:t>
      </w:r>
    </w:p>
    <w:p w14:paraId="402ECA4E" w14:textId="77777777" w:rsidR="00C953E7" w:rsidRPr="00284944" w:rsidRDefault="00C953E7" w:rsidP="00C953E7">
      <w:pPr>
        <w:tabs>
          <w:tab w:val="left" w:pos="1060"/>
        </w:tabs>
        <w:outlineLvl w:val="0"/>
        <w:rPr>
          <w:rFonts w:eastAsia="Helvetica"/>
          <w:sz w:val="20"/>
          <w:szCs w:val="20"/>
        </w:rPr>
      </w:pPr>
      <w:r w:rsidRPr="00284944">
        <w:rPr>
          <w:rFonts w:eastAsia="Helvetica"/>
          <w:sz w:val="20"/>
          <w:szCs w:val="20"/>
        </w:rPr>
        <w:t>C. $1,044.00</w:t>
      </w:r>
    </w:p>
    <w:p w14:paraId="5E13DD30" w14:textId="77777777" w:rsidR="00C953E7" w:rsidRPr="00284944" w:rsidRDefault="00C953E7" w:rsidP="00C953E7">
      <w:pPr>
        <w:tabs>
          <w:tab w:val="left" w:pos="1060"/>
        </w:tabs>
        <w:outlineLvl w:val="0"/>
        <w:rPr>
          <w:rFonts w:eastAsia="Helvetica"/>
          <w:sz w:val="20"/>
          <w:szCs w:val="20"/>
        </w:rPr>
      </w:pPr>
      <w:r w:rsidRPr="00284944">
        <w:rPr>
          <w:rFonts w:eastAsia="Helvetica"/>
          <w:sz w:val="20"/>
          <w:szCs w:val="20"/>
        </w:rPr>
        <w:t>D. $1,041.25</w:t>
      </w:r>
    </w:p>
    <w:p w14:paraId="3B1965E3" w14:textId="77777777" w:rsidR="00C953E7" w:rsidRPr="00284944" w:rsidRDefault="00C953E7" w:rsidP="00C953E7">
      <w:pPr>
        <w:tabs>
          <w:tab w:val="left" w:pos="1060"/>
        </w:tabs>
        <w:outlineLvl w:val="0"/>
        <w:rPr>
          <w:rFonts w:eastAsia="Helvetica"/>
          <w:sz w:val="20"/>
          <w:szCs w:val="20"/>
        </w:rPr>
      </w:pPr>
      <w:r w:rsidRPr="00284944">
        <w:rPr>
          <w:rFonts w:eastAsia="Helvetica"/>
          <w:sz w:val="20"/>
          <w:szCs w:val="20"/>
        </w:rPr>
        <w:lastRenderedPageBreak/>
        <w:t>E. $1,040.40</w:t>
      </w:r>
    </w:p>
    <w:p w14:paraId="58667B12" w14:textId="77777777" w:rsidR="00C953E7" w:rsidRPr="00284944" w:rsidRDefault="00C953E7" w:rsidP="00C953E7">
      <w:pPr>
        <w:outlineLvl w:val="0"/>
        <w:rPr>
          <w:sz w:val="20"/>
          <w:szCs w:val="20"/>
        </w:rPr>
      </w:pPr>
    </w:p>
    <w:p w14:paraId="6E8C57EC" w14:textId="77777777" w:rsidR="00C953E7" w:rsidRPr="00284944" w:rsidRDefault="00C953E7" w:rsidP="00C953E7">
      <w:pPr>
        <w:outlineLvl w:val="0"/>
        <w:rPr>
          <w:sz w:val="20"/>
          <w:szCs w:val="20"/>
        </w:rPr>
      </w:pPr>
      <w:r w:rsidRPr="00284944">
        <w:rPr>
          <w:rFonts w:eastAsia="Helvetica"/>
          <w:sz w:val="20"/>
          <w:szCs w:val="20"/>
        </w:rPr>
        <w:t>You pay the asking price of the dealer, 104 8/32, or 104.25% of $1,000, or $1,042.50.</w:t>
      </w:r>
    </w:p>
    <w:p w14:paraId="77B89C46" w14:textId="77777777" w:rsidR="00C953E7" w:rsidRDefault="00C953E7"/>
    <w:p w14:paraId="1FF3E66C" w14:textId="18B02E8A" w:rsidR="00C953E7" w:rsidRPr="000E6E0C" w:rsidRDefault="00A94D84" w:rsidP="00C953E7">
      <w:pPr>
        <w:keepNext/>
        <w:keepLines/>
        <w:outlineLvl w:val="0"/>
      </w:pPr>
      <w:r>
        <w:rPr>
          <w:rFonts w:eastAsia="Helvetica,dialog,Verdana,unifon"/>
          <w:sz w:val="20"/>
        </w:rPr>
        <w:t>7</w:t>
      </w:r>
      <w:r w:rsidR="00C953E7" w:rsidRPr="000E6E0C">
        <w:rPr>
          <w:rFonts w:eastAsia="Helvetica,dialog,Verdana,unifon"/>
          <w:sz w:val="20"/>
        </w:rPr>
        <w:t>. Investment bankers</w:t>
      </w:r>
    </w:p>
    <w:p w14:paraId="6ADB7FFE" w14:textId="77777777" w:rsidR="00C953E7" w:rsidRPr="000E6E0C" w:rsidRDefault="00C953E7" w:rsidP="00C953E7">
      <w:pPr>
        <w:keepNext/>
        <w:keepLines/>
        <w:outlineLvl w:val="0"/>
      </w:pPr>
    </w:p>
    <w:p w14:paraId="01CA2D69" w14:textId="77777777" w:rsidR="00C953E7" w:rsidRPr="000E6E0C" w:rsidRDefault="00C953E7" w:rsidP="00C953E7">
      <w:pPr>
        <w:keepNext/>
        <w:keepLines/>
        <w:outlineLvl w:val="0"/>
      </w:pPr>
      <w:r w:rsidRPr="000E6E0C">
        <w:t>A.</w:t>
      </w:r>
      <w:r w:rsidRPr="000E6E0C">
        <w:rPr>
          <w:rFonts w:eastAsia="Helvetica,dialog,Verdana,unifon"/>
          <w:sz w:val="20"/>
        </w:rPr>
        <w:t xml:space="preserve"> act as intermediaries between issuers of stocks and investors.</w:t>
      </w:r>
    </w:p>
    <w:p w14:paraId="443CCB9E" w14:textId="77777777" w:rsidR="00C953E7" w:rsidRPr="000E6E0C" w:rsidRDefault="00C953E7" w:rsidP="00C953E7">
      <w:pPr>
        <w:keepNext/>
        <w:keepLines/>
        <w:outlineLvl w:val="0"/>
        <w:rPr>
          <w:sz w:val="2"/>
        </w:rPr>
      </w:pPr>
    </w:p>
    <w:p w14:paraId="6B5C4843" w14:textId="77777777" w:rsidR="00C953E7" w:rsidRPr="000E6E0C" w:rsidRDefault="00C953E7" w:rsidP="00C953E7">
      <w:pPr>
        <w:keepNext/>
        <w:keepLines/>
        <w:outlineLvl w:val="0"/>
      </w:pPr>
      <w:r w:rsidRPr="000E6E0C">
        <w:rPr>
          <w:rFonts w:eastAsia="Helvetica,dialog,Verdana,unifon"/>
          <w:sz w:val="20"/>
        </w:rPr>
        <w:t xml:space="preserve">B. act as advisors to companies in helping them </w:t>
      </w:r>
      <w:proofErr w:type="spellStart"/>
      <w:r w:rsidRPr="000E6E0C">
        <w:rPr>
          <w:rFonts w:eastAsia="Helvetica,dialog,Verdana,unifon"/>
          <w:sz w:val="20"/>
        </w:rPr>
        <w:t>analyze</w:t>
      </w:r>
      <w:proofErr w:type="spellEnd"/>
      <w:r w:rsidRPr="000E6E0C">
        <w:rPr>
          <w:rFonts w:eastAsia="Helvetica,dialog,Verdana,unifon"/>
          <w:sz w:val="20"/>
        </w:rPr>
        <w:t xml:space="preserve"> their financial needs and find buyers for newly-issued securities.</w:t>
      </w:r>
    </w:p>
    <w:p w14:paraId="4E4D1758" w14:textId="77777777" w:rsidR="00C953E7" w:rsidRPr="000E6E0C" w:rsidRDefault="00C953E7" w:rsidP="00C953E7">
      <w:pPr>
        <w:keepNext/>
        <w:keepLines/>
        <w:outlineLvl w:val="0"/>
        <w:rPr>
          <w:sz w:val="2"/>
        </w:rPr>
      </w:pPr>
    </w:p>
    <w:p w14:paraId="7E855F1C" w14:textId="77777777" w:rsidR="00C953E7" w:rsidRPr="000E6E0C" w:rsidRDefault="00C953E7" w:rsidP="00C953E7">
      <w:pPr>
        <w:keepNext/>
        <w:keepLines/>
        <w:outlineLvl w:val="0"/>
      </w:pPr>
      <w:r w:rsidRPr="000E6E0C">
        <w:rPr>
          <w:rFonts w:eastAsia="Helvetica,dialog,Verdana,unifon"/>
          <w:sz w:val="20"/>
        </w:rPr>
        <w:t>C. accept deposits from savers and lend them out to companies.</w:t>
      </w:r>
    </w:p>
    <w:p w14:paraId="5D9EB4B3" w14:textId="77777777" w:rsidR="00C953E7" w:rsidRPr="000E6E0C" w:rsidRDefault="00C953E7" w:rsidP="00C953E7">
      <w:pPr>
        <w:keepNext/>
        <w:keepLines/>
        <w:outlineLvl w:val="0"/>
        <w:rPr>
          <w:sz w:val="2"/>
        </w:rPr>
      </w:pPr>
    </w:p>
    <w:p w14:paraId="2C8716DD" w14:textId="77777777" w:rsidR="00C953E7" w:rsidRPr="000E6E0C" w:rsidRDefault="00C953E7" w:rsidP="00C953E7">
      <w:pPr>
        <w:keepNext/>
        <w:keepLines/>
        <w:outlineLvl w:val="0"/>
        <w:rPr>
          <w:rFonts w:eastAsia="Helvetica,dialog,Verdana,unifon"/>
          <w:sz w:val="20"/>
        </w:rPr>
      </w:pPr>
      <w:r w:rsidRPr="000E6E0C">
        <w:rPr>
          <w:rFonts w:eastAsia="Helvetica,dialog,Verdana,unifon"/>
          <w:b/>
          <w:sz w:val="20"/>
          <w:u w:val="single"/>
        </w:rPr>
        <w:t xml:space="preserve">D. </w:t>
      </w:r>
      <w:r w:rsidRPr="000E6E0C">
        <w:rPr>
          <w:rFonts w:eastAsia="Helvetica,dialog,Verdana,unifon"/>
          <w:sz w:val="20"/>
        </w:rPr>
        <w:t xml:space="preserve">act as intermediaries between issuers of stocks and investors and act as advisors to companies in helping them </w:t>
      </w:r>
      <w:proofErr w:type="spellStart"/>
      <w:r w:rsidRPr="000E6E0C">
        <w:rPr>
          <w:rFonts w:eastAsia="Helvetica,dialog,Verdana,unifon"/>
          <w:sz w:val="20"/>
        </w:rPr>
        <w:t>analyze</w:t>
      </w:r>
      <w:proofErr w:type="spellEnd"/>
      <w:r w:rsidRPr="000E6E0C">
        <w:rPr>
          <w:rFonts w:eastAsia="Helvetica,dialog,Verdana,unifon"/>
          <w:sz w:val="20"/>
        </w:rPr>
        <w:t xml:space="preserve"> </w:t>
      </w:r>
      <w:proofErr w:type="gramStart"/>
      <w:r w:rsidRPr="000E6E0C">
        <w:rPr>
          <w:rFonts w:eastAsia="Helvetica,dialog,Verdana,unifon"/>
          <w:sz w:val="20"/>
        </w:rPr>
        <w:t>their</w:t>
      </w:r>
      <w:proofErr w:type="gramEnd"/>
      <w:r w:rsidRPr="000E6E0C">
        <w:rPr>
          <w:rFonts w:eastAsia="Helvetica,dialog,Verdana,unifon"/>
          <w:sz w:val="20"/>
        </w:rPr>
        <w:t xml:space="preserve"> </w:t>
      </w:r>
    </w:p>
    <w:p w14:paraId="5584DBF9" w14:textId="77777777" w:rsidR="00C953E7" w:rsidRPr="000E6E0C" w:rsidRDefault="00C953E7" w:rsidP="00C953E7">
      <w:pPr>
        <w:keepNext/>
        <w:keepLines/>
        <w:outlineLvl w:val="0"/>
        <w:rPr>
          <w:rFonts w:eastAsia="Helvetica,dialog,Verdana,unifon"/>
          <w:sz w:val="20"/>
        </w:rPr>
      </w:pPr>
    </w:p>
    <w:p w14:paraId="64F7C86E" w14:textId="317FF713" w:rsidR="00C953E7" w:rsidRPr="000E6E0C" w:rsidRDefault="00A94D84" w:rsidP="00C953E7">
      <w:pPr>
        <w:keepNext/>
        <w:keepLines/>
        <w:outlineLvl w:val="0"/>
      </w:pPr>
      <w:r>
        <w:rPr>
          <w:rFonts w:eastAsia="Helvetica,dialog,Verdana,unifon"/>
          <w:sz w:val="20"/>
        </w:rPr>
        <w:t>8</w:t>
      </w:r>
      <w:r w:rsidR="00C953E7" w:rsidRPr="000E6E0C">
        <w:rPr>
          <w:rFonts w:eastAsia="Helvetica,dialog,Verdana,unifon"/>
          <w:sz w:val="20"/>
        </w:rPr>
        <w:t>. You purchased JNJ stock at $50 per share. The stock is currently selling at $65. Your gains may be protected by placing a</w:t>
      </w:r>
    </w:p>
    <w:p w14:paraId="10D11029" w14:textId="77777777" w:rsidR="00C953E7" w:rsidRPr="000E6E0C" w:rsidRDefault="00C953E7" w:rsidP="00C953E7">
      <w:pPr>
        <w:keepNext/>
        <w:keepLines/>
        <w:outlineLvl w:val="0"/>
      </w:pPr>
    </w:p>
    <w:p w14:paraId="3F65B376" w14:textId="77777777" w:rsidR="00C953E7" w:rsidRPr="000E6E0C" w:rsidRDefault="00C953E7" w:rsidP="00C953E7">
      <w:pPr>
        <w:keepNext/>
        <w:keepLines/>
        <w:outlineLvl w:val="0"/>
      </w:pPr>
      <w:r w:rsidRPr="000E6E0C">
        <w:t>A.</w:t>
      </w:r>
      <w:r w:rsidRPr="000E6E0C">
        <w:rPr>
          <w:rFonts w:eastAsia="Helvetica,dialog,Verdana,unifon"/>
          <w:sz w:val="20"/>
        </w:rPr>
        <w:t xml:space="preserve"> stop-buy order.</w:t>
      </w:r>
    </w:p>
    <w:p w14:paraId="3BA2830B" w14:textId="77777777" w:rsidR="00C953E7" w:rsidRPr="000E6E0C" w:rsidRDefault="00C953E7" w:rsidP="00C953E7">
      <w:pPr>
        <w:keepNext/>
        <w:keepLines/>
        <w:outlineLvl w:val="0"/>
        <w:rPr>
          <w:sz w:val="2"/>
        </w:rPr>
      </w:pPr>
    </w:p>
    <w:p w14:paraId="648A1A48" w14:textId="77777777" w:rsidR="00C953E7" w:rsidRPr="000E6E0C" w:rsidRDefault="00C953E7" w:rsidP="00C953E7">
      <w:pPr>
        <w:keepNext/>
        <w:keepLines/>
        <w:outlineLvl w:val="0"/>
      </w:pPr>
      <w:r w:rsidRPr="000E6E0C">
        <w:rPr>
          <w:rFonts w:eastAsia="Helvetica,dialog,Verdana,unifon"/>
          <w:sz w:val="20"/>
        </w:rPr>
        <w:t>B. limit-buy order.</w:t>
      </w:r>
    </w:p>
    <w:p w14:paraId="211F1B78" w14:textId="77777777" w:rsidR="00C953E7" w:rsidRPr="000E6E0C" w:rsidRDefault="00C953E7" w:rsidP="00C953E7">
      <w:pPr>
        <w:keepNext/>
        <w:keepLines/>
        <w:outlineLvl w:val="0"/>
        <w:rPr>
          <w:sz w:val="2"/>
        </w:rPr>
      </w:pPr>
    </w:p>
    <w:p w14:paraId="416D7FDE" w14:textId="77777777" w:rsidR="00C953E7" w:rsidRPr="000E6E0C" w:rsidRDefault="00C953E7" w:rsidP="00C953E7">
      <w:pPr>
        <w:keepNext/>
        <w:keepLines/>
        <w:outlineLvl w:val="0"/>
      </w:pPr>
      <w:r w:rsidRPr="000E6E0C">
        <w:rPr>
          <w:rFonts w:eastAsia="Helvetica,dialog,Verdana,unifon"/>
          <w:sz w:val="20"/>
        </w:rPr>
        <w:t>C. market order.</w:t>
      </w:r>
    </w:p>
    <w:p w14:paraId="20CF471C" w14:textId="77777777" w:rsidR="00C953E7" w:rsidRPr="000E6E0C" w:rsidRDefault="00C953E7" w:rsidP="00C953E7">
      <w:pPr>
        <w:keepNext/>
        <w:keepLines/>
        <w:outlineLvl w:val="0"/>
        <w:rPr>
          <w:sz w:val="2"/>
        </w:rPr>
      </w:pPr>
    </w:p>
    <w:p w14:paraId="4AE7C062" w14:textId="77777777" w:rsidR="00C953E7" w:rsidRPr="000E6E0C" w:rsidRDefault="00C953E7" w:rsidP="00C953E7">
      <w:pPr>
        <w:keepNext/>
        <w:keepLines/>
        <w:outlineLvl w:val="0"/>
      </w:pPr>
      <w:r w:rsidRPr="000E6E0C">
        <w:rPr>
          <w:rFonts w:eastAsia="Helvetica,dialog,Verdana,unifon"/>
          <w:b/>
          <w:sz w:val="20"/>
          <w:u w:val="single"/>
        </w:rPr>
        <w:t xml:space="preserve">D. </w:t>
      </w:r>
      <w:r w:rsidRPr="000E6E0C">
        <w:rPr>
          <w:rFonts w:eastAsia="Helvetica,dialog,Verdana,unifon"/>
          <w:sz w:val="20"/>
        </w:rPr>
        <w:t>limit-sell order.</w:t>
      </w:r>
    </w:p>
    <w:p w14:paraId="37CC46D2" w14:textId="77777777" w:rsidR="00C953E7" w:rsidRPr="000E6E0C" w:rsidRDefault="00C953E7" w:rsidP="00C953E7">
      <w:pPr>
        <w:keepNext/>
        <w:keepLines/>
        <w:outlineLvl w:val="0"/>
        <w:rPr>
          <w:sz w:val="2"/>
        </w:rPr>
      </w:pPr>
    </w:p>
    <w:p w14:paraId="32C5AA40" w14:textId="77777777" w:rsidR="00C953E7" w:rsidRDefault="00C953E7" w:rsidP="00C953E7">
      <w:pPr>
        <w:keepNext/>
        <w:keepLines/>
        <w:outlineLvl w:val="0"/>
        <w:rPr>
          <w:rFonts w:eastAsia="Helvetica,dialog,Verdana,unifon"/>
          <w:sz w:val="20"/>
        </w:rPr>
      </w:pPr>
      <w:r w:rsidRPr="000E6E0C">
        <w:rPr>
          <w:rFonts w:eastAsia="Helvetica,dialog,Verdana,unifon"/>
          <w:sz w:val="20"/>
        </w:rPr>
        <w:t>E. None of these options are correct.</w:t>
      </w:r>
    </w:p>
    <w:p w14:paraId="5FF8336A" w14:textId="77777777" w:rsidR="00A94D84" w:rsidRPr="000E6E0C" w:rsidRDefault="00A94D84" w:rsidP="00C953E7">
      <w:pPr>
        <w:keepNext/>
        <w:keepLines/>
        <w:outlineLvl w:val="0"/>
      </w:pPr>
    </w:p>
    <w:p w14:paraId="6421296C" w14:textId="30D4E9A8" w:rsidR="00C953E7" w:rsidRPr="000E6E0C" w:rsidRDefault="00A94D84" w:rsidP="00C953E7">
      <w:pPr>
        <w:keepNext/>
        <w:keepLines/>
        <w:outlineLvl w:val="0"/>
      </w:pPr>
      <w:r>
        <w:rPr>
          <w:rFonts w:eastAsia="Helvetica,dialog,Verdana,unifon"/>
          <w:sz w:val="20"/>
        </w:rPr>
        <w:t>9</w:t>
      </w:r>
      <w:r w:rsidR="00C953E7" w:rsidRPr="000E6E0C">
        <w:rPr>
          <w:rFonts w:eastAsia="Helvetica,dialog,Verdana,unifon"/>
          <w:sz w:val="20"/>
        </w:rPr>
        <w:t xml:space="preserve">. Which one of the following statements regarding orders is </w:t>
      </w:r>
      <w:r w:rsidR="00C953E7" w:rsidRPr="000E6E0C">
        <w:rPr>
          <w:rFonts w:eastAsia="Helvetica,dialog,Verdana,unifon"/>
          <w:b/>
          <w:sz w:val="20"/>
        </w:rPr>
        <w:t>false</w:t>
      </w:r>
      <w:r w:rsidR="00C953E7" w:rsidRPr="000E6E0C">
        <w:rPr>
          <w:rFonts w:eastAsia="Helvetica,dialog,Verdana,unifon"/>
          <w:sz w:val="20"/>
        </w:rPr>
        <w:t>?</w:t>
      </w:r>
    </w:p>
    <w:p w14:paraId="673EFBB5" w14:textId="77777777" w:rsidR="00C953E7" w:rsidRPr="000E6E0C" w:rsidRDefault="00C953E7" w:rsidP="00C953E7">
      <w:pPr>
        <w:keepNext/>
        <w:keepLines/>
        <w:outlineLvl w:val="0"/>
      </w:pPr>
    </w:p>
    <w:p w14:paraId="764B4909" w14:textId="77777777" w:rsidR="00C953E7" w:rsidRPr="000E6E0C" w:rsidRDefault="00C953E7" w:rsidP="00C953E7">
      <w:pPr>
        <w:keepNext/>
        <w:keepLines/>
        <w:outlineLvl w:val="0"/>
      </w:pPr>
      <w:r w:rsidRPr="000E6E0C">
        <w:t>A.</w:t>
      </w:r>
      <w:r w:rsidRPr="000E6E0C">
        <w:rPr>
          <w:rFonts w:eastAsia="Helvetica,dialog,Verdana,unifon"/>
          <w:sz w:val="20"/>
        </w:rPr>
        <w:t xml:space="preserve"> A market order is simply an order to buy or sell a stock immediately at the prevailing market price.</w:t>
      </w:r>
    </w:p>
    <w:p w14:paraId="413DC8E5" w14:textId="77777777" w:rsidR="00C953E7" w:rsidRPr="000E6E0C" w:rsidRDefault="00C953E7" w:rsidP="00C953E7">
      <w:pPr>
        <w:keepNext/>
        <w:keepLines/>
        <w:outlineLvl w:val="0"/>
        <w:rPr>
          <w:sz w:val="2"/>
        </w:rPr>
      </w:pPr>
    </w:p>
    <w:p w14:paraId="7A50BEF2" w14:textId="77777777" w:rsidR="00C953E7" w:rsidRPr="000E6E0C" w:rsidRDefault="00C953E7" w:rsidP="00C953E7">
      <w:pPr>
        <w:keepNext/>
        <w:keepLines/>
        <w:outlineLvl w:val="0"/>
      </w:pPr>
      <w:r w:rsidRPr="000E6E0C">
        <w:rPr>
          <w:rFonts w:eastAsia="Helvetica,dialog,Verdana,unifon"/>
          <w:sz w:val="20"/>
        </w:rPr>
        <w:t>B. A limit-sell order is where investors specify prices at which they are willing to sell a security.</w:t>
      </w:r>
    </w:p>
    <w:p w14:paraId="06BA4E3E" w14:textId="77777777" w:rsidR="00C953E7" w:rsidRPr="000E6E0C" w:rsidRDefault="00C953E7" w:rsidP="00C953E7">
      <w:pPr>
        <w:keepNext/>
        <w:keepLines/>
        <w:outlineLvl w:val="0"/>
        <w:rPr>
          <w:sz w:val="2"/>
        </w:rPr>
      </w:pPr>
    </w:p>
    <w:p w14:paraId="34584B9C" w14:textId="77777777" w:rsidR="00C953E7" w:rsidRPr="000E6E0C" w:rsidRDefault="00C953E7" w:rsidP="00C953E7">
      <w:pPr>
        <w:keepNext/>
        <w:keepLines/>
        <w:outlineLvl w:val="0"/>
      </w:pPr>
      <w:r w:rsidRPr="000E6E0C">
        <w:rPr>
          <w:rFonts w:eastAsia="Helvetica,dialog,Verdana,unifon"/>
          <w:sz w:val="20"/>
        </w:rPr>
        <w:t>C. If stock ABC is selling at $50, a limit-buy order may instruct the broker to buy the stock if and when the share price falls below $45.</w:t>
      </w:r>
    </w:p>
    <w:p w14:paraId="3A596428" w14:textId="77777777" w:rsidR="00C953E7" w:rsidRPr="000E6E0C" w:rsidRDefault="00C953E7" w:rsidP="00C953E7">
      <w:pPr>
        <w:keepNext/>
        <w:keepLines/>
        <w:outlineLvl w:val="0"/>
        <w:rPr>
          <w:sz w:val="2"/>
        </w:rPr>
      </w:pPr>
    </w:p>
    <w:p w14:paraId="12642D1F" w14:textId="77777777" w:rsidR="00C953E7" w:rsidRDefault="00C953E7" w:rsidP="00C953E7">
      <w:pPr>
        <w:keepNext/>
        <w:keepLines/>
        <w:outlineLvl w:val="0"/>
        <w:rPr>
          <w:rFonts w:eastAsia="Helvetica,dialog,Verdana,unifon"/>
          <w:sz w:val="20"/>
        </w:rPr>
      </w:pPr>
      <w:r w:rsidRPr="000E6E0C">
        <w:rPr>
          <w:rFonts w:eastAsia="Helvetica,dialog,Verdana,unifon"/>
          <w:b/>
          <w:sz w:val="20"/>
          <w:u w:val="single"/>
        </w:rPr>
        <w:t xml:space="preserve">D. </w:t>
      </w:r>
      <w:r w:rsidRPr="000E6E0C">
        <w:rPr>
          <w:rFonts w:eastAsia="Helvetica,dialog,Verdana,unifon"/>
          <w:sz w:val="20"/>
        </w:rPr>
        <w:t>A market order is an order to buy or sell a stock on a specific exchange (market).</w:t>
      </w:r>
    </w:p>
    <w:p w14:paraId="7A1B26CD" w14:textId="77777777" w:rsidR="00A94D84" w:rsidRDefault="00A94D84" w:rsidP="00C953E7">
      <w:pPr>
        <w:keepNext/>
        <w:keepLines/>
        <w:outlineLvl w:val="0"/>
        <w:rPr>
          <w:rFonts w:eastAsia="Helvetica,dialog,Verdana,unifon"/>
          <w:sz w:val="20"/>
        </w:rPr>
      </w:pPr>
    </w:p>
    <w:p w14:paraId="3D04DD98" w14:textId="77777777" w:rsidR="00A94D84" w:rsidRPr="000E6E0C" w:rsidRDefault="00A94D84" w:rsidP="00C953E7">
      <w:pPr>
        <w:keepNext/>
        <w:keepLines/>
        <w:outlineLvl w:val="0"/>
      </w:pPr>
    </w:p>
    <w:p w14:paraId="2823C8E4" w14:textId="24DAE7A1" w:rsidR="00C953E7" w:rsidRPr="000E6E0C" w:rsidRDefault="00A94D84" w:rsidP="00C953E7">
      <w:pPr>
        <w:keepNext/>
        <w:keepLines/>
        <w:outlineLvl w:val="0"/>
      </w:pPr>
      <w:r>
        <w:rPr>
          <w:rFonts w:eastAsia="Helvetica,dialog,Verdana,unifon"/>
          <w:sz w:val="20"/>
        </w:rPr>
        <w:t>10</w:t>
      </w:r>
      <w:r w:rsidR="00C953E7" w:rsidRPr="000E6E0C">
        <w:rPr>
          <w:rFonts w:eastAsia="Helvetica,dialog,Verdana,unifon"/>
          <w:sz w:val="20"/>
        </w:rPr>
        <w:t>. Assume you purchased 200 shares of GE common stock on margin at $70 per share from your broker. If the initial margin is 55%, how much did you borrow from the broker?</w:t>
      </w:r>
    </w:p>
    <w:p w14:paraId="7FDEA95E" w14:textId="77777777" w:rsidR="00C953E7" w:rsidRPr="000E6E0C" w:rsidRDefault="00C953E7" w:rsidP="00C953E7">
      <w:pPr>
        <w:keepNext/>
        <w:keepLines/>
        <w:outlineLvl w:val="0"/>
      </w:pPr>
    </w:p>
    <w:p w14:paraId="1C14737C" w14:textId="77777777" w:rsidR="00C953E7" w:rsidRPr="000E6E0C" w:rsidRDefault="00C953E7" w:rsidP="00C953E7">
      <w:pPr>
        <w:keepNext/>
        <w:keepLines/>
        <w:outlineLvl w:val="0"/>
      </w:pPr>
      <w:r w:rsidRPr="000E6E0C">
        <w:t>A.</w:t>
      </w:r>
      <w:r w:rsidRPr="000E6E0C">
        <w:rPr>
          <w:rFonts w:eastAsia="Helvetica,dialog,Verdana,unifon"/>
          <w:sz w:val="20"/>
        </w:rPr>
        <w:t xml:space="preserve"> $6,000</w:t>
      </w:r>
    </w:p>
    <w:p w14:paraId="579F2B18" w14:textId="77777777" w:rsidR="00C953E7" w:rsidRPr="000E6E0C" w:rsidRDefault="00C953E7" w:rsidP="00C953E7">
      <w:pPr>
        <w:keepNext/>
        <w:keepLines/>
        <w:outlineLvl w:val="0"/>
        <w:rPr>
          <w:sz w:val="2"/>
        </w:rPr>
      </w:pPr>
    </w:p>
    <w:p w14:paraId="104529C3" w14:textId="77777777" w:rsidR="00C953E7" w:rsidRPr="000E6E0C" w:rsidRDefault="00C953E7" w:rsidP="00C953E7">
      <w:pPr>
        <w:keepNext/>
        <w:keepLines/>
        <w:outlineLvl w:val="0"/>
      </w:pPr>
      <w:r w:rsidRPr="000E6E0C">
        <w:rPr>
          <w:rFonts w:eastAsia="Helvetica,dialog,Verdana,unifon"/>
          <w:sz w:val="20"/>
        </w:rPr>
        <w:t>B. $4,000</w:t>
      </w:r>
    </w:p>
    <w:p w14:paraId="485FE2D9" w14:textId="77777777" w:rsidR="00C953E7" w:rsidRPr="000E6E0C" w:rsidRDefault="00C953E7" w:rsidP="00C953E7">
      <w:pPr>
        <w:keepNext/>
        <w:keepLines/>
        <w:outlineLvl w:val="0"/>
        <w:rPr>
          <w:sz w:val="2"/>
        </w:rPr>
      </w:pPr>
    </w:p>
    <w:p w14:paraId="218E83D6" w14:textId="77777777" w:rsidR="00C953E7" w:rsidRPr="000E6E0C" w:rsidRDefault="00C953E7" w:rsidP="00C953E7">
      <w:pPr>
        <w:keepNext/>
        <w:keepLines/>
        <w:outlineLvl w:val="0"/>
      </w:pPr>
      <w:r w:rsidRPr="000E6E0C">
        <w:rPr>
          <w:rFonts w:eastAsia="Helvetica,dialog,Verdana,unifon"/>
          <w:sz w:val="20"/>
        </w:rPr>
        <w:t>C. $7,700</w:t>
      </w:r>
    </w:p>
    <w:p w14:paraId="73647CE2" w14:textId="77777777" w:rsidR="00C953E7" w:rsidRPr="000E6E0C" w:rsidRDefault="00C953E7" w:rsidP="00C953E7">
      <w:pPr>
        <w:keepNext/>
        <w:keepLines/>
        <w:outlineLvl w:val="0"/>
        <w:rPr>
          <w:sz w:val="2"/>
        </w:rPr>
      </w:pPr>
    </w:p>
    <w:p w14:paraId="7117E9A0" w14:textId="77777777" w:rsidR="00C953E7" w:rsidRPr="000E6E0C" w:rsidRDefault="00C953E7" w:rsidP="00C953E7">
      <w:pPr>
        <w:keepNext/>
        <w:keepLines/>
        <w:outlineLvl w:val="0"/>
      </w:pPr>
      <w:r w:rsidRPr="000E6E0C">
        <w:rPr>
          <w:rFonts w:eastAsia="Helvetica,dialog,Verdana,unifon"/>
          <w:sz w:val="20"/>
        </w:rPr>
        <w:t>D. $7,000</w:t>
      </w:r>
    </w:p>
    <w:p w14:paraId="3D6AA552" w14:textId="77777777" w:rsidR="00C953E7" w:rsidRPr="000E6E0C" w:rsidRDefault="00C953E7" w:rsidP="00C953E7">
      <w:pPr>
        <w:keepNext/>
        <w:keepLines/>
        <w:outlineLvl w:val="0"/>
        <w:rPr>
          <w:sz w:val="2"/>
        </w:rPr>
      </w:pPr>
    </w:p>
    <w:p w14:paraId="3F5520EB" w14:textId="77777777" w:rsidR="00C953E7" w:rsidRDefault="00C953E7" w:rsidP="00C953E7">
      <w:pPr>
        <w:keepNext/>
        <w:keepLines/>
        <w:outlineLvl w:val="0"/>
        <w:rPr>
          <w:rFonts w:eastAsia="Helvetica,dialog,Verdana,unifon"/>
          <w:sz w:val="20"/>
        </w:rPr>
      </w:pPr>
      <w:r w:rsidRPr="000E6E0C">
        <w:rPr>
          <w:rFonts w:eastAsia="Helvetica,dialog,Verdana,unifon"/>
          <w:b/>
          <w:sz w:val="20"/>
          <w:u w:val="single"/>
        </w:rPr>
        <w:t xml:space="preserve">E. </w:t>
      </w:r>
      <w:r w:rsidRPr="000E6E0C">
        <w:rPr>
          <w:rFonts w:eastAsia="Helvetica,dialog,Verdana,unifon"/>
          <w:sz w:val="20"/>
        </w:rPr>
        <w:t>$6,300</w:t>
      </w:r>
    </w:p>
    <w:p w14:paraId="54549B25" w14:textId="77777777" w:rsidR="00A94D84" w:rsidRDefault="00A94D84" w:rsidP="00C953E7">
      <w:pPr>
        <w:keepNext/>
        <w:keepLines/>
        <w:outlineLvl w:val="0"/>
        <w:rPr>
          <w:rFonts w:eastAsia="Helvetica,dialog,Verdana,unifon"/>
          <w:sz w:val="20"/>
        </w:rPr>
      </w:pPr>
    </w:p>
    <w:p w14:paraId="7C538ED4" w14:textId="77777777" w:rsidR="00A94D84" w:rsidRPr="000E6E0C" w:rsidRDefault="00A94D84" w:rsidP="00C953E7">
      <w:pPr>
        <w:keepNext/>
        <w:keepLines/>
        <w:outlineLvl w:val="0"/>
      </w:pPr>
    </w:p>
    <w:p w14:paraId="1236FD4C" w14:textId="77777777" w:rsidR="005268C5" w:rsidRPr="009E4319" w:rsidRDefault="005268C5" w:rsidP="005268C5">
      <w:pPr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t>11.</w:t>
      </w:r>
      <w:r w:rsidRPr="00967786">
        <w:rPr>
          <w:rFonts w:eastAsia="Times New Roman"/>
          <w:sz w:val="24"/>
          <w:szCs w:val="24"/>
        </w:rPr>
        <w:t xml:space="preserve"> </w:t>
      </w:r>
      <w:r w:rsidRPr="009E4319">
        <w:rPr>
          <w:rFonts w:eastAsia="Times New Roman"/>
          <w:sz w:val="24"/>
          <w:szCs w:val="24"/>
        </w:rPr>
        <w:t>Which of the following is a criterion for admission of a stock into S&amp;P CNX Nifty</w:t>
      </w:r>
    </w:p>
    <w:p w14:paraId="62A00AA6" w14:textId="77777777" w:rsidR="005268C5" w:rsidRDefault="005268C5" w:rsidP="005268C5">
      <w:pPr>
        <w:rPr>
          <w:rFonts w:eastAsia="Times New Roman"/>
          <w:sz w:val="24"/>
          <w:szCs w:val="24"/>
        </w:rPr>
      </w:pPr>
    </w:p>
    <w:p w14:paraId="30C56B6E" w14:textId="77777777" w:rsidR="005268C5" w:rsidRPr="00575EA2" w:rsidRDefault="005268C5" w:rsidP="005268C5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575EA2">
        <w:rPr>
          <w:rFonts w:ascii="Times New Roman" w:eastAsia="Times New Roman" w:hAnsi="Times New Roman" w:cs="Times New Roman"/>
          <w:sz w:val="24"/>
          <w:szCs w:val="24"/>
        </w:rPr>
        <w:t>Stock with low P/E</w:t>
      </w:r>
    </w:p>
    <w:p w14:paraId="20B72EBC" w14:textId="77777777" w:rsidR="005268C5" w:rsidRPr="005268C5" w:rsidRDefault="005268C5" w:rsidP="005268C5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5268C5">
        <w:rPr>
          <w:rFonts w:ascii="Times New Roman" w:eastAsia="Times New Roman" w:hAnsi="Times New Roman" w:cs="Times New Roman"/>
          <w:b/>
          <w:sz w:val="24"/>
          <w:szCs w:val="24"/>
        </w:rPr>
        <w:t>Stocks with low impact cost</w:t>
      </w:r>
    </w:p>
    <w:p w14:paraId="2E88989F" w14:textId="77777777" w:rsidR="005268C5" w:rsidRDefault="005268C5" w:rsidP="005268C5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2532">
        <w:rPr>
          <w:rFonts w:ascii="Times New Roman" w:eastAsia="Times New Roman" w:hAnsi="Times New Roman" w:cs="Times New Roman"/>
          <w:sz w:val="24"/>
          <w:szCs w:val="24"/>
        </w:rPr>
        <w:t>Stocks where rating agencies have up graded</w:t>
      </w:r>
    </w:p>
    <w:p w14:paraId="4953D9B0" w14:textId="77777777" w:rsidR="005268C5" w:rsidRPr="001C2532" w:rsidRDefault="005268C5" w:rsidP="005268C5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Volume of trade</w:t>
      </w:r>
    </w:p>
    <w:p w14:paraId="3E37AB9A" w14:textId="77777777" w:rsidR="00A94D84" w:rsidRPr="000E6E0C" w:rsidRDefault="00A94D84" w:rsidP="00C953E7">
      <w:pPr>
        <w:keepNext/>
        <w:keepLines/>
        <w:outlineLvl w:val="0"/>
      </w:pPr>
    </w:p>
    <w:p w14:paraId="0C9D78C1" w14:textId="19CBA6A0" w:rsidR="00C953E7" w:rsidRPr="000E6E0C" w:rsidRDefault="00A94D84" w:rsidP="00C953E7">
      <w:pPr>
        <w:keepNext/>
        <w:keepLines/>
        <w:outlineLvl w:val="0"/>
      </w:pPr>
      <w:r>
        <w:rPr>
          <w:rFonts w:eastAsia="Helvetica,dialog,Verdana,unifon"/>
          <w:sz w:val="20"/>
        </w:rPr>
        <w:t>12</w:t>
      </w:r>
      <w:r w:rsidR="00C953E7" w:rsidRPr="000E6E0C">
        <w:rPr>
          <w:rFonts w:eastAsia="Helvetica,dialog,Verdana,unifon"/>
          <w:sz w:val="20"/>
        </w:rPr>
        <w:t>. Which of the following orders instructs the broker to buy at or below a specified price?</w:t>
      </w:r>
    </w:p>
    <w:p w14:paraId="102E338C" w14:textId="77777777" w:rsidR="00C953E7" w:rsidRPr="000E6E0C" w:rsidRDefault="00C953E7" w:rsidP="00C953E7">
      <w:pPr>
        <w:keepNext/>
        <w:keepLines/>
        <w:outlineLvl w:val="0"/>
      </w:pPr>
    </w:p>
    <w:p w14:paraId="577C3483" w14:textId="77777777" w:rsidR="00C953E7" w:rsidRPr="000E6E0C" w:rsidRDefault="00C953E7" w:rsidP="00C953E7">
      <w:pPr>
        <w:keepNext/>
        <w:keepLines/>
        <w:outlineLvl w:val="0"/>
      </w:pPr>
      <w:r w:rsidRPr="000E6E0C">
        <w:t>A.</w:t>
      </w:r>
      <w:r w:rsidRPr="000E6E0C">
        <w:rPr>
          <w:rFonts w:eastAsia="Helvetica,dialog,Verdana,unifon"/>
          <w:sz w:val="20"/>
        </w:rPr>
        <w:t xml:space="preserve"> Limit-loss order</w:t>
      </w:r>
    </w:p>
    <w:p w14:paraId="52F75756" w14:textId="77777777" w:rsidR="00C953E7" w:rsidRPr="000E6E0C" w:rsidRDefault="00C953E7" w:rsidP="00C953E7">
      <w:pPr>
        <w:keepNext/>
        <w:keepLines/>
        <w:outlineLvl w:val="0"/>
        <w:rPr>
          <w:sz w:val="2"/>
        </w:rPr>
      </w:pPr>
    </w:p>
    <w:p w14:paraId="75DE5E99" w14:textId="77777777" w:rsidR="00C953E7" w:rsidRPr="000E6E0C" w:rsidRDefault="00C953E7" w:rsidP="00C953E7">
      <w:pPr>
        <w:keepNext/>
        <w:keepLines/>
        <w:outlineLvl w:val="0"/>
      </w:pPr>
      <w:r w:rsidRPr="000E6E0C">
        <w:rPr>
          <w:rFonts w:eastAsia="Helvetica,dialog,Verdana,unifon"/>
          <w:sz w:val="20"/>
        </w:rPr>
        <w:t>B. Discretionary order</w:t>
      </w:r>
    </w:p>
    <w:p w14:paraId="6EE0040C" w14:textId="77777777" w:rsidR="00C953E7" w:rsidRPr="000E6E0C" w:rsidRDefault="00C953E7" w:rsidP="00C953E7">
      <w:pPr>
        <w:keepNext/>
        <w:keepLines/>
        <w:outlineLvl w:val="0"/>
        <w:rPr>
          <w:sz w:val="2"/>
        </w:rPr>
      </w:pPr>
    </w:p>
    <w:p w14:paraId="230832ED" w14:textId="77777777" w:rsidR="00C953E7" w:rsidRPr="000E6E0C" w:rsidRDefault="00C953E7" w:rsidP="00C953E7">
      <w:pPr>
        <w:keepNext/>
        <w:keepLines/>
        <w:outlineLvl w:val="0"/>
      </w:pPr>
      <w:r w:rsidRPr="000E6E0C">
        <w:rPr>
          <w:rFonts w:eastAsia="Helvetica,dialog,Verdana,unifon"/>
          <w:b/>
          <w:sz w:val="20"/>
          <w:u w:val="single"/>
        </w:rPr>
        <w:t xml:space="preserve">C. </w:t>
      </w:r>
      <w:r w:rsidRPr="000E6E0C">
        <w:rPr>
          <w:rFonts w:eastAsia="Helvetica,dialog,Verdana,unifon"/>
          <w:sz w:val="20"/>
        </w:rPr>
        <w:t>Limit-buy order</w:t>
      </w:r>
    </w:p>
    <w:p w14:paraId="0C967D9A" w14:textId="77777777" w:rsidR="00C953E7" w:rsidRPr="000E6E0C" w:rsidRDefault="00C953E7" w:rsidP="00C953E7">
      <w:pPr>
        <w:keepNext/>
        <w:keepLines/>
        <w:outlineLvl w:val="0"/>
        <w:rPr>
          <w:sz w:val="2"/>
        </w:rPr>
      </w:pPr>
    </w:p>
    <w:p w14:paraId="045D25B6" w14:textId="77777777" w:rsidR="00C953E7" w:rsidRPr="000E6E0C" w:rsidRDefault="00C953E7" w:rsidP="00C953E7">
      <w:pPr>
        <w:keepNext/>
        <w:keepLines/>
        <w:outlineLvl w:val="0"/>
      </w:pPr>
      <w:r w:rsidRPr="000E6E0C">
        <w:rPr>
          <w:rFonts w:eastAsia="Helvetica,dialog,Verdana,unifon"/>
          <w:sz w:val="20"/>
        </w:rPr>
        <w:t>D. Stop-buy order</w:t>
      </w:r>
    </w:p>
    <w:p w14:paraId="047C6367" w14:textId="77777777" w:rsidR="00C953E7" w:rsidRPr="000E6E0C" w:rsidRDefault="00C953E7" w:rsidP="00C953E7">
      <w:pPr>
        <w:keepNext/>
        <w:keepLines/>
        <w:outlineLvl w:val="0"/>
        <w:rPr>
          <w:sz w:val="2"/>
        </w:rPr>
      </w:pPr>
    </w:p>
    <w:p w14:paraId="32FE274F" w14:textId="77777777" w:rsidR="00C953E7" w:rsidRPr="000E6E0C" w:rsidRDefault="00C953E7" w:rsidP="00C953E7">
      <w:pPr>
        <w:keepNext/>
        <w:keepLines/>
        <w:outlineLvl w:val="0"/>
      </w:pPr>
      <w:r w:rsidRPr="000E6E0C">
        <w:rPr>
          <w:rFonts w:eastAsia="Helvetica,dialog,Verdana,unifon"/>
          <w:sz w:val="20"/>
        </w:rPr>
        <w:t>E. Market order</w:t>
      </w:r>
    </w:p>
    <w:p w14:paraId="2F5661D5" w14:textId="77777777" w:rsidR="00C953E7" w:rsidRDefault="00C953E7"/>
    <w:p w14:paraId="5E8BFD1A" w14:textId="77777777" w:rsidR="00C953E7" w:rsidRDefault="00C953E7"/>
    <w:p w14:paraId="08C2F87E" w14:textId="77777777" w:rsidR="00C953E7" w:rsidRDefault="00C953E7"/>
    <w:p w14:paraId="7E84314F" w14:textId="77777777" w:rsidR="00C953E7" w:rsidRDefault="00C953E7"/>
    <w:p w14:paraId="13174D71" w14:textId="34C40771" w:rsidR="00C953E7" w:rsidRPr="00A673EB" w:rsidRDefault="00C953E7" w:rsidP="00C953E7">
      <w:pPr>
        <w:keepNext/>
        <w:keepLines/>
        <w:outlineLvl w:val="0"/>
        <w:rPr>
          <w:b/>
          <w:u w:val="single"/>
        </w:rPr>
      </w:pPr>
      <w:r w:rsidRPr="00A673EB">
        <w:rPr>
          <w:rFonts w:eastAsia="Helvetica,dialog,Verdana,unifon"/>
          <w:sz w:val="20"/>
        </w:rPr>
        <w:t>1</w:t>
      </w:r>
      <w:r w:rsidR="00A94D84">
        <w:rPr>
          <w:rFonts w:eastAsia="Helvetica,dialog,Verdana,unifon"/>
          <w:sz w:val="20"/>
        </w:rPr>
        <w:t>3</w:t>
      </w:r>
      <w:r w:rsidRPr="00A673EB">
        <w:rPr>
          <w:rFonts w:eastAsia="Helvetica,dialog,Verdana,unifon"/>
          <w:sz w:val="20"/>
        </w:rPr>
        <w:t xml:space="preserve">. Which one of the following statements regarding open-end mutual funds is </w:t>
      </w:r>
      <w:r w:rsidRPr="00A673EB">
        <w:rPr>
          <w:rFonts w:eastAsia="Helvetica,dialog,Verdana,unifon"/>
          <w:b/>
          <w:sz w:val="20"/>
        </w:rPr>
        <w:t>false?</w:t>
      </w:r>
    </w:p>
    <w:p w14:paraId="0002A5DF" w14:textId="77777777" w:rsidR="00C953E7" w:rsidRPr="00A673EB" w:rsidRDefault="00C953E7" w:rsidP="00C953E7">
      <w:pPr>
        <w:keepNext/>
        <w:keepLines/>
        <w:outlineLvl w:val="0"/>
        <w:rPr>
          <w:b/>
          <w:u w:val="single"/>
        </w:rPr>
      </w:pPr>
    </w:p>
    <w:p w14:paraId="00A209DF" w14:textId="77777777" w:rsidR="00C953E7" w:rsidRPr="00A673EB" w:rsidRDefault="00C953E7" w:rsidP="00C953E7">
      <w:pPr>
        <w:keepNext/>
        <w:keepLines/>
        <w:outlineLvl w:val="0"/>
      </w:pPr>
      <w:r w:rsidRPr="00A673EB">
        <w:rPr>
          <w:b/>
          <w:u w:val="single"/>
        </w:rPr>
        <w:t>A.</w:t>
      </w:r>
      <w:r w:rsidRPr="00A673EB">
        <w:rPr>
          <w:rFonts w:eastAsia="Helvetica,dialog,Verdana,unifon"/>
          <w:sz w:val="20"/>
        </w:rPr>
        <w:t xml:space="preserve"> The funds redeem shares at net asset value.</w:t>
      </w:r>
    </w:p>
    <w:p w14:paraId="636169C8" w14:textId="77777777" w:rsidR="00C953E7" w:rsidRPr="00A673EB" w:rsidRDefault="00C953E7" w:rsidP="00C953E7">
      <w:pPr>
        <w:keepNext/>
        <w:keepLines/>
        <w:outlineLvl w:val="0"/>
        <w:rPr>
          <w:sz w:val="2"/>
        </w:rPr>
      </w:pPr>
    </w:p>
    <w:p w14:paraId="2B24070E" w14:textId="77777777" w:rsidR="00C953E7" w:rsidRPr="00A673EB" w:rsidRDefault="00C953E7" w:rsidP="00C953E7">
      <w:pPr>
        <w:keepNext/>
        <w:keepLines/>
        <w:outlineLvl w:val="0"/>
      </w:pPr>
      <w:r w:rsidRPr="00A673EB">
        <w:rPr>
          <w:rFonts w:eastAsia="Helvetica,dialog,Verdana,unifon"/>
          <w:sz w:val="20"/>
        </w:rPr>
        <w:t>B. The funds offer investors professional management.</w:t>
      </w:r>
    </w:p>
    <w:p w14:paraId="202F717D" w14:textId="77777777" w:rsidR="00C953E7" w:rsidRPr="00A673EB" w:rsidRDefault="00C953E7" w:rsidP="00C953E7">
      <w:pPr>
        <w:keepNext/>
        <w:keepLines/>
        <w:outlineLvl w:val="0"/>
        <w:rPr>
          <w:sz w:val="2"/>
        </w:rPr>
      </w:pPr>
    </w:p>
    <w:p w14:paraId="5721943D" w14:textId="77777777" w:rsidR="00C953E7" w:rsidRPr="00A673EB" w:rsidRDefault="00C953E7" w:rsidP="00C953E7">
      <w:pPr>
        <w:keepNext/>
        <w:keepLines/>
        <w:outlineLvl w:val="0"/>
      </w:pPr>
      <w:r w:rsidRPr="00A673EB">
        <w:rPr>
          <w:rFonts w:eastAsia="Helvetica,dialog,Verdana,unifon"/>
          <w:sz w:val="20"/>
        </w:rPr>
        <w:t>C. The funds offer investors a guaranteed rate of return.</w:t>
      </w:r>
    </w:p>
    <w:p w14:paraId="3E40BB1B" w14:textId="77777777" w:rsidR="00C953E7" w:rsidRPr="00A673EB" w:rsidRDefault="00C953E7" w:rsidP="00C953E7">
      <w:pPr>
        <w:keepNext/>
        <w:keepLines/>
        <w:outlineLvl w:val="0"/>
        <w:rPr>
          <w:sz w:val="2"/>
        </w:rPr>
      </w:pPr>
    </w:p>
    <w:p w14:paraId="5456D792" w14:textId="77777777" w:rsidR="00C953E7" w:rsidRPr="00A673EB" w:rsidRDefault="00C953E7" w:rsidP="00C953E7">
      <w:pPr>
        <w:keepNext/>
        <w:keepLines/>
        <w:outlineLvl w:val="0"/>
      </w:pPr>
      <w:r w:rsidRPr="00A673EB">
        <w:rPr>
          <w:rFonts w:eastAsia="Helvetica,dialog,Verdana,unifon"/>
          <w:sz w:val="20"/>
        </w:rPr>
        <w:t>D. The funds redeem shares at net asset value and offer investors professional management.</w:t>
      </w:r>
    </w:p>
    <w:p w14:paraId="2298D0EF" w14:textId="77777777" w:rsidR="00C953E7" w:rsidRPr="00A673EB" w:rsidRDefault="00C953E7" w:rsidP="00C953E7">
      <w:pPr>
        <w:outlineLvl w:val="0"/>
      </w:pPr>
    </w:p>
    <w:p w14:paraId="1EA055E0" w14:textId="77777777" w:rsidR="00C953E7" w:rsidRDefault="00C953E7"/>
    <w:p w14:paraId="22EEB0D9" w14:textId="3DD12583" w:rsidR="00C953E7" w:rsidRPr="00A673EB" w:rsidRDefault="00C953E7" w:rsidP="00C953E7">
      <w:pPr>
        <w:keepNext/>
        <w:keepLines/>
        <w:outlineLvl w:val="0"/>
        <w:rPr>
          <w:b/>
          <w:u w:val="single"/>
        </w:rPr>
      </w:pPr>
      <w:r w:rsidRPr="00A673EB">
        <w:rPr>
          <w:rFonts w:eastAsia="Helvetica,dialog,Verdana,unifon"/>
          <w:sz w:val="20"/>
        </w:rPr>
        <w:t>1</w:t>
      </w:r>
      <w:r w:rsidR="00A94D84">
        <w:rPr>
          <w:rFonts w:eastAsia="Helvetica,dialog,Verdana,unifon"/>
          <w:sz w:val="20"/>
        </w:rPr>
        <w:t>4</w:t>
      </w:r>
      <w:r w:rsidRPr="00A673EB">
        <w:rPr>
          <w:rFonts w:eastAsia="Helvetica,dialog,Verdana,unifon"/>
          <w:sz w:val="20"/>
        </w:rPr>
        <w:t xml:space="preserve">. Which of the following statements about money market mutual funds is </w:t>
      </w:r>
      <w:r w:rsidRPr="00A673EB">
        <w:rPr>
          <w:rFonts w:eastAsia="Helvetica,dialog,Verdana,unifon"/>
          <w:b/>
          <w:sz w:val="20"/>
        </w:rPr>
        <w:t>true</w:t>
      </w:r>
      <w:r w:rsidRPr="00A673EB">
        <w:rPr>
          <w:rFonts w:eastAsia="Helvetica,dialog,Verdana,unifon"/>
          <w:sz w:val="20"/>
        </w:rPr>
        <w:t>?</w:t>
      </w:r>
    </w:p>
    <w:p w14:paraId="3A033FB0" w14:textId="77777777" w:rsidR="00C953E7" w:rsidRPr="00A673EB" w:rsidRDefault="00C953E7" w:rsidP="00C953E7">
      <w:pPr>
        <w:keepNext/>
        <w:keepLines/>
        <w:outlineLvl w:val="0"/>
        <w:rPr>
          <w:b/>
          <w:u w:val="single"/>
        </w:rPr>
      </w:pPr>
    </w:p>
    <w:p w14:paraId="29AF0806" w14:textId="77777777" w:rsidR="00C953E7" w:rsidRPr="00A673EB" w:rsidRDefault="00C953E7" w:rsidP="00C953E7">
      <w:pPr>
        <w:keepNext/>
        <w:keepLines/>
        <w:outlineLvl w:val="0"/>
      </w:pPr>
      <w:r w:rsidRPr="00A673EB">
        <w:rPr>
          <w:b/>
          <w:u w:val="single"/>
        </w:rPr>
        <w:t>A.</w:t>
      </w:r>
      <w:r w:rsidRPr="00A673EB">
        <w:rPr>
          <w:rFonts w:eastAsia="Helvetica,dialog,Verdana,unifon"/>
          <w:sz w:val="20"/>
        </w:rPr>
        <w:t xml:space="preserve"> They invest in commercial paper, CDs, and repurchase agreements.</w:t>
      </w:r>
    </w:p>
    <w:p w14:paraId="3AD393CA" w14:textId="77777777" w:rsidR="00C953E7" w:rsidRPr="00A673EB" w:rsidRDefault="00C953E7" w:rsidP="00C953E7">
      <w:pPr>
        <w:keepNext/>
        <w:keepLines/>
        <w:outlineLvl w:val="0"/>
        <w:rPr>
          <w:sz w:val="2"/>
        </w:rPr>
      </w:pPr>
    </w:p>
    <w:p w14:paraId="61D97C68" w14:textId="77777777" w:rsidR="00C953E7" w:rsidRPr="00A673EB" w:rsidRDefault="00C953E7" w:rsidP="00C953E7">
      <w:pPr>
        <w:keepNext/>
        <w:keepLines/>
        <w:outlineLvl w:val="0"/>
      </w:pPr>
      <w:r w:rsidRPr="00A673EB">
        <w:rPr>
          <w:rFonts w:eastAsia="Helvetica,dialog,Verdana,unifon"/>
          <w:sz w:val="20"/>
        </w:rPr>
        <w:t>B. They usually offer check-writing privileges.</w:t>
      </w:r>
    </w:p>
    <w:p w14:paraId="6F867B51" w14:textId="77777777" w:rsidR="00C953E7" w:rsidRPr="00A673EB" w:rsidRDefault="00C953E7" w:rsidP="00C953E7">
      <w:pPr>
        <w:keepNext/>
        <w:keepLines/>
        <w:outlineLvl w:val="0"/>
        <w:rPr>
          <w:sz w:val="2"/>
        </w:rPr>
      </w:pPr>
    </w:p>
    <w:p w14:paraId="1535D4F4" w14:textId="77777777" w:rsidR="00C953E7" w:rsidRPr="00A673EB" w:rsidRDefault="00C953E7" w:rsidP="00C953E7">
      <w:pPr>
        <w:keepNext/>
        <w:keepLines/>
        <w:outlineLvl w:val="0"/>
      </w:pPr>
      <w:r w:rsidRPr="00A673EB">
        <w:rPr>
          <w:rFonts w:eastAsia="Helvetica,dialog,Verdana,unifon"/>
          <w:sz w:val="20"/>
        </w:rPr>
        <w:t>C. They are highly leveraged and risky.</w:t>
      </w:r>
    </w:p>
    <w:p w14:paraId="4D37584D" w14:textId="77777777" w:rsidR="00C953E7" w:rsidRPr="00A673EB" w:rsidRDefault="00C953E7" w:rsidP="00C953E7">
      <w:pPr>
        <w:keepNext/>
        <w:keepLines/>
        <w:outlineLvl w:val="0"/>
        <w:rPr>
          <w:sz w:val="2"/>
        </w:rPr>
      </w:pPr>
    </w:p>
    <w:p w14:paraId="5F435CA2" w14:textId="77777777" w:rsidR="00C953E7" w:rsidRPr="00A673EB" w:rsidRDefault="00C953E7" w:rsidP="00C953E7">
      <w:pPr>
        <w:keepNext/>
        <w:keepLines/>
        <w:outlineLvl w:val="0"/>
      </w:pPr>
      <w:r w:rsidRPr="00A673EB">
        <w:rPr>
          <w:rFonts w:eastAsia="Helvetica,dialog,Verdana,unifon"/>
          <w:sz w:val="20"/>
        </w:rPr>
        <w:t>D. They invest in commercial paper, CDs, and repurchase agreements, and they usually offer check-writing privileges.</w:t>
      </w:r>
    </w:p>
    <w:p w14:paraId="3645AAD0" w14:textId="77777777" w:rsidR="00C953E7" w:rsidRPr="00A673EB" w:rsidRDefault="00C953E7" w:rsidP="00C953E7">
      <w:pPr>
        <w:keepNext/>
        <w:keepLines/>
        <w:outlineLvl w:val="0"/>
        <w:rPr>
          <w:sz w:val="2"/>
        </w:rPr>
      </w:pPr>
    </w:p>
    <w:p w14:paraId="29B6BFFC" w14:textId="77777777" w:rsidR="00C953E7" w:rsidRDefault="00C953E7" w:rsidP="00C953E7">
      <w:pPr>
        <w:keepNext/>
        <w:keepLines/>
        <w:outlineLvl w:val="0"/>
        <w:rPr>
          <w:rFonts w:eastAsia="Helvetica,dialog,Verdana,unifon"/>
          <w:sz w:val="20"/>
        </w:rPr>
      </w:pPr>
      <w:r w:rsidRPr="00A673EB">
        <w:rPr>
          <w:rFonts w:eastAsia="Helvetica,dialog,Verdana,unifon"/>
          <w:sz w:val="20"/>
        </w:rPr>
        <w:t>E. All of the options are true.</w:t>
      </w:r>
    </w:p>
    <w:p w14:paraId="561499BA" w14:textId="77777777" w:rsidR="00A94D84" w:rsidRDefault="00A94D84" w:rsidP="00C953E7">
      <w:pPr>
        <w:keepNext/>
        <w:keepLines/>
        <w:outlineLvl w:val="0"/>
        <w:rPr>
          <w:rFonts w:eastAsia="Helvetica,dialog,Verdana,unifon"/>
          <w:sz w:val="20"/>
        </w:rPr>
      </w:pPr>
    </w:p>
    <w:p w14:paraId="753452B0" w14:textId="77777777" w:rsidR="00A94D84" w:rsidRPr="00A673EB" w:rsidRDefault="00A94D84" w:rsidP="00C953E7">
      <w:pPr>
        <w:keepNext/>
        <w:keepLines/>
        <w:outlineLvl w:val="0"/>
      </w:pPr>
    </w:p>
    <w:p w14:paraId="63D8C561" w14:textId="258F33F0" w:rsidR="00C953E7" w:rsidRPr="00A673EB" w:rsidRDefault="00A94D84" w:rsidP="00C953E7">
      <w:pPr>
        <w:keepNext/>
        <w:keepLines/>
        <w:outlineLvl w:val="0"/>
        <w:rPr>
          <w:b/>
          <w:u w:val="single"/>
        </w:rPr>
      </w:pPr>
      <w:r>
        <w:rPr>
          <w:rFonts w:eastAsia="Helvetica,dialog,Verdana,unifon"/>
          <w:sz w:val="20"/>
        </w:rPr>
        <w:t>15</w:t>
      </w:r>
      <w:r w:rsidR="00C953E7" w:rsidRPr="00A673EB">
        <w:rPr>
          <w:rFonts w:eastAsia="Helvetica,dialog,Verdana,unifon"/>
          <w:sz w:val="20"/>
        </w:rPr>
        <w:t xml:space="preserve">. Which of the following is </w:t>
      </w:r>
      <w:r w:rsidR="00C953E7" w:rsidRPr="00A673EB">
        <w:rPr>
          <w:rFonts w:eastAsia="Helvetica,dialog,Verdana,unifon"/>
          <w:b/>
          <w:sz w:val="20"/>
        </w:rPr>
        <w:t>not</w:t>
      </w:r>
      <w:r w:rsidR="00C953E7" w:rsidRPr="00A673EB">
        <w:rPr>
          <w:rFonts w:eastAsia="Helvetica,dialog,Verdana,unifon"/>
          <w:sz w:val="20"/>
        </w:rPr>
        <w:t xml:space="preserve"> an advantage of owning mutual funds?</w:t>
      </w:r>
    </w:p>
    <w:p w14:paraId="0E18F967" w14:textId="77777777" w:rsidR="00C953E7" w:rsidRPr="00A673EB" w:rsidRDefault="00C953E7" w:rsidP="00C953E7">
      <w:pPr>
        <w:keepNext/>
        <w:keepLines/>
        <w:outlineLvl w:val="0"/>
        <w:rPr>
          <w:b/>
          <w:u w:val="single"/>
        </w:rPr>
      </w:pPr>
    </w:p>
    <w:p w14:paraId="6F248BC1" w14:textId="77777777" w:rsidR="00C953E7" w:rsidRPr="00A673EB" w:rsidRDefault="00C953E7" w:rsidP="00C953E7">
      <w:pPr>
        <w:keepNext/>
        <w:keepLines/>
        <w:outlineLvl w:val="0"/>
      </w:pPr>
      <w:r w:rsidRPr="00A673EB">
        <w:rPr>
          <w:b/>
          <w:u w:val="single"/>
        </w:rPr>
        <w:t>A.</w:t>
      </w:r>
      <w:r w:rsidRPr="00A673EB">
        <w:rPr>
          <w:rFonts w:eastAsia="Helvetica,dialog,Verdana,unifon"/>
          <w:sz w:val="20"/>
        </w:rPr>
        <w:t xml:space="preserve"> They offer a variety of investment styles.</w:t>
      </w:r>
    </w:p>
    <w:p w14:paraId="681252D0" w14:textId="77777777" w:rsidR="00C953E7" w:rsidRPr="00A673EB" w:rsidRDefault="00C953E7" w:rsidP="00C953E7">
      <w:pPr>
        <w:keepNext/>
        <w:keepLines/>
        <w:outlineLvl w:val="0"/>
        <w:rPr>
          <w:sz w:val="2"/>
        </w:rPr>
      </w:pPr>
    </w:p>
    <w:p w14:paraId="21FFDE64" w14:textId="77777777" w:rsidR="00C953E7" w:rsidRPr="00A673EB" w:rsidRDefault="00C953E7" w:rsidP="00C953E7">
      <w:pPr>
        <w:keepNext/>
        <w:keepLines/>
        <w:outlineLvl w:val="0"/>
      </w:pPr>
      <w:r w:rsidRPr="00A673EB">
        <w:rPr>
          <w:rFonts w:eastAsia="Helvetica,dialog,Verdana,unifon"/>
          <w:sz w:val="20"/>
        </w:rPr>
        <w:t>B. They offer small investors the benefits of diversification.</w:t>
      </w:r>
    </w:p>
    <w:p w14:paraId="70035A39" w14:textId="77777777" w:rsidR="00C953E7" w:rsidRPr="00A673EB" w:rsidRDefault="00C953E7" w:rsidP="00C953E7">
      <w:pPr>
        <w:keepNext/>
        <w:keepLines/>
        <w:outlineLvl w:val="0"/>
        <w:rPr>
          <w:sz w:val="2"/>
        </w:rPr>
      </w:pPr>
    </w:p>
    <w:p w14:paraId="4BA929E1" w14:textId="77777777" w:rsidR="00C953E7" w:rsidRPr="00A673EB" w:rsidRDefault="00C953E7" w:rsidP="00C953E7">
      <w:pPr>
        <w:keepNext/>
        <w:keepLines/>
        <w:outlineLvl w:val="0"/>
      </w:pPr>
      <w:r w:rsidRPr="00A673EB">
        <w:rPr>
          <w:rFonts w:eastAsia="Helvetica,dialog,Verdana,unifon"/>
          <w:sz w:val="20"/>
        </w:rPr>
        <w:t>C. They treat income as "passed through" to the investor for tax purposes.</w:t>
      </w:r>
    </w:p>
    <w:p w14:paraId="33B8693E" w14:textId="77777777" w:rsidR="00C953E7" w:rsidRPr="00A673EB" w:rsidRDefault="00C953E7" w:rsidP="00C953E7">
      <w:pPr>
        <w:keepNext/>
        <w:keepLines/>
        <w:outlineLvl w:val="0"/>
        <w:rPr>
          <w:sz w:val="2"/>
        </w:rPr>
      </w:pPr>
    </w:p>
    <w:p w14:paraId="44AA3475" w14:textId="77777777" w:rsidR="00C953E7" w:rsidRPr="00A673EB" w:rsidRDefault="00C953E7" w:rsidP="00C953E7">
      <w:pPr>
        <w:keepNext/>
        <w:keepLines/>
        <w:outlineLvl w:val="0"/>
      </w:pPr>
      <w:r w:rsidRPr="00A673EB">
        <w:rPr>
          <w:rFonts w:eastAsia="Helvetica,dialog,Verdana,unifon"/>
          <w:sz w:val="20"/>
        </w:rPr>
        <w:t>D. All of the options are advantages of mutual funds.</w:t>
      </w:r>
    </w:p>
    <w:p w14:paraId="50AB4A8A" w14:textId="77777777" w:rsidR="00C953E7" w:rsidRPr="00A673EB" w:rsidRDefault="00C953E7" w:rsidP="00C953E7">
      <w:pPr>
        <w:keepNext/>
        <w:keepLines/>
        <w:outlineLvl w:val="0"/>
        <w:rPr>
          <w:sz w:val="2"/>
        </w:rPr>
      </w:pPr>
    </w:p>
    <w:p w14:paraId="56576866" w14:textId="77777777" w:rsidR="00C953E7" w:rsidRDefault="00C953E7" w:rsidP="00C953E7">
      <w:pPr>
        <w:keepNext/>
        <w:keepLines/>
        <w:outlineLvl w:val="0"/>
        <w:rPr>
          <w:rFonts w:eastAsia="Helvetica,dialog,Verdana,unifon"/>
          <w:sz w:val="20"/>
        </w:rPr>
      </w:pPr>
      <w:r w:rsidRPr="00A673EB">
        <w:rPr>
          <w:rFonts w:eastAsia="Helvetica,dialog,Verdana,unifon"/>
          <w:sz w:val="20"/>
        </w:rPr>
        <w:t>E. None of the options are an advantage of mutual funds.</w:t>
      </w:r>
    </w:p>
    <w:p w14:paraId="053DDB11" w14:textId="77777777" w:rsidR="00C953E7" w:rsidRPr="00A673EB" w:rsidRDefault="00C953E7" w:rsidP="00C953E7">
      <w:pPr>
        <w:keepNext/>
        <w:keepLines/>
        <w:outlineLvl w:val="0"/>
      </w:pPr>
    </w:p>
    <w:p w14:paraId="42C8F6B8" w14:textId="77777777" w:rsidR="004F7710" w:rsidRPr="00FB52BF" w:rsidRDefault="004F7710" w:rsidP="004F7710">
      <w:pPr>
        <w:rPr>
          <w:rFonts w:eastAsia="Times New Roman"/>
        </w:rPr>
      </w:pPr>
      <w:r>
        <w:rPr>
          <w:rFonts w:eastAsia="Times New Roman"/>
        </w:rPr>
        <w:t>16.</w:t>
      </w:r>
      <w:r w:rsidRPr="00FB52BF">
        <w:rPr>
          <w:rFonts w:eastAsia="Times New Roman"/>
        </w:rPr>
        <w:t xml:space="preserve"> Funds which invest only in the stocks comprising an index and aim to give returns commensurate with the index returns are called ------------- </w:t>
      </w:r>
    </w:p>
    <w:p w14:paraId="32ADD925" w14:textId="77777777" w:rsidR="004F7710" w:rsidRPr="00FB52BF" w:rsidRDefault="004F7710" w:rsidP="004F7710">
      <w:pPr>
        <w:pStyle w:val="ListParagraph"/>
        <w:numPr>
          <w:ilvl w:val="0"/>
          <w:numId w:val="2"/>
        </w:numPr>
        <w:spacing w:after="0" w:line="276" w:lineRule="auto"/>
        <w:rPr>
          <w:rFonts w:ascii="Times New Roman" w:eastAsia="Times New Roman" w:hAnsi="Times New Roman" w:cs="Times New Roman"/>
        </w:rPr>
      </w:pPr>
      <w:r w:rsidRPr="00FB52BF">
        <w:rPr>
          <w:rFonts w:ascii="Times New Roman" w:eastAsia="Times New Roman" w:hAnsi="Times New Roman" w:cs="Times New Roman"/>
        </w:rPr>
        <w:t>Equity Funds</w:t>
      </w:r>
    </w:p>
    <w:p w14:paraId="52703449" w14:textId="77777777" w:rsidR="004F7710" w:rsidRPr="00FB52BF" w:rsidRDefault="004F7710" w:rsidP="004F7710">
      <w:pPr>
        <w:pStyle w:val="ListParagraph"/>
        <w:numPr>
          <w:ilvl w:val="0"/>
          <w:numId w:val="2"/>
        </w:numPr>
        <w:spacing w:after="0" w:line="276" w:lineRule="auto"/>
        <w:rPr>
          <w:rFonts w:ascii="Times New Roman" w:eastAsia="Times New Roman" w:hAnsi="Times New Roman" w:cs="Times New Roman"/>
        </w:rPr>
      </w:pPr>
      <w:r w:rsidRPr="00FB52BF">
        <w:rPr>
          <w:rFonts w:ascii="Times New Roman" w:eastAsia="Times New Roman" w:hAnsi="Times New Roman" w:cs="Times New Roman"/>
        </w:rPr>
        <w:t>Exchange traded funds</w:t>
      </w:r>
    </w:p>
    <w:p w14:paraId="3592B82D" w14:textId="77777777" w:rsidR="004F7710" w:rsidRPr="00FB52BF" w:rsidRDefault="004F7710" w:rsidP="004F7710">
      <w:pPr>
        <w:pStyle w:val="ListParagraph"/>
        <w:numPr>
          <w:ilvl w:val="0"/>
          <w:numId w:val="2"/>
        </w:numPr>
        <w:spacing w:after="0" w:line="276" w:lineRule="auto"/>
        <w:rPr>
          <w:rFonts w:ascii="Times New Roman" w:eastAsia="Times New Roman" w:hAnsi="Times New Roman" w:cs="Times New Roman"/>
        </w:rPr>
      </w:pPr>
      <w:r w:rsidRPr="00FB52BF">
        <w:rPr>
          <w:rFonts w:ascii="Times New Roman" w:eastAsia="Times New Roman" w:hAnsi="Times New Roman" w:cs="Times New Roman"/>
        </w:rPr>
        <w:t>Money market funds</w:t>
      </w:r>
    </w:p>
    <w:p w14:paraId="58B06027" w14:textId="77777777" w:rsidR="004F7710" w:rsidRPr="004F7710" w:rsidRDefault="004F7710" w:rsidP="004F7710">
      <w:pPr>
        <w:pStyle w:val="ListParagraph"/>
        <w:numPr>
          <w:ilvl w:val="0"/>
          <w:numId w:val="2"/>
        </w:numPr>
        <w:spacing w:after="0" w:line="276" w:lineRule="auto"/>
        <w:rPr>
          <w:rFonts w:ascii="Times New Roman" w:eastAsia="Times New Roman" w:hAnsi="Times New Roman" w:cs="Times New Roman"/>
          <w:b/>
          <w:bCs/>
        </w:rPr>
      </w:pPr>
      <w:r w:rsidRPr="004F7710">
        <w:rPr>
          <w:rFonts w:ascii="Times New Roman" w:eastAsia="Times New Roman" w:hAnsi="Times New Roman" w:cs="Times New Roman"/>
          <w:b/>
          <w:bCs/>
        </w:rPr>
        <w:t>Index Funds</w:t>
      </w:r>
    </w:p>
    <w:p w14:paraId="7D6EE907" w14:textId="77777777" w:rsidR="00C953E7" w:rsidRDefault="00C953E7"/>
    <w:p w14:paraId="72A86353" w14:textId="77777777" w:rsidR="00764E89" w:rsidRDefault="00764E89"/>
    <w:p w14:paraId="5C09A963" w14:textId="2455EE72" w:rsidR="00764E89" w:rsidRPr="00A673EB" w:rsidRDefault="00A94D84" w:rsidP="00764E89">
      <w:pPr>
        <w:keepNext/>
        <w:keepLines/>
        <w:outlineLvl w:val="0"/>
        <w:rPr>
          <w:b/>
          <w:u w:val="single"/>
        </w:rPr>
      </w:pPr>
      <w:r>
        <w:rPr>
          <w:rFonts w:eastAsia="Helvetica,dialog,Verdana,unifon"/>
          <w:sz w:val="20"/>
        </w:rPr>
        <w:t>17</w:t>
      </w:r>
      <w:r w:rsidR="00764E89" w:rsidRPr="00A673EB">
        <w:rPr>
          <w:rFonts w:eastAsia="Helvetica,dialog,Verdana,unifon"/>
          <w:sz w:val="20"/>
        </w:rPr>
        <w:t>. Diversified Portfolios had year-end assets of $279,000,000 and liabilities of $43,000,000. If Diversifier’s NAV was $42.13, how many shares must have been held in the fund?</w:t>
      </w:r>
    </w:p>
    <w:p w14:paraId="79B423A3" w14:textId="77777777" w:rsidR="00764E89" w:rsidRPr="00A673EB" w:rsidRDefault="00764E89" w:rsidP="00764E89">
      <w:pPr>
        <w:keepNext/>
        <w:keepLines/>
        <w:outlineLvl w:val="0"/>
        <w:rPr>
          <w:b/>
          <w:u w:val="single"/>
        </w:rPr>
      </w:pPr>
    </w:p>
    <w:p w14:paraId="0EC81AE8" w14:textId="77777777" w:rsidR="00764E89" w:rsidRPr="00A673EB" w:rsidRDefault="00764E89" w:rsidP="00764E89">
      <w:pPr>
        <w:keepNext/>
        <w:keepLines/>
        <w:outlineLvl w:val="0"/>
      </w:pPr>
      <w:r w:rsidRPr="00A673EB">
        <w:rPr>
          <w:b/>
          <w:u w:val="single"/>
        </w:rPr>
        <w:t>A.</w:t>
      </w:r>
      <w:r w:rsidRPr="00A673EB">
        <w:rPr>
          <w:rFonts w:eastAsia="Helvetica,dialog,Verdana,unifon"/>
          <w:sz w:val="20"/>
        </w:rPr>
        <w:t xml:space="preserve"> 43,000,000</w:t>
      </w:r>
    </w:p>
    <w:p w14:paraId="2DBCDEF8" w14:textId="77777777" w:rsidR="00764E89" w:rsidRPr="00A673EB" w:rsidRDefault="00764E89" w:rsidP="00764E89">
      <w:pPr>
        <w:keepNext/>
        <w:keepLines/>
        <w:outlineLvl w:val="0"/>
        <w:rPr>
          <w:sz w:val="2"/>
        </w:rPr>
      </w:pPr>
    </w:p>
    <w:p w14:paraId="41C29BC6" w14:textId="77777777" w:rsidR="00764E89" w:rsidRPr="00A673EB" w:rsidRDefault="00764E89" w:rsidP="00764E89">
      <w:pPr>
        <w:keepNext/>
        <w:keepLines/>
        <w:outlineLvl w:val="0"/>
      </w:pPr>
      <w:r w:rsidRPr="00A673EB">
        <w:rPr>
          <w:rFonts w:eastAsia="Helvetica,dialog,Verdana,unifon"/>
          <w:sz w:val="20"/>
        </w:rPr>
        <w:t>B. 6,488,372</w:t>
      </w:r>
    </w:p>
    <w:p w14:paraId="61DEBFF0" w14:textId="77777777" w:rsidR="00764E89" w:rsidRPr="00A673EB" w:rsidRDefault="00764E89" w:rsidP="00764E89">
      <w:pPr>
        <w:keepNext/>
        <w:keepLines/>
        <w:outlineLvl w:val="0"/>
        <w:rPr>
          <w:sz w:val="2"/>
        </w:rPr>
      </w:pPr>
    </w:p>
    <w:p w14:paraId="39763F31" w14:textId="77777777" w:rsidR="00764E89" w:rsidRPr="00A673EB" w:rsidRDefault="00764E89" w:rsidP="00764E89">
      <w:pPr>
        <w:keepNext/>
        <w:keepLines/>
        <w:outlineLvl w:val="0"/>
      </w:pPr>
      <w:r w:rsidRPr="00A673EB">
        <w:rPr>
          <w:rFonts w:eastAsia="Helvetica,dialog,Verdana,unifon"/>
          <w:sz w:val="20"/>
        </w:rPr>
        <w:t>C. 5,601,709</w:t>
      </w:r>
    </w:p>
    <w:p w14:paraId="08630EF3" w14:textId="77777777" w:rsidR="00764E89" w:rsidRPr="00A673EB" w:rsidRDefault="00764E89" w:rsidP="00764E89">
      <w:pPr>
        <w:keepNext/>
        <w:keepLines/>
        <w:outlineLvl w:val="0"/>
        <w:rPr>
          <w:sz w:val="2"/>
        </w:rPr>
      </w:pPr>
    </w:p>
    <w:p w14:paraId="5B413314" w14:textId="77777777" w:rsidR="00764E89" w:rsidRPr="00A673EB" w:rsidRDefault="00764E89" w:rsidP="00764E89">
      <w:pPr>
        <w:keepNext/>
        <w:keepLines/>
        <w:outlineLvl w:val="0"/>
      </w:pPr>
      <w:r w:rsidRPr="00A673EB">
        <w:rPr>
          <w:rFonts w:eastAsia="Helvetica,dialog,Verdana,unifon"/>
          <w:sz w:val="20"/>
        </w:rPr>
        <w:t>D. 1,182,203</w:t>
      </w:r>
    </w:p>
    <w:p w14:paraId="6A766B92" w14:textId="77777777" w:rsidR="00764E89" w:rsidRDefault="00764E89"/>
    <w:p w14:paraId="6E9037F3" w14:textId="77777777" w:rsidR="00A94D84" w:rsidRDefault="00A94D84"/>
    <w:p w14:paraId="15EFA8CC" w14:textId="76D99E51" w:rsidR="00764E89" w:rsidRPr="00A673EB" w:rsidRDefault="00A94D84" w:rsidP="00764E89">
      <w:pPr>
        <w:keepNext/>
        <w:keepLines/>
        <w:outlineLvl w:val="0"/>
        <w:rPr>
          <w:b/>
          <w:u w:val="single"/>
        </w:rPr>
      </w:pPr>
      <w:r>
        <w:rPr>
          <w:rFonts w:eastAsia="Helvetica,dialog,Verdana,unifon"/>
          <w:sz w:val="20"/>
        </w:rPr>
        <w:t>1</w:t>
      </w:r>
      <w:r w:rsidR="005268C5">
        <w:rPr>
          <w:rFonts w:eastAsia="Helvetica,dialog,Verdana,unifon"/>
          <w:sz w:val="20"/>
        </w:rPr>
        <w:t>8</w:t>
      </w:r>
      <w:r w:rsidR="00764E89" w:rsidRPr="00A673EB">
        <w:rPr>
          <w:rFonts w:eastAsia="Helvetica,dialog,Verdana,unifon"/>
          <w:sz w:val="20"/>
        </w:rPr>
        <w:t>. Pools of money invested in a portfolio that is fixed for the life of the fund are called</w:t>
      </w:r>
    </w:p>
    <w:p w14:paraId="262B5BF9" w14:textId="77777777" w:rsidR="00764E89" w:rsidRPr="00A673EB" w:rsidRDefault="00764E89" w:rsidP="00764E89">
      <w:pPr>
        <w:keepNext/>
        <w:keepLines/>
        <w:outlineLvl w:val="0"/>
        <w:rPr>
          <w:b/>
          <w:u w:val="single"/>
        </w:rPr>
      </w:pPr>
    </w:p>
    <w:p w14:paraId="68742C55" w14:textId="77777777" w:rsidR="00764E89" w:rsidRPr="00A673EB" w:rsidRDefault="00764E89" w:rsidP="00764E89">
      <w:pPr>
        <w:keepNext/>
        <w:keepLines/>
        <w:outlineLvl w:val="0"/>
      </w:pPr>
      <w:r w:rsidRPr="00A673EB">
        <w:rPr>
          <w:b/>
          <w:u w:val="single"/>
        </w:rPr>
        <w:t>A.</w:t>
      </w:r>
      <w:r w:rsidRPr="00A673EB">
        <w:rPr>
          <w:rFonts w:eastAsia="Helvetica,dialog,Verdana,unifon"/>
          <w:sz w:val="20"/>
        </w:rPr>
        <w:t xml:space="preserve"> closed-end funds.</w:t>
      </w:r>
    </w:p>
    <w:p w14:paraId="4BD5A0A7" w14:textId="77777777" w:rsidR="00764E89" w:rsidRPr="00A673EB" w:rsidRDefault="00764E89" w:rsidP="00764E89">
      <w:pPr>
        <w:keepNext/>
        <w:keepLines/>
        <w:outlineLvl w:val="0"/>
        <w:rPr>
          <w:sz w:val="2"/>
        </w:rPr>
      </w:pPr>
    </w:p>
    <w:p w14:paraId="5D811676" w14:textId="77777777" w:rsidR="00764E89" w:rsidRPr="00A673EB" w:rsidRDefault="00764E89" w:rsidP="00764E89">
      <w:pPr>
        <w:keepNext/>
        <w:keepLines/>
        <w:outlineLvl w:val="0"/>
      </w:pPr>
      <w:r w:rsidRPr="00A673EB">
        <w:rPr>
          <w:rFonts w:eastAsia="Helvetica,dialog,Verdana,unifon"/>
          <w:sz w:val="20"/>
        </w:rPr>
        <w:t>B. open-end funds.</w:t>
      </w:r>
    </w:p>
    <w:p w14:paraId="3C478702" w14:textId="77777777" w:rsidR="00764E89" w:rsidRPr="00A673EB" w:rsidRDefault="00764E89" w:rsidP="00764E89">
      <w:pPr>
        <w:keepNext/>
        <w:keepLines/>
        <w:outlineLvl w:val="0"/>
        <w:rPr>
          <w:sz w:val="2"/>
        </w:rPr>
      </w:pPr>
    </w:p>
    <w:p w14:paraId="1F131EE9" w14:textId="77777777" w:rsidR="00764E89" w:rsidRPr="00A673EB" w:rsidRDefault="00764E89" w:rsidP="00764E89">
      <w:pPr>
        <w:keepNext/>
        <w:keepLines/>
        <w:outlineLvl w:val="0"/>
      </w:pPr>
      <w:r w:rsidRPr="00A673EB">
        <w:rPr>
          <w:rFonts w:eastAsia="Helvetica,dialog,Verdana,unifon"/>
          <w:sz w:val="20"/>
        </w:rPr>
        <w:t>C. unit investment trusts.</w:t>
      </w:r>
    </w:p>
    <w:p w14:paraId="3B95998D" w14:textId="77777777" w:rsidR="00764E89" w:rsidRPr="00A673EB" w:rsidRDefault="00764E89" w:rsidP="00764E89">
      <w:pPr>
        <w:keepNext/>
        <w:keepLines/>
        <w:outlineLvl w:val="0"/>
        <w:rPr>
          <w:sz w:val="2"/>
        </w:rPr>
      </w:pPr>
    </w:p>
    <w:p w14:paraId="753085F2" w14:textId="77777777" w:rsidR="00764E89" w:rsidRPr="00A673EB" w:rsidRDefault="00764E89" w:rsidP="00764E89">
      <w:pPr>
        <w:keepNext/>
        <w:keepLines/>
        <w:outlineLvl w:val="0"/>
      </w:pPr>
      <w:r w:rsidRPr="00A673EB">
        <w:rPr>
          <w:rFonts w:eastAsia="Helvetica,dialog,Verdana,unifon"/>
          <w:sz w:val="20"/>
        </w:rPr>
        <w:t>D. REITS.</w:t>
      </w:r>
    </w:p>
    <w:p w14:paraId="618F78F1" w14:textId="77777777" w:rsidR="00764E89" w:rsidRPr="00A673EB" w:rsidRDefault="00764E89" w:rsidP="00764E89">
      <w:pPr>
        <w:keepNext/>
        <w:keepLines/>
        <w:outlineLvl w:val="0"/>
        <w:rPr>
          <w:sz w:val="2"/>
        </w:rPr>
      </w:pPr>
    </w:p>
    <w:p w14:paraId="581FA245" w14:textId="77777777" w:rsidR="00764E89" w:rsidRPr="00A673EB" w:rsidRDefault="00764E89" w:rsidP="00764E89">
      <w:pPr>
        <w:keepNext/>
        <w:keepLines/>
        <w:outlineLvl w:val="0"/>
      </w:pPr>
      <w:r w:rsidRPr="00A673EB">
        <w:rPr>
          <w:rFonts w:eastAsia="Helvetica,dialog,Verdana,unifon"/>
          <w:sz w:val="20"/>
        </w:rPr>
        <w:t>E. redeemable trust certificates.</w:t>
      </w:r>
    </w:p>
    <w:p w14:paraId="77EF5459" w14:textId="77777777" w:rsidR="00764E89" w:rsidRDefault="00764E89"/>
    <w:p w14:paraId="5E168BD6" w14:textId="77777777" w:rsidR="00764E89" w:rsidRDefault="00764E89"/>
    <w:p w14:paraId="6956CFA0" w14:textId="77777777" w:rsidR="00764E89" w:rsidRDefault="00764E89"/>
    <w:p w14:paraId="4A3E2ABE" w14:textId="77777777" w:rsidR="00764E89" w:rsidRDefault="00764E89"/>
    <w:p w14:paraId="23B55FFD" w14:textId="77777777" w:rsidR="004F7710" w:rsidRPr="00503F55" w:rsidRDefault="004F7710" w:rsidP="004F7710">
      <w:pPr>
        <w:pStyle w:val="ListParagraph"/>
        <w:spacing w:after="0"/>
        <w:ind w:left="142" w:hanging="142"/>
        <w:rPr>
          <w:rFonts w:ascii="Times New Roman" w:eastAsia="Times New Roman" w:hAnsi="Times New Roman" w:cs="Times New Roman"/>
        </w:rPr>
      </w:pPr>
      <w:proofErr w:type="gramStart"/>
      <w:r>
        <w:rPr>
          <w:rFonts w:ascii="Times New Roman" w:eastAsia="Times New Roman" w:hAnsi="Times New Roman" w:cs="Times New Roman"/>
        </w:rPr>
        <w:t>19 .</w:t>
      </w:r>
      <w:proofErr w:type="gramEnd"/>
      <w:r w:rsidRPr="00503F55">
        <w:rPr>
          <w:rFonts w:ascii="Times New Roman" w:eastAsia="Times New Roman" w:hAnsi="Times New Roman" w:cs="Times New Roman"/>
        </w:rPr>
        <w:t>_______ funds do not have a fixed date of redemption.   </w:t>
      </w:r>
    </w:p>
    <w:p w14:paraId="00303FC9" w14:textId="77777777" w:rsidR="004F7710" w:rsidRPr="004F7710" w:rsidRDefault="004F7710" w:rsidP="004F7710">
      <w:pPr>
        <w:pStyle w:val="ListParagraph"/>
        <w:spacing w:after="0"/>
        <w:rPr>
          <w:rFonts w:ascii="Times New Roman" w:eastAsia="Times New Roman" w:hAnsi="Times New Roman" w:cs="Times New Roman"/>
          <w:b/>
          <w:bCs/>
        </w:rPr>
      </w:pPr>
      <w:r w:rsidRPr="004F7710">
        <w:rPr>
          <w:rFonts w:ascii="Times New Roman" w:eastAsia="Times New Roman" w:hAnsi="Times New Roman" w:cs="Times New Roman"/>
          <w:b/>
          <w:bCs/>
        </w:rPr>
        <w:t>a) Open ended funds</w:t>
      </w:r>
    </w:p>
    <w:p w14:paraId="560BB173" w14:textId="77777777" w:rsidR="004F7710" w:rsidRPr="00503F55" w:rsidRDefault="004F7710" w:rsidP="004F7710">
      <w:pPr>
        <w:pStyle w:val="ListParagraph"/>
        <w:spacing w:after="0"/>
        <w:rPr>
          <w:rFonts w:ascii="Times New Roman" w:eastAsia="Times New Roman" w:hAnsi="Times New Roman" w:cs="Times New Roman"/>
        </w:rPr>
      </w:pPr>
      <w:r w:rsidRPr="00503F55">
        <w:rPr>
          <w:rFonts w:ascii="Times New Roman" w:eastAsia="Times New Roman" w:hAnsi="Times New Roman" w:cs="Times New Roman"/>
        </w:rPr>
        <w:t>b) Close ended funds</w:t>
      </w:r>
    </w:p>
    <w:p w14:paraId="19A361CC" w14:textId="77777777" w:rsidR="004F7710" w:rsidRPr="00503F55" w:rsidRDefault="004F7710" w:rsidP="004F7710">
      <w:pPr>
        <w:pStyle w:val="ListParagraph"/>
        <w:spacing w:after="0"/>
        <w:rPr>
          <w:rFonts w:ascii="Times New Roman" w:eastAsia="Times New Roman" w:hAnsi="Times New Roman" w:cs="Times New Roman"/>
        </w:rPr>
      </w:pPr>
      <w:r w:rsidRPr="00503F55">
        <w:rPr>
          <w:rFonts w:ascii="Times New Roman" w:eastAsia="Times New Roman" w:hAnsi="Times New Roman" w:cs="Times New Roman"/>
        </w:rPr>
        <w:t>c) Diversified funds</w:t>
      </w:r>
    </w:p>
    <w:p w14:paraId="2BEB88E1" w14:textId="77777777" w:rsidR="004F7710" w:rsidRPr="00A212ED" w:rsidRDefault="004F7710" w:rsidP="004F7710">
      <w:pPr>
        <w:pStyle w:val="ListParagraph"/>
        <w:spacing w:after="0"/>
        <w:rPr>
          <w:rFonts w:ascii="Times New Roman" w:eastAsia="Times New Roman" w:hAnsi="Times New Roman" w:cs="Times New Roman"/>
        </w:rPr>
      </w:pPr>
      <w:r w:rsidRPr="00503F55">
        <w:rPr>
          <w:rFonts w:ascii="Times New Roman" w:eastAsia="Times New Roman" w:hAnsi="Times New Roman" w:cs="Times New Roman"/>
        </w:rPr>
        <w:t>d) Equity Funds</w:t>
      </w:r>
    </w:p>
    <w:p w14:paraId="4B57A749" w14:textId="77777777" w:rsidR="00764E89" w:rsidRPr="00656240" w:rsidRDefault="00764E89" w:rsidP="00764E89">
      <w:pPr>
        <w:outlineLvl w:val="0"/>
        <w:rPr>
          <w:color w:val="000000" w:themeColor="text1"/>
          <w:sz w:val="20"/>
          <w:szCs w:val="20"/>
        </w:rPr>
      </w:pPr>
    </w:p>
    <w:p w14:paraId="415F819A" w14:textId="3A43F326" w:rsidR="00764E89" w:rsidRDefault="00764E89" w:rsidP="00764E89">
      <w:pPr>
        <w:tabs>
          <w:tab w:val="left" w:pos="700"/>
        </w:tabs>
        <w:outlineLvl w:val="0"/>
        <w:rPr>
          <w:rFonts w:eastAsia="Helvetica"/>
          <w:color w:val="000000" w:themeColor="text1"/>
          <w:sz w:val="20"/>
          <w:szCs w:val="20"/>
        </w:rPr>
      </w:pPr>
    </w:p>
    <w:p w14:paraId="3BBC4123" w14:textId="77777777" w:rsidR="00764E89" w:rsidRDefault="00764E89" w:rsidP="00764E89">
      <w:pPr>
        <w:tabs>
          <w:tab w:val="left" w:pos="700"/>
        </w:tabs>
        <w:outlineLvl w:val="0"/>
        <w:rPr>
          <w:rFonts w:eastAsia="Helvetica"/>
          <w:color w:val="000000" w:themeColor="text1"/>
          <w:sz w:val="20"/>
          <w:szCs w:val="20"/>
        </w:rPr>
      </w:pPr>
    </w:p>
    <w:p w14:paraId="18B6411E" w14:textId="70DF9EF4" w:rsidR="00764E89" w:rsidRPr="00656240" w:rsidRDefault="005268C5" w:rsidP="00764E89">
      <w:pPr>
        <w:tabs>
          <w:tab w:val="left" w:pos="740"/>
        </w:tabs>
        <w:outlineLvl w:val="0"/>
        <w:rPr>
          <w:rFonts w:eastAsia="Helvetica"/>
          <w:color w:val="000000" w:themeColor="text1"/>
          <w:sz w:val="20"/>
          <w:szCs w:val="20"/>
        </w:rPr>
      </w:pPr>
      <w:r>
        <w:rPr>
          <w:rFonts w:eastAsia="Helvetica"/>
          <w:color w:val="000000" w:themeColor="text1"/>
          <w:sz w:val="20"/>
          <w:szCs w:val="20"/>
        </w:rPr>
        <w:t>20</w:t>
      </w:r>
      <w:r w:rsidR="00764E89">
        <w:rPr>
          <w:rFonts w:eastAsia="Helvetica"/>
          <w:color w:val="000000" w:themeColor="text1"/>
          <w:sz w:val="20"/>
          <w:szCs w:val="20"/>
        </w:rPr>
        <w:t xml:space="preserve">. </w:t>
      </w:r>
      <w:r w:rsidR="00764E89" w:rsidRPr="00656240">
        <w:rPr>
          <w:rFonts w:eastAsia="Helvetica"/>
          <w:color w:val="000000" w:themeColor="text1"/>
          <w:sz w:val="20"/>
          <w:szCs w:val="20"/>
        </w:rPr>
        <w:t>If a 7% coupon bond is trading for $975.00, it has a current yield of</w:t>
      </w:r>
    </w:p>
    <w:p w14:paraId="22ECD43F" w14:textId="77777777" w:rsidR="00764E89" w:rsidRPr="00656240" w:rsidRDefault="00764E89" w:rsidP="00764E89">
      <w:pPr>
        <w:outlineLvl w:val="0"/>
        <w:rPr>
          <w:rFonts w:eastAsia="Helvetica"/>
          <w:color w:val="000000" w:themeColor="text1"/>
          <w:sz w:val="20"/>
          <w:szCs w:val="20"/>
        </w:rPr>
      </w:pPr>
    </w:p>
    <w:p w14:paraId="72973F23" w14:textId="77777777" w:rsidR="00764E89" w:rsidRPr="00656240" w:rsidRDefault="00764E89" w:rsidP="00764E89">
      <w:pPr>
        <w:tabs>
          <w:tab w:val="left" w:pos="1060"/>
        </w:tabs>
        <w:outlineLvl w:val="0"/>
        <w:rPr>
          <w:rFonts w:eastAsia="Helvetica"/>
          <w:color w:val="000000" w:themeColor="text1"/>
          <w:sz w:val="20"/>
          <w:szCs w:val="20"/>
        </w:rPr>
      </w:pPr>
      <w:r w:rsidRPr="00656240">
        <w:rPr>
          <w:rFonts w:eastAsia="Helvetica"/>
          <w:color w:val="000000" w:themeColor="text1"/>
          <w:sz w:val="20"/>
          <w:szCs w:val="20"/>
        </w:rPr>
        <w:t>A</w:t>
      </w:r>
      <w:r>
        <w:rPr>
          <w:rFonts w:eastAsia="Helvetica"/>
          <w:color w:val="000000" w:themeColor="text1"/>
          <w:sz w:val="20"/>
          <w:szCs w:val="20"/>
        </w:rPr>
        <w:t xml:space="preserve">. </w:t>
      </w:r>
      <w:r w:rsidRPr="00656240">
        <w:rPr>
          <w:rFonts w:eastAsia="Helvetica"/>
          <w:color w:val="000000" w:themeColor="text1"/>
          <w:sz w:val="20"/>
          <w:szCs w:val="20"/>
        </w:rPr>
        <w:t>7.00%.</w:t>
      </w:r>
    </w:p>
    <w:p w14:paraId="2F5E2225" w14:textId="77777777" w:rsidR="00764E89" w:rsidRPr="00656240" w:rsidRDefault="00764E89" w:rsidP="00764E89">
      <w:pPr>
        <w:tabs>
          <w:tab w:val="left" w:pos="1060"/>
        </w:tabs>
        <w:outlineLvl w:val="0"/>
        <w:rPr>
          <w:rFonts w:eastAsia="Helvetica"/>
          <w:color w:val="000000" w:themeColor="text1"/>
          <w:sz w:val="20"/>
          <w:szCs w:val="20"/>
        </w:rPr>
      </w:pPr>
      <w:r w:rsidRPr="00656240">
        <w:rPr>
          <w:rFonts w:eastAsia="Helvetica"/>
          <w:color w:val="000000" w:themeColor="text1"/>
          <w:sz w:val="20"/>
          <w:szCs w:val="20"/>
        </w:rPr>
        <w:t>B</w:t>
      </w:r>
      <w:r>
        <w:rPr>
          <w:rFonts w:eastAsia="Helvetica"/>
          <w:color w:val="000000" w:themeColor="text1"/>
          <w:sz w:val="20"/>
          <w:szCs w:val="20"/>
        </w:rPr>
        <w:t xml:space="preserve">. </w:t>
      </w:r>
      <w:r w:rsidRPr="00656240">
        <w:rPr>
          <w:rFonts w:eastAsia="Helvetica"/>
          <w:color w:val="000000" w:themeColor="text1"/>
          <w:sz w:val="20"/>
          <w:szCs w:val="20"/>
        </w:rPr>
        <w:t>6.53%.</w:t>
      </w:r>
    </w:p>
    <w:p w14:paraId="4950A5CE" w14:textId="77777777" w:rsidR="00764E89" w:rsidRPr="00656240" w:rsidRDefault="00764E89" w:rsidP="00764E89">
      <w:pPr>
        <w:tabs>
          <w:tab w:val="left" w:pos="1060"/>
        </w:tabs>
        <w:outlineLvl w:val="0"/>
        <w:rPr>
          <w:rFonts w:eastAsia="Helvetica"/>
          <w:color w:val="000000" w:themeColor="text1"/>
          <w:sz w:val="20"/>
          <w:szCs w:val="20"/>
        </w:rPr>
      </w:pPr>
      <w:r w:rsidRPr="00656240">
        <w:rPr>
          <w:rFonts w:eastAsia="Helvetica"/>
          <w:color w:val="000000" w:themeColor="text1"/>
          <w:sz w:val="20"/>
          <w:szCs w:val="20"/>
        </w:rPr>
        <w:t>C</w:t>
      </w:r>
      <w:r>
        <w:rPr>
          <w:rFonts w:eastAsia="Helvetica"/>
          <w:color w:val="000000" w:themeColor="text1"/>
          <w:sz w:val="20"/>
          <w:szCs w:val="20"/>
        </w:rPr>
        <w:t xml:space="preserve">. </w:t>
      </w:r>
      <w:r w:rsidRPr="00656240">
        <w:rPr>
          <w:rFonts w:eastAsia="Helvetica"/>
          <w:color w:val="000000" w:themeColor="text1"/>
          <w:sz w:val="20"/>
          <w:szCs w:val="20"/>
        </w:rPr>
        <w:t>7.24%.</w:t>
      </w:r>
    </w:p>
    <w:p w14:paraId="35F5AACD" w14:textId="77777777" w:rsidR="00764E89" w:rsidRPr="00656240" w:rsidRDefault="00764E89" w:rsidP="00764E89">
      <w:pPr>
        <w:tabs>
          <w:tab w:val="left" w:pos="1060"/>
        </w:tabs>
        <w:outlineLvl w:val="0"/>
        <w:rPr>
          <w:rFonts w:eastAsia="Helvetica"/>
          <w:color w:val="000000" w:themeColor="text1"/>
          <w:sz w:val="20"/>
          <w:szCs w:val="20"/>
        </w:rPr>
      </w:pPr>
      <w:r w:rsidRPr="00656240">
        <w:rPr>
          <w:rFonts w:eastAsia="Helvetica"/>
          <w:color w:val="000000" w:themeColor="text1"/>
          <w:sz w:val="20"/>
          <w:szCs w:val="20"/>
        </w:rPr>
        <w:t>D</w:t>
      </w:r>
      <w:r>
        <w:rPr>
          <w:rFonts w:eastAsia="Helvetica"/>
          <w:color w:val="000000" w:themeColor="text1"/>
          <w:sz w:val="20"/>
          <w:szCs w:val="20"/>
        </w:rPr>
        <w:t xml:space="preserve">. </w:t>
      </w:r>
      <w:r w:rsidRPr="00656240">
        <w:rPr>
          <w:rFonts w:eastAsia="Helvetica"/>
          <w:color w:val="000000" w:themeColor="text1"/>
          <w:sz w:val="20"/>
          <w:szCs w:val="20"/>
        </w:rPr>
        <w:t>8.53%.</w:t>
      </w:r>
    </w:p>
    <w:p w14:paraId="2CA64195" w14:textId="77777777" w:rsidR="00764E89" w:rsidRPr="00656240" w:rsidRDefault="00764E89" w:rsidP="00764E89">
      <w:pPr>
        <w:tabs>
          <w:tab w:val="left" w:pos="1060"/>
        </w:tabs>
        <w:outlineLvl w:val="0"/>
        <w:rPr>
          <w:rFonts w:eastAsia="Helvetica"/>
          <w:b/>
          <w:bCs/>
          <w:color w:val="000000" w:themeColor="text1"/>
          <w:sz w:val="20"/>
          <w:szCs w:val="20"/>
          <w:u w:val="single"/>
        </w:rPr>
      </w:pPr>
      <w:r w:rsidRPr="00CA4720">
        <w:rPr>
          <w:rFonts w:eastAsia="Helvetica"/>
          <w:b/>
          <w:bCs/>
          <w:color w:val="000000" w:themeColor="text1"/>
          <w:sz w:val="20"/>
          <w:szCs w:val="20"/>
          <w:u w:val="single"/>
        </w:rPr>
        <w:t>E.</w:t>
      </w:r>
      <w:r>
        <w:rPr>
          <w:rFonts w:eastAsia="Helvetica"/>
          <w:b/>
          <w:bCs/>
          <w:color w:val="000000" w:themeColor="text1"/>
          <w:sz w:val="20"/>
          <w:szCs w:val="20"/>
        </w:rPr>
        <w:t xml:space="preserve"> </w:t>
      </w:r>
      <w:r w:rsidRPr="00656240">
        <w:rPr>
          <w:rFonts w:eastAsia="Helvetica"/>
          <w:color w:val="000000" w:themeColor="text1"/>
          <w:sz w:val="20"/>
          <w:szCs w:val="20"/>
        </w:rPr>
        <w:t>7.18%.</w:t>
      </w:r>
    </w:p>
    <w:p w14:paraId="5E4F066C" w14:textId="77777777" w:rsidR="00764E89" w:rsidRDefault="00764E89" w:rsidP="00764E89">
      <w:pPr>
        <w:tabs>
          <w:tab w:val="left" w:pos="700"/>
        </w:tabs>
        <w:outlineLvl w:val="0"/>
        <w:rPr>
          <w:rFonts w:eastAsia="Helvetica"/>
          <w:color w:val="000000" w:themeColor="text1"/>
          <w:sz w:val="20"/>
          <w:szCs w:val="20"/>
        </w:rPr>
      </w:pPr>
    </w:p>
    <w:p w14:paraId="77986704" w14:textId="77777777" w:rsidR="00764E89" w:rsidRDefault="00764E89" w:rsidP="00764E89">
      <w:pPr>
        <w:tabs>
          <w:tab w:val="left" w:pos="700"/>
        </w:tabs>
        <w:outlineLvl w:val="0"/>
        <w:rPr>
          <w:rFonts w:eastAsia="Helvetica"/>
          <w:color w:val="000000" w:themeColor="text1"/>
          <w:sz w:val="20"/>
          <w:szCs w:val="20"/>
        </w:rPr>
      </w:pPr>
    </w:p>
    <w:p w14:paraId="2AC64274" w14:textId="6D665537" w:rsidR="00764E89" w:rsidRPr="00656240" w:rsidRDefault="00A94D84" w:rsidP="00764E89">
      <w:pPr>
        <w:tabs>
          <w:tab w:val="left" w:pos="740"/>
        </w:tabs>
        <w:outlineLvl w:val="0"/>
        <w:rPr>
          <w:rFonts w:eastAsia="Helvetica"/>
          <w:color w:val="000000" w:themeColor="text1"/>
          <w:sz w:val="20"/>
          <w:szCs w:val="20"/>
        </w:rPr>
      </w:pPr>
      <w:r>
        <w:rPr>
          <w:rFonts w:eastAsia="Helvetica"/>
          <w:color w:val="000000" w:themeColor="text1"/>
          <w:sz w:val="20"/>
          <w:szCs w:val="20"/>
        </w:rPr>
        <w:t>2</w:t>
      </w:r>
      <w:r w:rsidR="005268C5">
        <w:rPr>
          <w:rFonts w:eastAsia="Helvetica"/>
          <w:color w:val="000000" w:themeColor="text1"/>
          <w:sz w:val="20"/>
          <w:szCs w:val="20"/>
        </w:rPr>
        <w:t>1</w:t>
      </w:r>
      <w:r w:rsidR="00764E89">
        <w:rPr>
          <w:rFonts w:eastAsia="Helvetica"/>
          <w:color w:val="000000" w:themeColor="text1"/>
          <w:sz w:val="20"/>
          <w:szCs w:val="20"/>
        </w:rPr>
        <w:t xml:space="preserve">. </w:t>
      </w:r>
      <w:r w:rsidR="00764E89" w:rsidRPr="00656240">
        <w:rPr>
          <w:rFonts w:eastAsia="Helvetica"/>
          <w:color w:val="000000" w:themeColor="text1"/>
          <w:sz w:val="20"/>
          <w:szCs w:val="20"/>
        </w:rPr>
        <w:t>A firm with a low rating from the bond-rating agencies would have</w:t>
      </w:r>
    </w:p>
    <w:p w14:paraId="12F029B2" w14:textId="77777777" w:rsidR="00764E89" w:rsidRPr="00656240" w:rsidRDefault="00764E89" w:rsidP="00764E89">
      <w:pPr>
        <w:outlineLvl w:val="0"/>
        <w:rPr>
          <w:rFonts w:eastAsia="Helvetica"/>
          <w:color w:val="000000" w:themeColor="text1"/>
          <w:sz w:val="20"/>
          <w:szCs w:val="20"/>
        </w:rPr>
      </w:pPr>
    </w:p>
    <w:p w14:paraId="227C4511" w14:textId="77777777" w:rsidR="00764E89" w:rsidRPr="00656240" w:rsidRDefault="00764E89" w:rsidP="00764E89">
      <w:pPr>
        <w:tabs>
          <w:tab w:val="left" w:pos="1060"/>
        </w:tabs>
        <w:outlineLvl w:val="0"/>
        <w:rPr>
          <w:rFonts w:eastAsia="Helvetica"/>
          <w:color w:val="000000" w:themeColor="text1"/>
          <w:sz w:val="20"/>
          <w:szCs w:val="20"/>
        </w:rPr>
      </w:pPr>
      <w:r w:rsidRPr="00656240">
        <w:rPr>
          <w:rFonts w:eastAsia="Helvetica"/>
          <w:color w:val="000000" w:themeColor="text1"/>
          <w:sz w:val="20"/>
          <w:szCs w:val="20"/>
        </w:rPr>
        <w:t>A</w:t>
      </w:r>
      <w:r>
        <w:rPr>
          <w:rFonts w:eastAsia="Helvetica"/>
          <w:color w:val="000000" w:themeColor="text1"/>
          <w:sz w:val="20"/>
          <w:szCs w:val="20"/>
        </w:rPr>
        <w:t xml:space="preserve">. </w:t>
      </w:r>
      <w:r w:rsidRPr="00656240">
        <w:rPr>
          <w:rFonts w:eastAsia="Helvetica"/>
          <w:color w:val="000000" w:themeColor="text1"/>
          <w:sz w:val="20"/>
          <w:szCs w:val="20"/>
        </w:rPr>
        <w:t>a low times-interest-earned ratio.</w:t>
      </w:r>
    </w:p>
    <w:p w14:paraId="147267E2" w14:textId="77777777" w:rsidR="00764E89" w:rsidRPr="00656240" w:rsidRDefault="00764E89" w:rsidP="00764E89">
      <w:pPr>
        <w:tabs>
          <w:tab w:val="left" w:pos="1060"/>
        </w:tabs>
        <w:outlineLvl w:val="0"/>
        <w:rPr>
          <w:rFonts w:eastAsia="Helvetica"/>
          <w:color w:val="000000" w:themeColor="text1"/>
          <w:sz w:val="20"/>
          <w:szCs w:val="20"/>
        </w:rPr>
      </w:pPr>
      <w:r w:rsidRPr="00656240">
        <w:rPr>
          <w:rFonts w:eastAsia="Helvetica"/>
          <w:color w:val="000000" w:themeColor="text1"/>
          <w:sz w:val="20"/>
          <w:szCs w:val="20"/>
        </w:rPr>
        <w:t>B</w:t>
      </w:r>
      <w:r>
        <w:rPr>
          <w:rFonts w:eastAsia="Helvetica"/>
          <w:color w:val="000000" w:themeColor="text1"/>
          <w:sz w:val="20"/>
          <w:szCs w:val="20"/>
        </w:rPr>
        <w:t xml:space="preserve">. </w:t>
      </w:r>
      <w:r w:rsidRPr="00656240">
        <w:rPr>
          <w:rFonts w:eastAsia="Helvetica"/>
          <w:color w:val="000000" w:themeColor="text1"/>
          <w:sz w:val="20"/>
          <w:szCs w:val="20"/>
        </w:rPr>
        <w:t>a low debt-to-equity ratio.</w:t>
      </w:r>
    </w:p>
    <w:p w14:paraId="04080041" w14:textId="77777777" w:rsidR="00764E89" w:rsidRPr="00656240" w:rsidRDefault="00764E89" w:rsidP="00764E89">
      <w:pPr>
        <w:tabs>
          <w:tab w:val="left" w:pos="1060"/>
        </w:tabs>
        <w:outlineLvl w:val="0"/>
        <w:rPr>
          <w:rFonts w:eastAsia="Helvetica"/>
          <w:color w:val="000000" w:themeColor="text1"/>
          <w:sz w:val="20"/>
          <w:szCs w:val="20"/>
        </w:rPr>
      </w:pPr>
      <w:r w:rsidRPr="00656240">
        <w:rPr>
          <w:rFonts w:eastAsia="Helvetica"/>
          <w:color w:val="000000" w:themeColor="text1"/>
          <w:sz w:val="20"/>
          <w:szCs w:val="20"/>
        </w:rPr>
        <w:t>C</w:t>
      </w:r>
      <w:r>
        <w:rPr>
          <w:rFonts w:eastAsia="Helvetica"/>
          <w:color w:val="000000" w:themeColor="text1"/>
          <w:sz w:val="20"/>
          <w:szCs w:val="20"/>
        </w:rPr>
        <w:t xml:space="preserve">. </w:t>
      </w:r>
      <w:r w:rsidRPr="00656240">
        <w:rPr>
          <w:rFonts w:eastAsia="Helvetica"/>
          <w:color w:val="000000" w:themeColor="text1"/>
          <w:sz w:val="20"/>
          <w:szCs w:val="20"/>
        </w:rPr>
        <w:t>a low quick ratio.</w:t>
      </w:r>
    </w:p>
    <w:p w14:paraId="41FE651A" w14:textId="77777777" w:rsidR="00764E89" w:rsidRPr="00656240" w:rsidRDefault="00764E89" w:rsidP="00764E89">
      <w:pPr>
        <w:tabs>
          <w:tab w:val="left" w:pos="1060"/>
        </w:tabs>
        <w:outlineLvl w:val="0"/>
        <w:rPr>
          <w:rFonts w:eastAsia="Helvetica"/>
          <w:color w:val="000000" w:themeColor="text1"/>
          <w:sz w:val="20"/>
          <w:szCs w:val="20"/>
        </w:rPr>
      </w:pPr>
      <w:r w:rsidRPr="00656240">
        <w:rPr>
          <w:rFonts w:eastAsia="Helvetica"/>
          <w:color w:val="000000" w:themeColor="text1"/>
          <w:sz w:val="20"/>
          <w:szCs w:val="20"/>
        </w:rPr>
        <w:t>D</w:t>
      </w:r>
      <w:r>
        <w:rPr>
          <w:rFonts w:eastAsia="Helvetica"/>
          <w:color w:val="000000" w:themeColor="text1"/>
          <w:sz w:val="20"/>
          <w:szCs w:val="20"/>
        </w:rPr>
        <w:t xml:space="preserve">. </w:t>
      </w:r>
      <w:r w:rsidRPr="00656240">
        <w:rPr>
          <w:rFonts w:eastAsia="Helvetica"/>
          <w:color w:val="000000" w:themeColor="text1"/>
          <w:sz w:val="20"/>
          <w:szCs w:val="20"/>
        </w:rPr>
        <w:t>a low debt-to-equity ratio and a low quick ratio.</w:t>
      </w:r>
    </w:p>
    <w:p w14:paraId="577965B8" w14:textId="77777777" w:rsidR="00764E89" w:rsidRPr="00656240" w:rsidRDefault="00764E89" w:rsidP="00764E89">
      <w:pPr>
        <w:tabs>
          <w:tab w:val="left" w:pos="1060"/>
        </w:tabs>
        <w:outlineLvl w:val="0"/>
        <w:rPr>
          <w:rFonts w:eastAsia="Helvetica"/>
          <w:b/>
          <w:bCs/>
          <w:color w:val="000000" w:themeColor="text1"/>
          <w:sz w:val="20"/>
          <w:szCs w:val="20"/>
          <w:u w:val="single"/>
        </w:rPr>
      </w:pPr>
      <w:r w:rsidRPr="00C16178">
        <w:rPr>
          <w:rFonts w:eastAsia="Helvetica"/>
          <w:b/>
          <w:bCs/>
          <w:color w:val="000000" w:themeColor="text1"/>
          <w:sz w:val="20"/>
          <w:szCs w:val="20"/>
          <w:u w:val="single"/>
        </w:rPr>
        <w:t>E.</w:t>
      </w:r>
      <w:r>
        <w:rPr>
          <w:rFonts w:eastAsia="Helvetica"/>
          <w:b/>
          <w:bCs/>
          <w:color w:val="000000" w:themeColor="text1"/>
          <w:sz w:val="20"/>
          <w:szCs w:val="20"/>
        </w:rPr>
        <w:t xml:space="preserve"> </w:t>
      </w:r>
      <w:r w:rsidRPr="00656240">
        <w:rPr>
          <w:rFonts w:eastAsia="Helvetica"/>
          <w:color w:val="000000" w:themeColor="text1"/>
          <w:sz w:val="20"/>
          <w:szCs w:val="20"/>
        </w:rPr>
        <w:t>a low times-interest-earned ratio and a low quick ratio.</w:t>
      </w:r>
    </w:p>
    <w:p w14:paraId="6740246D" w14:textId="77777777" w:rsidR="00764E89" w:rsidRPr="00656240" w:rsidRDefault="00764E89" w:rsidP="00764E89">
      <w:pPr>
        <w:outlineLvl w:val="0"/>
        <w:rPr>
          <w:color w:val="000000" w:themeColor="text1"/>
          <w:sz w:val="20"/>
          <w:szCs w:val="20"/>
        </w:rPr>
      </w:pPr>
    </w:p>
    <w:p w14:paraId="22C2489C" w14:textId="77777777" w:rsidR="00764E89" w:rsidRPr="00656240" w:rsidRDefault="00764E89" w:rsidP="00764E89">
      <w:pPr>
        <w:outlineLvl w:val="0"/>
        <w:rPr>
          <w:color w:val="000000" w:themeColor="text1"/>
          <w:sz w:val="20"/>
          <w:szCs w:val="20"/>
        </w:rPr>
      </w:pPr>
      <w:r w:rsidRPr="00656240">
        <w:rPr>
          <w:rFonts w:eastAsia="Helvetica"/>
          <w:color w:val="000000" w:themeColor="text1"/>
          <w:sz w:val="20"/>
          <w:szCs w:val="20"/>
        </w:rPr>
        <w:t>High values for the times interest and quick ratios and a low debt to equity ratio are desirable indicators of safety.</w:t>
      </w:r>
    </w:p>
    <w:p w14:paraId="0A984956" w14:textId="77777777" w:rsidR="00776AC1" w:rsidRDefault="00776AC1" w:rsidP="00764E89">
      <w:pPr>
        <w:tabs>
          <w:tab w:val="left" w:pos="700"/>
        </w:tabs>
        <w:outlineLvl w:val="0"/>
        <w:rPr>
          <w:rFonts w:eastAsia="Helvetica"/>
          <w:color w:val="000000" w:themeColor="text1"/>
          <w:sz w:val="20"/>
          <w:szCs w:val="20"/>
        </w:rPr>
      </w:pPr>
    </w:p>
    <w:p w14:paraId="74BB6432" w14:textId="77777777" w:rsidR="00776AC1" w:rsidRDefault="00776AC1" w:rsidP="00764E89">
      <w:pPr>
        <w:tabs>
          <w:tab w:val="left" w:pos="700"/>
        </w:tabs>
        <w:outlineLvl w:val="0"/>
        <w:rPr>
          <w:rFonts w:eastAsia="Helvetica"/>
          <w:color w:val="000000" w:themeColor="text1"/>
          <w:sz w:val="20"/>
          <w:szCs w:val="20"/>
        </w:rPr>
      </w:pPr>
    </w:p>
    <w:p w14:paraId="17531C0A" w14:textId="77777777" w:rsidR="00776AC1" w:rsidRDefault="00776AC1" w:rsidP="00764E89">
      <w:pPr>
        <w:tabs>
          <w:tab w:val="left" w:pos="700"/>
        </w:tabs>
        <w:outlineLvl w:val="0"/>
        <w:rPr>
          <w:rFonts w:eastAsia="Helvetica"/>
          <w:color w:val="000000" w:themeColor="text1"/>
          <w:sz w:val="20"/>
          <w:szCs w:val="20"/>
        </w:rPr>
      </w:pPr>
    </w:p>
    <w:p w14:paraId="60F0694A" w14:textId="744A54B7" w:rsidR="00776AC1" w:rsidRPr="0006409B" w:rsidRDefault="00A94D84" w:rsidP="00776AC1">
      <w:pPr>
        <w:widowControl w:val="0"/>
        <w:tabs>
          <w:tab w:val="left" w:pos="740"/>
        </w:tabs>
        <w:overflowPunct w:val="0"/>
        <w:autoSpaceDE w:val="0"/>
        <w:autoSpaceDN w:val="0"/>
        <w:adjustRightInd w:val="0"/>
        <w:outlineLvl w:val="0"/>
        <w:rPr>
          <w:sz w:val="20"/>
          <w:szCs w:val="20"/>
        </w:rPr>
      </w:pPr>
      <w:r>
        <w:rPr>
          <w:sz w:val="20"/>
          <w:szCs w:val="20"/>
        </w:rPr>
        <w:t>2</w:t>
      </w:r>
      <w:r w:rsidR="005268C5">
        <w:rPr>
          <w:sz w:val="20"/>
          <w:szCs w:val="20"/>
        </w:rPr>
        <w:t>2</w:t>
      </w:r>
      <w:r w:rsidR="00776AC1" w:rsidRPr="0006409B">
        <w:rPr>
          <w:sz w:val="20"/>
          <w:szCs w:val="20"/>
        </w:rPr>
        <w:t xml:space="preserve">. Structure of interest rates is </w:t>
      </w:r>
    </w:p>
    <w:p w14:paraId="0204186C" w14:textId="77777777" w:rsidR="00776AC1" w:rsidRPr="0006409B" w:rsidRDefault="00776AC1" w:rsidP="00776AC1">
      <w:pPr>
        <w:widowControl w:val="0"/>
        <w:autoSpaceDE w:val="0"/>
        <w:autoSpaceDN w:val="0"/>
        <w:adjustRightInd w:val="0"/>
        <w:outlineLvl w:val="0"/>
        <w:rPr>
          <w:sz w:val="20"/>
          <w:szCs w:val="20"/>
        </w:rPr>
      </w:pPr>
    </w:p>
    <w:p w14:paraId="7229A738" w14:textId="77777777" w:rsidR="00776AC1" w:rsidRPr="0006409B" w:rsidRDefault="00776AC1" w:rsidP="00776AC1">
      <w:pPr>
        <w:widowControl w:val="0"/>
        <w:overflowPunct w:val="0"/>
        <w:autoSpaceDE w:val="0"/>
        <w:autoSpaceDN w:val="0"/>
        <w:adjustRightInd w:val="0"/>
        <w:outlineLvl w:val="0"/>
        <w:rPr>
          <w:sz w:val="20"/>
          <w:szCs w:val="20"/>
        </w:rPr>
      </w:pPr>
      <w:r w:rsidRPr="0006409B">
        <w:rPr>
          <w:sz w:val="20"/>
          <w:szCs w:val="20"/>
        </w:rPr>
        <w:t xml:space="preserve">A. the relationship between the rates of interest on all securities. </w:t>
      </w:r>
    </w:p>
    <w:p w14:paraId="43011432" w14:textId="77777777" w:rsidR="00776AC1" w:rsidRPr="0006409B" w:rsidRDefault="00776AC1" w:rsidP="00776AC1">
      <w:pPr>
        <w:widowControl w:val="0"/>
        <w:autoSpaceDE w:val="0"/>
        <w:autoSpaceDN w:val="0"/>
        <w:adjustRightInd w:val="0"/>
        <w:outlineLvl w:val="0"/>
        <w:rPr>
          <w:sz w:val="24"/>
          <w:szCs w:val="24"/>
        </w:rPr>
      </w:pPr>
      <w:r w:rsidRPr="0006409B">
        <w:rPr>
          <w:b/>
          <w:bCs/>
          <w:sz w:val="20"/>
          <w:szCs w:val="20"/>
          <w:u w:val="single"/>
        </w:rPr>
        <w:t>B.</w:t>
      </w:r>
      <w:r w:rsidRPr="0006409B">
        <w:rPr>
          <w:b/>
          <w:bCs/>
          <w:sz w:val="20"/>
          <w:szCs w:val="20"/>
        </w:rPr>
        <w:t xml:space="preserve">  </w:t>
      </w:r>
      <w:r w:rsidRPr="0006409B">
        <w:rPr>
          <w:sz w:val="20"/>
          <w:szCs w:val="20"/>
        </w:rPr>
        <w:t xml:space="preserve">the relationship between the interest rate on a security and </w:t>
      </w:r>
      <w:proofErr w:type="spellStart"/>
      <w:r w:rsidRPr="0006409B">
        <w:rPr>
          <w:sz w:val="20"/>
          <w:szCs w:val="20"/>
        </w:rPr>
        <w:t>its</w:t>
      </w:r>
      <w:proofErr w:type="spellEnd"/>
      <w:r w:rsidRPr="0006409B">
        <w:rPr>
          <w:sz w:val="20"/>
          <w:szCs w:val="20"/>
        </w:rPr>
        <w:t xml:space="preserve"> time to maturity.</w:t>
      </w:r>
    </w:p>
    <w:p w14:paraId="1B708E85" w14:textId="77777777" w:rsidR="00776AC1" w:rsidRPr="0006409B" w:rsidRDefault="00776AC1" w:rsidP="00776AC1">
      <w:pPr>
        <w:widowControl w:val="0"/>
        <w:tabs>
          <w:tab w:val="left" w:pos="1060"/>
        </w:tabs>
        <w:overflowPunct w:val="0"/>
        <w:autoSpaceDE w:val="0"/>
        <w:autoSpaceDN w:val="0"/>
        <w:adjustRightInd w:val="0"/>
        <w:outlineLvl w:val="0"/>
        <w:rPr>
          <w:sz w:val="20"/>
          <w:szCs w:val="20"/>
        </w:rPr>
      </w:pPr>
      <w:r w:rsidRPr="0006409B">
        <w:rPr>
          <w:sz w:val="20"/>
          <w:szCs w:val="20"/>
        </w:rPr>
        <w:t xml:space="preserve">C. the relationship between the yield on a bond and its default rate. </w:t>
      </w:r>
    </w:p>
    <w:p w14:paraId="48183B50" w14:textId="77777777" w:rsidR="00776AC1" w:rsidRPr="0006409B" w:rsidRDefault="00776AC1" w:rsidP="00776AC1">
      <w:pPr>
        <w:widowControl w:val="0"/>
        <w:tabs>
          <w:tab w:val="left" w:pos="1060"/>
        </w:tabs>
        <w:overflowPunct w:val="0"/>
        <w:autoSpaceDE w:val="0"/>
        <w:autoSpaceDN w:val="0"/>
        <w:adjustRightInd w:val="0"/>
        <w:outlineLvl w:val="0"/>
        <w:rPr>
          <w:sz w:val="20"/>
          <w:szCs w:val="20"/>
        </w:rPr>
      </w:pPr>
      <w:r w:rsidRPr="0006409B">
        <w:rPr>
          <w:sz w:val="20"/>
          <w:szCs w:val="20"/>
        </w:rPr>
        <w:t xml:space="preserve">D. All of the options are correct. </w:t>
      </w:r>
    </w:p>
    <w:p w14:paraId="64A85256" w14:textId="77777777" w:rsidR="00776AC1" w:rsidRPr="0006409B" w:rsidRDefault="00776AC1" w:rsidP="00776AC1">
      <w:pPr>
        <w:widowControl w:val="0"/>
        <w:tabs>
          <w:tab w:val="left" w:pos="1060"/>
        </w:tabs>
        <w:overflowPunct w:val="0"/>
        <w:autoSpaceDE w:val="0"/>
        <w:autoSpaceDN w:val="0"/>
        <w:adjustRightInd w:val="0"/>
        <w:outlineLvl w:val="0"/>
        <w:rPr>
          <w:sz w:val="20"/>
          <w:szCs w:val="20"/>
        </w:rPr>
      </w:pPr>
      <w:r w:rsidRPr="0006409B">
        <w:rPr>
          <w:sz w:val="20"/>
          <w:szCs w:val="20"/>
        </w:rPr>
        <w:t xml:space="preserve">E. None of the options are correct. </w:t>
      </w:r>
    </w:p>
    <w:p w14:paraId="286BAB20" w14:textId="77777777" w:rsidR="00776AC1" w:rsidRPr="0006409B" w:rsidRDefault="00776AC1" w:rsidP="00776AC1">
      <w:pPr>
        <w:widowControl w:val="0"/>
        <w:autoSpaceDE w:val="0"/>
        <w:autoSpaceDN w:val="0"/>
        <w:adjustRightInd w:val="0"/>
        <w:outlineLvl w:val="0"/>
        <w:rPr>
          <w:sz w:val="24"/>
          <w:szCs w:val="24"/>
        </w:rPr>
      </w:pPr>
    </w:p>
    <w:p w14:paraId="4590A418" w14:textId="77777777" w:rsidR="00776AC1" w:rsidRPr="0006409B" w:rsidRDefault="00776AC1" w:rsidP="00776AC1">
      <w:pPr>
        <w:widowControl w:val="0"/>
        <w:overflowPunct w:val="0"/>
        <w:autoSpaceDE w:val="0"/>
        <w:autoSpaceDN w:val="0"/>
        <w:adjustRightInd w:val="0"/>
        <w:outlineLvl w:val="0"/>
        <w:rPr>
          <w:sz w:val="24"/>
          <w:szCs w:val="24"/>
        </w:rPr>
      </w:pPr>
      <w:r w:rsidRPr="0006409B">
        <w:rPr>
          <w:sz w:val="20"/>
          <w:szCs w:val="20"/>
        </w:rPr>
        <w:t>The term structure of interest rates is the relationship between two variables, years and yield to maturity (holding all else constant).</w:t>
      </w:r>
    </w:p>
    <w:p w14:paraId="5B82F520" w14:textId="77777777" w:rsidR="00776AC1" w:rsidRDefault="00776AC1" w:rsidP="00776AC1">
      <w:pPr>
        <w:widowControl w:val="0"/>
        <w:tabs>
          <w:tab w:val="left" w:pos="740"/>
        </w:tabs>
        <w:overflowPunct w:val="0"/>
        <w:autoSpaceDE w:val="0"/>
        <w:autoSpaceDN w:val="0"/>
        <w:adjustRightInd w:val="0"/>
        <w:outlineLvl w:val="0"/>
        <w:rPr>
          <w:sz w:val="24"/>
          <w:szCs w:val="24"/>
        </w:rPr>
      </w:pPr>
    </w:p>
    <w:p w14:paraId="17D190C1" w14:textId="77777777" w:rsidR="00A94D84" w:rsidRDefault="00A94D84" w:rsidP="00776AC1">
      <w:pPr>
        <w:widowControl w:val="0"/>
        <w:tabs>
          <w:tab w:val="left" w:pos="740"/>
        </w:tabs>
        <w:overflowPunct w:val="0"/>
        <w:autoSpaceDE w:val="0"/>
        <w:autoSpaceDN w:val="0"/>
        <w:adjustRightInd w:val="0"/>
        <w:outlineLvl w:val="0"/>
        <w:rPr>
          <w:sz w:val="20"/>
          <w:szCs w:val="20"/>
        </w:rPr>
      </w:pPr>
    </w:p>
    <w:p w14:paraId="4A02C662" w14:textId="5135F2CE" w:rsidR="00776AC1" w:rsidRPr="0006409B" w:rsidRDefault="00776AC1" w:rsidP="00776AC1">
      <w:pPr>
        <w:widowControl w:val="0"/>
        <w:tabs>
          <w:tab w:val="left" w:pos="740"/>
        </w:tabs>
        <w:overflowPunct w:val="0"/>
        <w:autoSpaceDE w:val="0"/>
        <w:autoSpaceDN w:val="0"/>
        <w:adjustRightInd w:val="0"/>
        <w:outlineLvl w:val="0"/>
        <w:rPr>
          <w:sz w:val="20"/>
          <w:szCs w:val="20"/>
        </w:rPr>
      </w:pPr>
      <w:r w:rsidRPr="0006409B">
        <w:rPr>
          <w:sz w:val="20"/>
          <w:szCs w:val="20"/>
        </w:rPr>
        <w:t>2</w:t>
      </w:r>
      <w:r w:rsidR="005268C5">
        <w:rPr>
          <w:sz w:val="20"/>
          <w:szCs w:val="20"/>
        </w:rPr>
        <w:t>3</w:t>
      </w:r>
      <w:r w:rsidRPr="0006409B">
        <w:rPr>
          <w:sz w:val="20"/>
          <w:szCs w:val="20"/>
        </w:rPr>
        <w:t xml:space="preserve">. Treasury STRIPS are </w:t>
      </w:r>
    </w:p>
    <w:p w14:paraId="67817DCF" w14:textId="77777777" w:rsidR="00776AC1" w:rsidRPr="0006409B" w:rsidRDefault="00776AC1" w:rsidP="00776AC1">
      <w:pPr>
        <w:widowControl w:val="0"/>
        <w:autoSpaceDE w:val="0"/>
        <w:autoSpaceDN w:val="0"/>
        <w:adjustRightInd w:val="0"/>
        <w:outlineLvl w:val="0"/>
        <w:rPr>
          <w:sz w:val="20"/>
          <w:szCs w:val="20"/>
        </w:rPr>
      </w:pPr>
    </w:p>
    <w:p w14:paraId="6DC450BA" w14:textId="77777777" w:rsidR="00776AC1" w:rsidRPr="0006409B" w:rsidRDefault="00776AC1" w:rsidP="00776AC1">
      <w:pPr>
        <w:widowControl w:val="0"/>
        <w:tabs>
          <w:tab w:val="left" w:pos="1060"/>
        </w:tabs>
        <w:overflowPunct w:val="0"/>
        <w:autoSpaceDE w:val="0"/>
        <w:autoSpaceDN w:val="0"/>
        <w:adjustRightInd w:val="0"/>
        <w:outlineLvl w:val="0"/>
        <w:rPr>
          <w:sz w:val="20"/>
          <w:szCs w:val="20"/>
        </w:rPr>
      </w:pPr>
      <w:r w:rsidRPr="0006409B">
        <w:rPr>
          <w:sz w:val="20"/>
          <w:szCs w:val="20"/>
        </w:rPr>
        <w:t xml:space="preserve">A. securities issued by the Treasury with very long maturities. </w:t>
      </w:r>
    </w:p>
    <w:p w14:paraId="1F59EA4E" w14:textId="77777777" w:rsidR="00776AC1" w:rsidRPr="0006409B" w:rsidRDefault="00776AC1" w:rsidP="00776AC1">
      <w:pPr>
        <w:widowControl w:val="0"/>
        <w:tabs>
          <w:tab w:val="left" w:pos="1060"/>
        </w:tabs>
        <w:overflowPunct w:val="0"/>
        <w:autoSpaceDE w:val="0"/>
        <w:autoSpaceDN w:val="0"/>
        <w:adjustRightInd w:val="0"/>
        <w:outlineLvl w:val="0"/>
        <w:rPr>
          <w:sz w:val="20"/>
          <w:szCs w:val="20"/>
        </w:rPr>
      </w:pPr>
      <w:r w:rsidRPr="0006409B">
        <w:rPr>
          <w:sz w:val="20"/>
          <w:szCs w:val="20"/>
        </w:rPr>
        <w:t xml:space="preserve">B. extremely risky securities. </w:t>
      </w:r>
    </w:p>
    <w:p w14:paraId="577E7A31" w14:textId="77777777" w:rsidR="00776AC1" w:rsidRDefault="00776AC1" w:rsidP="00776AC1">
      <w:pPr>
        <w:widowControl w:val="0"/>
        <w:overflowPunct w:val="0"/>
        <w:autoSpaceDE w:val="0"/>
        <w:autoSpaceDN w:val="0"/>
        <w:adjustRightInd w:val="0"/>
        <w:outlineLvl w:val="0"/>
        <w:rPr>
          <w:b/>
          <w:bCs/>
          <w:sz w:val="20"/>
          <w:szCs w:val="20"/>
        </w:rPr>
      </w:pPr>
      <w:r w:rsidRPr="0006409B">
        <w:rPr>
          <w:b/>
          <w:bCs/>
          <w:sz w:val="20"/>
          <w:szCs w:val="20"/>
          <w:u w:val="single"/>
        </w:rPr>
        <w:t>C.</w:t>
      </w:r>
      <w:r w:rsidRPr="0006409B">
        <w:rPr>
          <w:b/>
          <w:bCs/>
          <w:sz w:val="20"/>
          <w:szCs w:val="20"/>
        </w:rPr>
        <w:t xml:space="preserve"> </w:t>
      </w:r>
      <w:r w:rsidRPr="0006409B">
        <w:rPr>
          <w:sz w:val="20"/>
          <w:szCs w:val="20"/>
        </w:rPr>
        <w:t>created by selling each coupon or principal payment from a whole Treasury bond as a separate cash flow.</w:t>
      </w:r>
      <w:r w:rsidRPr="0006409B">
        <w:rPr>
          <w:b/>
          <w:bCs/>
          <w:sz w:val="20"/>
          <w:szCs w:val="20"/>
        </w:rPr>
        <w:t xml:space="preserve"> </w:t>
      </w:r>
    </w:p>
    <w:p w14:paraId="2A228B0F" w14:textId="77777777" w:rsidR="00776AC1" w:rsidRPr="0006409B" w:rsidRDefault="00776AC1" w:rsidP="00776AC1">
      <w:pPr>
        <w:widowControl w:val="0"/>
        <w:overflowPunct w:val="0"/>
        <w:autoSpaceDE w:val="0"/>
        <w:autoSpaceDN w:val="0"/>
        <w:adjustRightInd w:val="0"/>
        <w:outlineLvl w:val="0"/>
        <w:rPr>
          <w:sz w:val="24"/>
          <w:szCs w:val="24"/>
        </w:rPr>
      </w:pPr>
      <w:r w:rsidRPr="0006409B">
        <w:rPr>
          <w:sz w:val="20"/>
          <w:szCs w:val="20"/>
        </w:rPr>
        <w:t>D. created by pooling mortgage payments made to the Treasury.</w:t>
      </w:r>
    </w:p>
    <w:p w14:paraId="0A3D8F73" w14:textId="77777777" w:rsidR="00776AC1" w:rsidRPr="0006409B" w:rsidRDefault="00776AC1" w:rsidP="00776AC1">
      <w:pPr>
        <w:widowControl w:val="0"/>
        <w:autoSpaceDE w:val="0"/>
        <w:autoSpaceDN w:val="0"/>
        <w:adjustRightInd w:val="0"/>
        <w:outlineLvl w:val="0"/>
        <w:rPr>
          <w:sz w:val="24"/>
          <w:szCs w:val="24"/>
        </w:rPr>
      </w:pPr>
    </w:p>
    <w:p w14:paraId="76B4EFD0" w14:textId="77777777" w:rsidR="00776AC1" w:rsidRPr="0006409B" w:rsidRDefault="00776AC1" w:rsidP="00776AC1">
      <w:pPr>
        <w:widowControl w:val="0"/>
        <w:overflowPunct w:val="0"/>
        <w:autoSpaceDE w:val="0"/>
        <w:autoSpaceDN w:val="0"/>
        <w:adjustRightInd w:val="0"/>
        <w:outlineLvl w:val="0"/>
        <w:rPr>
          <w:sz w:val="24"/>
          <w:szCs w:val="24"/>
        </w:rPr>
      </w:pPr>
      <w:r w:rsidRPr="0006409B">
        <w:rPr>
          <w:sz w:val="20"/>
          <w:szCs w:val="20"/>
        </w:rPr>
        <w:t>Treasury STRIPS are created by selling each coupon or principal payment from a whole Treasury bond as a separate cash flow.</w:t>
      </w:r>
    </w:p>
    <w:p w14:paraId="1F63A3EC" w14:textId="034013D0" w:rsidR="00776AC1" w:rsidRPr="0006409B" w:rsidRDefault="00776AC1" w:rsidP="00776AC1">
      <w:pPr>
        <w:widowControl w:val="0"/>
        <w:autoSpaceDE w:val="0"/>
        <w:autoSpaceDN w:val="0"/>
        <w:adjustRightInd w:val="0"/>
        <w:jc w:val="right"/>
        <w:outlineLvl w:val="0"/>
        <w:rPr>
          <w:sz w:val="24"/>
          <w:szCs w:val="24"/>
        </w:rPr>
      </w:pPr>
    </w:p>
    <w:p w14:paraId="4C9451BA" w14:textId="77777777" w:rsidR="00776AC1" w:rsidRDefault="00776AC1" w:rsidP="00776AC1">
      <w:pPr>
        <w:widowControl w:val="0"/>
        <w:tabs>
          <w:tab w:val="left" w:pos="740"/>
        </w:tabs>
        <w:overflowPunct w:val="0"/>
        <w:autoSpaceDE w:val="0"/>
        <w:autoSpaceDN w:val="0"/>
        <w:adjustRightInd w:val="0"/>
        <w:outlineLvl w:val="0"/>
        <w:rPr>
          <w:sz w:val="20"/>
          <w:szCs w:val="20"/>
        </w:rPr>
      </w:pPr>
    </w:p>
    <w:p w14:paraId="711020DD" w14:textId="1B2FC61A" w:rsidR="00776AC1" w:rsidRPr="0006409B" w:rsidRDefault="00A94D84" w:rsidP="00776AC1">
      <w:pPr>
        <w:widowControl w:val="0"/>
        <w:tabs>
          <w:tab w:val="left" w:pos="740"/>
        </w:tabs>
        <w:overflowPunct w:val="0"/>
        <w:autoSpaceDE w:val="0"/>
        <w:autoSpaceDN w:val="0"/>
        <w:adjustRightInd w:val="0"/>
        <w:outlineLvl w:val="0"/>
        <w:rPr>
          <w:sz w:val="20"/>
          <w:szCs w:val="20"/>
        </w:rPr>
      </w:pPr>
      <w:r>
        <w:rPr>
          <w:sz w:val="20"/>
          <w:szCs w:val="20"/>
        </w:rPr>
        <w:t>2</w:t>
      </w:r>
      <w:r w:rsidR="005268C5">
        <w:rPr>
          <w:sz w:val="20"/>
          <w:szCs w:val="20"/>
        </w:rPr>
        <w:t>4</w:t>
      </w:r>
      <w:r w:rsidR="00776AC1" w:rsidRPr="0006409B">
        <w:rPr>
          <w:sz w:val="20"/>
          <w:szCs w:val="20"/>
        </w:rPr>
        <w:t xml:space="preserve">. The value of a Treasury bond should </w:t>
      </w:r>
    </w:p>
    <w:p w14:paraId="12C9A564" w14:textId="77777777" w:rsidR="00776AC1" w:rsidRPr="0006409B" w:rsidRDefault="00776AC1" w:rsidP="00776AC1">
      <w:pPr>
        <w:widowControl w:val="0"/>
        <w:autoSpaceDE w:val="0"/>
        <w:autoSpaceDN w:val="0"/>
        <w:adjustRightInd w:val="0"/>
        <w:outlineLvl w:val="0"/>
        <w:rPr>
          <w:sz w:val="20"/>
          <w:szCs w:val="20"/>
        </w:rPr>
      </w:pPr>
    </w:p>
    <w:p w14:paraId="5CDA9E68" w14:textId="77777777" w:rsidR="00776AC1" w:rsidRPr="0006409B" w:rsidRDefault="00776AC1" w:rsidP="00776AC1">
      <w:pPr>
        <w:widowControl w:val="0"/>
        <w:tabs>
          <w:tab w:val="left" w:pos="1060"/>
        </w:tabs>
        <w:overflowPunct w:val="0"/>
        <w:autoSpaceDE w:val="0"/>
        <w:autoSpaceDN w:val="0"/>
        <w:adjustRightInd w:val="0"/>
        <w:outlineLvl w:val="0"/>
        <w:rPr>
          <w:b/>
          <w:bCs/>
          <w:sz w:val="20"/>
          <w:szCs w:val="20"/>
          <w:u w:val="single"/>
        </w:rPr>
      </w:pPr>
      <w:r w:rsidRPr="0006409B">
        <w:rPr>
          <w:b/>
          <w:bCs/>
          <w:sz w:val="20"/>
          <w:szCs w:val="20"/>
          <w:u w:val="single"/>
        </w:rPr>
        <w:t>A.</w:t>
      </w:r>
      <w:r w:rsidRPr="0006409B">
        <w:rPr>
          <w:b/>
          <w:bCs/>
          <w:sz w:val="20"/>
          <w:szCs w:val="20"/>
        </w:rPr>
        <w:t xml:space="preserve"> </w:t>
      </w:r>
      <w:r w:rsidRPr="0006409B">
        <w:rPr>
          <w:sz w:val="20"/>
          <w:szCs w:val="20"/>
        </w:rPr>
        <w:t xml:space="preserve">be equal to the sum of the value of STRIPS created from it. </w:t>
      </w:r>
    </w:p>
    <w:p w14:paraId="49FBD4A5" w14:textId="77777777" w:rsidR="00776AC1" w:rsidRPr="0006409B" w:rsidRDefault="00776AC1" w:rsidP="00776AC1">
      <w:pPr>
        <w:widowControl w:val="0"/>
        <w:tabs>
          <w:tab w:val="left" w:pos="1060"/>
        </w:tabs>
        <w:overflowPunct w:val="0"/>
        <w:autoSpaceDE w:val="0"/>
        <w:autoSpaceDN w:val="0"/>
        <w:adjustRightInd w:val="0"/>
        <w:outlineLvl w:val="0"/>
        <w:rPr>
          <w:sz w:val="20"/>
          <w:szCs w:val="20"/>
        </w:rPr>
      </w:pPr>
      <w:r w:rsidRPr="0006409B">
        <w:rPr>
          <w:sz w:val="20"/>
          <w:szCs w:val="20"/>
        </w:rPr>
        <w:lastRenderedPageBreak/>
        <w:t xml:space="preserve">B. be less than the sum of the value of STRIPS created from it. </w:t>
      </w:r>
    </w:p>
    <w:p w14:paraId="5D19A81D" w14:textId="77777777" w:rsidR="00776AC1" w:rsidRPr="0006409B" w:rsidRDefault="00776AC1" w:rsidP="00776AC1">
      <w:pPr>
        <w:widowControl w:val="0"/>
        <w:tabs>
          <w:tab w:val="left" w:pos="1060"/>
        </w:tabs>
        <w:overflowPunct w:val="0"/>
        <w:autoSpaceDE w:val="0"/>
        <w:autoSpaceDN w:val="0"/>
        <w:adjustRightInd w:val="0"/>
        <w:outlineLvl w:val="0"/>
        <w:rPr>
          <w:sz w:val="20"/>
          <w:szCs w:val="20"/>
        </w:rPr>
      </w:pPr>
      <w:r w:rsidRPr="0006409B">
        <w:rPr>
          <w:sz w:val="20"/>
          <w:szCs w:val="20"/>
        </w:rPr>
        <w:t xml:space="preserve">C. be greater than the sum of the value of STRIPS created from it. </w:t>
      </w:r>
    </w:p>
    <w:p w14:paraId="3C534923" w14:textId="77777777" w:rsidR="00776AC1" w:rsidRPr="0006409B" w:rsidRDefault="00776AC1" w:rsidP="00776AC1">
      <w:pPr>
        <w:widowControl w:val="0"/>
        <w:tabs>
          <w:tab w:val="left" w:pos="1060"/>
        </w:tabs>
        <w:overflowPunct w:val="0"/>
        <w:autoSpaceDE w:val="0"/>
        <w:autoSpaceDN w:val="0"/>
        <w:adjustRightInd w:val="0"/>
        <w:outlineLvl w:val="0"/>
        <w:rPr>
          <w:sz w:val="20"/>
          <w:szCs w:val="20"/>
        </w:rPr>
      </w:pPr>
      <w:r w:rsidRPr="0006409B">
        <w:rPr>
          <w:sz w:val="20"/>
          <w:szCs w:val="20"/>
        </w:rPr>
        <w:t xml:space="preserve">D. All of the options are correct. </w:t>
      </w:r>
    </w:p>
    <w:p w14:paraId="62298D11" w14:textId="77777777" w:rsidR="00776AC1" w:rsidRPr="0006409B" w:rsidRDefault="00776AC1" w:rsidP="00776AC1">
      <w:pPr>
        <w:widowControl w:val="0"/>
        <w:autoSpaceDE w:val="0"/>
        <w:autoSpaceDN w:val="0"/>
        <w:adjustRightInd w:val="0"/>
        <w:outlineLvl w:val="0"/>
        <w:rPr>
          <w:sz w:val="24"/>
          <w:szCs w:val="24"/>
        </w:rPr>
      </w:pPr>
    </w:p>
    <w:p w14:paraId="6F15BEB5" w14:textId="77777777" w:rsidR="00776AC1" w:rsidRPr="0006409B" w:rsidRDefault="00776AC1" w:rsidP="00776AC1">
      <w:pPr>
        <w:widowControl w:val="0"/>
        <w:autoSpaceDE w:val="0"/>
        <w:autoSpaceDN w:val="0"/>
        <w:adjustRightInd w:val="0"/>
        <w:outlineLvl w:val="0"/>
        <w:rPr>
          <w:sz w:val="24"/>
          <w:szCs w:val="24"/>
        </w:rPr>
      </w:pPr>
      <w:r w:rsidRPr="0006409B">
        <w:rPr>
          <w:sz w:val="20"/>
          <w:szCs w:val="20"/>
        </w:rPr>
        <w:t>The value of a Treasury bond should be equal to the sum of the value of STRIPS created from it.</w:t>
      </w:r>
    </w:p>
    <w:p w14:paraId="1D73076C" w14:textId="77777777" w:rsidR="00776AC1" w:rsidRDefault="00776AC1" w:rsidP="00764E89">
      <w:pPr>
        <w:tabs>
          <w:tab w:val="left" w:pos="700"/>
        </w:tabs>
        <w:outlineLvl w:val="0"/>
        <w:rPr>
          <w:rFonts w:eastAsia="Helvetica"/>
          <w:color w:val="000000" w:themeColor="text1"/>
          <w:sz w:val="20"/>
          <w:szCs w:val="20"/>
        </w:rPr>
      </w:pPr>
    </w:p>
    <w:p w14:paraId="288003F1" w14:textId="77777777" w:rsidR="00776AC1" w:rsidRDefault="00776AC1" w:rsidP="00764E89">
      <w:pPr>
        <w:tabs>
          <w:tab w:val="left" w:pos="700"/>
        </w:tabs>
        <w:outlineLvl w:val="0"/>
        <w:rPr>
          <w:rFonts w:eastAsia="Helvetica"/>
          <w:color w:val="000000" w:themeColor="text1"/>
          <w:sz w:val="20"/>
          <w:szCs w:val="20"/>
        </w:rPr>
      </w:pPr>
    </w:p>
    <w:p w14:paraId="49212857" w14:textId="77777777" w:rsidR="00776AC1" w:rsidRDefault="00776AC1" w:rsidP="00764E89">
      <w:pPr>
        <w:tabs>
          <w:tab w:val="left" w:pos="700"/>
        </w:tabs>
        <w:outlineLvl w:val="0"/>
        <w:rPr>
          <w:rFonts w:eastAsia="Helvetica"/>
          <w:color w:val="000000" w:themeColor="text1"/>
          <w:sz w:val="20"/>
          <w:szCs w:val="20"/>
        </w:rPr>
      </w:pPr>
    </w:p>
    <w:p w14:paraId="4054E1E8" w14:textId="77777777" w:rsidR="005268C5" w:rsidRDefault="005268C5" w:rsidP="005268C5">
      <w:pPr>
        <w:autoSpaceDE w:val="0"/>
        <w:autoSpaceDN w:val="0"/>
        <w:adjustRightInd w:val="0"/>
      </w:pPr>
      <w:r>
        <w:t>25</w:t>
      </w:r>
      <w:r w:rsidRPr="00FB52BF">
        <w:t>. NSE’s screen-based trading system (SBTS) matches orders in the ________ priority     basis.</w:t>
      </w:r>
    </w:p>
    <w:p w14:paraId="136B4BD7" w14:textId="77777777" w:rsidR="005268C5" w:rsidRPr="00FB52BF" w:rsidRDefault="005268C5" w:rsidP="005268C5">
      <w:pPr>
        <w:autoSpaceDE w:val="0"/>
        <w:autoSpaceDN w:val="0"/>
        <w:adjustRightInd w:val="0"/>
      </w:pPr>
    </w:p>
    <w:p w14:paraId="16492052" w14:textId="77777777" w:rsidR="005268C5" w:rsidRDefault="005268C5" w:rsidP="005268C5">
      <w:pPr>
        <w:autoSpaceDE w:val="0"/>
        <w:autoSpaceDN w:val="0"/>
        <w:adjustRightInd w:val="0"/>
      </w:pPr>
      <w:r>
        <w:t xml:space="preserve"> </w:t>
      </w:r>
      <w:r w:rsidRPr="00FB52BF">
        <w:t>(a) time/price</w:t>
      </w:r>
    </w:p>
    <w:p w14:paraId="0E699986" w14:textId="77777777" w:rsidR="005268C5" w:rsidRPr="005268C5" w:rsidRDefault="005268C5" w:rsidP="005268C5">
      <w:pPr>
        <w:autoSpaceDE w:val="0"/>
        <w:autoSpaceDN w:val="0"/>
        <w:adjustRightInd w:val="0"/>
        <w:rPr>
          <w:b/>
          <w:bCs/>
        </w:rPr>
      </w:pPr>
      <w:r w:rsidRPr="005268C5">
        <w:rPr>
          <w:b/>
          <w:bCs/>
        </w:rPr>
        <w:t xml:space="preserve"> (b) price/time</w:t>
      </w:r>
    </w:p>
    <w:p w14:paraId="043351D8" w14:textId="77777777" w:rsidR="005268C5" w:rsidRDefault="005268C5" w:rsidP="005268C5">
      <w:pPr>
        <w:autoSpaceDE w:val="0"/>
        <w:autoSpaceDN w:val="0"/>
        <w:adjustRightInd w:val="0"/>
      </w:pPr>
      <w:r>
        <w:t xml:space="preserve"> </w:t>
      </w:r>
      <w:r w:rsidRPr="00FB52BF">
        <w:t>(c) price/quantity</w:t>
      </w:r>
    </w:p>
    <w:p w14:paraId="5FBABE78" w14:textId="0DDE6236" w:rsidR="00776AC1" w:rsidRPr="005268C5" w:rsidRDefault="005268C5" w:rsidP="005268C5">
      <w:pPr>
        <w:autoSpaceDE w:val="0"/>
        <w:autoSpaceDN w:val="0"/>
        <w:adjustRightInd w:val="0"/>
      </w:pPr>
      <w:r w:rsidRPr="00FB52BF">
        <w:t xml:space="preserve"> (d) quantity/price</w:t>
      </w:r>
    </w:p>
    <w:p w14:paraId="634D2681" w14:textId="77777777" w:rsidR="00A94D84" w:rsidRDefault="00A94D84" w:rsidP="00776AC1">
      <w:pPr>
        <w:outlineLvl w:val="0"/>
        <w:rPr>
          <w:rFonts w:eastAsia="Helvetica"/>
          <w:sz w:val="20"/>
          <w:szCs w:val="20"/>
        </w:rPr>
      </w:pPr>
    </w:p>
    <w:p w14:paraId="07D6A2D2" w14:textId="77777777" w:rsidR="00A94D84" w:rsidRPr="009A7CAC" w:rsidRDefault="00A94D84" w:rsidP="00776AC1">
      <w:pPr>
        <w:outlineLvl w:val="0"/>
        <w:rPr>
          <w:rFonts w:eastAsia="Helvetica"/>
          <w:sz w:val="20"/>
          <w:szCs w:val="20"/>
        </w:rPr>
      </w:pPr>
    </w:p>
    <w:p w14:paraId="1A29DA29" w14:textId="5DFE29FD" w:rsidR="00776AC1" w:rsidRPr="009A7CAC" w:rsidRDefault="00A94D84" w:rsidP="00776AC1">
      <w:pPr>
        <w:tabs>
          <w:tab w:val="left" w:pos="740"/>
        </w:tabs>
        <w:outlineLvl w:val="0"/>
        <w:rPr>
          <w:rFonts w:eastAsia="Helvetica"/>
          <w:sz w:val="20"/>
          <w:szCs w:val="20"/>
        </w:rPr>
      </w:pPr>
      <w:r>
        <w:rPr>
          <w:rFonts w:eastAsia="Helvetica"/>
          <w:sz w:val="20"/>
          <w:szCs w:val="20"/>
        </w:rPr>
        <w:t>2</w:t>
      </w:r>
      <w:r w:rsidR="005268C5">
        <w:rPr>
          <w:rFonts w:eastAsia="Helvetica"/>
          <w:sz w:val="20"/>
          <w:szCs w:val="20"/>
        </w:rPr>
        <w:t>6</w:t>
      </w:r>
      <w:r w:rsidR="00776AC1" w:rsidRPr="009A7CAC">
        <w:rPr>
          <w:rFonts w:eastAsia="Helvetica"/>
          <w:sz w:val="20"/>
          <w:szCs w:val="20"/>
        </w:rPr>
        <w:t>. Holding other factors constant, the interest-rate risk of a coupon bond is higher when the bond's</w:t>
      </w:r>
    </w:p>
    <w:p w14:paraId="52A32532" w14:textId="77777777" w:rsidR="00776AC1" w:rsidRPr="009A7CAC" w:rsidRDefault="00776AC1" w:rsidP="00776AC1">
      <w:pPr>
        <w:tabs>
          <w:tab w:val="left" w:pos="1060"/>
        </w:tabs>
        <w:outlineLvl w:val="0"/>
        <w:rPr>
          <w:rFonts w:eastAsia="Helvetica"/>
          <w:sz w:val="20"/>
          <w:szCs w:val="20"/>
        </w:rPr>
      </w:pPr>
    </w:p>
    <w:p w14:paraId="57D6C1E2" w14:textId="77777777" w:rsidR="00776AC1" w:rsidRPr="009A7CAC" w:rsidRDefault="00776AC1" w:rsidP="00776AC1">
      <w:pPr>
        <w:tabs>
          <w:tab w:val="left" w:pos="1060"/>
        </w:tabs>
        <w:outlineLvl w:val="0"/>
        <w:rPr>
          <w:rFonts w:eastAsia="Helvetica"/>
          <w:sz w:val="20"/>
          <w:szCs w:val="20"/>
        </w:rPr>
      </w:pPr>
      <w:r w:rsidRPr="009A7CAC">
        <w:rPr>
          <w:rFonts w:eastAsia="Helvetica"/>
          <w:sz w:val="20"/>
          <w:szCs w:val="20"/>
        </w:rPr>
        <w:t>A. term to maturity is lower.</w:t>
      </w:r>
    </w:p>
    <w:p w14:paraId="64D8E952" w14:textId="77777777" w:rsidR="00776AC1" w:rsidRPr="009A7CAC" w:rsidRDefault="00776AC1" w:rsidP="00776AC1">
      <w:pPr>
        <w:tabs>
          <w:tab w:val="left" w:pos="1060"/>
        </w:tabs>
        <w:outlineLvl w:val="0"/>
        <w:rPr>
          <w:rFonts w:eastAsia="Helvetica"/>
          <w:sz w:val="20"/>
          <w:szCs w:val="20"/>
        </w:rPr>
      </w:pPr>
      <w:r w:rsidRPr="009A7CAC">
        <w:rPr>
          <w:rFonts w:eastAsia="Helvetica"/>
          <w:sz w:val="20"/>
          <w:szCs w:val="20"/>
        </w:rPr>
        <w:t>B. coupon rate is higher.</w:t>
      </w:r>
    </w:p>
    <w:p w14:paraId="707BD00B" w14:textId="77777777" w:rsidR="00776AC1" w:rsidRPr="009A7CAC" w:rsidRDefault="00776AC1" w:rsidP="00776AC1">
      <w:pPr>
        <w:tabs>
          <w:tab w:val="left" w:pos="1060"/>
        </w:tabs>
        <w:outlineLvl w:val="0"/>
        <w:rPr>
          <w:rFonts w:eastAsia="Helvetica"/>
          <w:b/>
          <w:bCs/>
          <w:sz w:val="20"/>
          <w:szCs w:val="20"/>
          <w:u w:val="single"/>
        </w:rPr>
      </w:pPr>
      <w:r w:rsidRPr="009A7CAC">
        <w:rPr>
          <w:rFonts w:eastAsia="Helvetica"/>
          <w:b/>
          <w:bCs/>
          <w:sz w:val="20"/>
          <w:szCs w:val="20"/>
          <w:u w:val="single"/>
        </w:rPr>
        <w:t>C.</w:t>
      </w:r>
      <w:r w:rsidRPr="009A7CAC">
        <w:rPr>
          <w:rFonts w:eastAsia="Helvetica"/>
          <w:b/>
          <w:bCs/>
          <w:sz w:val="20"/>
          <w:szCs w:val="20"/>
        </w:rPr>
        <w:t xml:space="preserve"> </w:t>
      </w:r>
      <w:r w:rsidRPr="009A7CAC">
        <w:rPr>
          <w:rFonts w:eastAsia="Helvetica"/>
          <w:sz w:val="20"/>
          <w:szCs w:val="20"/>
        </w:rPr>
        <w:t>yield to maturity is lower.</w:t>
      </w:r>
    </w:p>
    <w:p w14:paraId="58E92D5B" w14:textId="77777777" w:rsidR="00776AC1" w:rsidRPr="009A7CAC" w:rsidRDefault="00776AC1" w:rsidP="00776AC1">
      <w:pPr>
        <w:tabs>
          <w:tab w:val="left" w:pos="1060"/>
        </w:tabs>
        <w:outlineLvl w:val="0"/>
        <w:rPr>
          <w:rFonts w:eastAsia="Helvetica"/>
          <w:sz w:val="20"/>
          <w:szCs w:val="20"/>
        </w:rPr>
      </w:pPr>
      <w:r w:rsidRPr="009A7CAC">
        <w:rPr>
          <w:rFonts w:eastAsia="Helvetica"/>
          <w:sz w:val="20"/>
          <w:szCs w:val="20"/>
        </w:rPr>
        <w:t>D. current yield is higher.</w:t>
      </w:r>
    </w:p>
    <w:p w14:paraId="047DE38A" w14:textId="77777777" w:rsidR="00776AC1" w:rsidRPr="009A7CAC" w:rsidRDefault="00776AC1" w:rsidP="00776AC1">
      <w:pPr>
        <w:tabs>
          <w:tab w:val="left" w:pos="1060"/>
        </w:tabs>
        <w:outlineLvl w:val="0"/>
        <w:rPr>
          <w:rFonts w:eastAsia="Helvetica"/>
          <w:sz w:val="20"/>
          <w:szCs w:val="20"/>
        </w:rPr>
      </w:pPr>
      <w:r w:rsidRPr="009A7CAC">
        <w:rPr>
          <w:rFonts w:eastAsia="Helvetica"/>
          <w:sz w:val="20"/>
          <w:szCs w:val="20"/>
        </w:rPr>
        <w:t>E. None of the options are correct.</w:t>
      </w:r>
    </w:p>
    <w:p w14:paraId="6C8ED2B0" w14:textId="77777777" w:rsidR="00776AC1" w:rsidRPr="009A7CAC" w:rsidRDefault="00776AC1" w:rsidP="00776AC1">
      <w:pPr>
        <w:outlineLvl w:val="0"/>
        <w:rPr>
          <w:rFonts w:eastAsia="Helvetica"/>
          <w:sz w:val="20"/>
          <w:szCs w:val="20"/>
        </w:rPr>
      </w:pPr>
    </w:p>
    <w:p w14:paraId="3E359490" w14:textId="77777777" w:rsidR="00776AC1" w:rsidRPr="009A7CAC" w:rsidRDefault="00776AC1" w:rsidP="00776AC1">
      <w:pPr>
        <w:outlineLvl w:val="0"/>
        <w:rPr>
          <w:sz w:val="20"/>
          <w:szCs w:val="20"/>
        </w:rPr>
      </w:pPr>
      <w:r w:rsidRPr="009A7CAC">
        <w:rPr>
          <w:rFonts w:eastAsia="Helvetica"/>
          <w:sz w:val="20"/>
          <w:szCs w:val="20"/>
        </w:rPr>
        <w:t>The longer the maturity, the greater the interest-rate risk. The lower the coupon rate, the greater the interest-rate risk. The lower the yield to maturity, the greater the interest-rate risk. These concepts are reflected in the duration rules; duration is a measure of bond price sensitivity to interest rate changes (interest-rate risk).</w:t>
      </w:r>
    </w:p>
    <w:p w14:paraId="28911E13" w14:textId="77777777" w:rsidR="00776AC1" w:rsidRPr="009A7CAC" w:rsidRDefault="00776AC1" w:rsidP="00776AC1">
      <w:pPr>
        <w:outlineLvl w:val="0"/>
        <w:rPr>
          <w:rFonts w:eastAsia="Helvetica"/>
          <w:i/>
          <w:iCs/>
          <w:sz w:val="16"/>
          <w:szCs w:val="16"/>
        </w:rPr>
      </w:pPr>
    </w:p>
    <w:p w14:paraId="218CFE98" w14:textId="77777777" w:rsidR="00A94D84" w:rsidRDefault="00A94D84" w:rsidP="00776AC1">
      <w:pPr>
        <w:tabs>
          <w:tab w:val="left" w:pos="740"/>
        </w:tabs>
        <w:outlineLvl w:val="0"/>
        <w:rPr>
          <w:rFonts w:eastAsia="Helvetica"/>
          <w:sz w:val="20"/>
          <w:szCs w:val="20"/>
        </w:rPr>
      </w:pPr>
    </w:p>
    <w:p w14:paraId="5C3B3FB9" w14:textId="0DB2FBAD" w:rsidR="00A94D84" w:rsidRPr="009A7CAC" w:rsidRDefault="00A94D84" w:rsidP="00776AC1">
      <w:pPr>
        <w:tabs>
          <w:tab w:val="left" w:pos="740"/>
        </w:tabs>
        <w:outlineLvl w:val="0"/>
        <w:rPr>
          <w:rFonts w:eastAsia="Helvetica"/>
          <w:sz w:val="20"/>
          <w:szCs w:val="20"/>
        </w:rPr>
      </w:pPr>
      <w:r>
        <w:rPr>
          <w:rFonts w:eastAsia="Helvetica"/>
          <w:sz w:val="20"/>
          <w:szCs w:val="20"/>
        </w:rPr>
        <w:t>2</w:t>
      </w:r>
      <w:r w:rsidR="005268C5">
        <w:rPr>
          <w:rFonts w:eastAsia="Helvetica"/>
          <w:sz w:val="20"/>
          <w:szCs w:val="20"/>
        </w:rPr>
        <w:t>7</w:t>
      </w:r>
      <w:r w:rsidR="00776AC1" w:rsidRPr="009A7CAC">
        <w:rPr>
          <w:rFonts w:eastAsia="Helvetica"/>
          <w:sz w:val="20"/>
          <w:szCs w:val="20"/>
        </w:rPr>
        <w:t>. The interest-rate risk of a bond is</w:t>
      </w:r>
    </w:p>
    <w:p w14:paraId="1E3DDDCD" w14:textId="77777777" w:rsidR="00776AC1" w:rsidRPr="009A7CAC" w:rsidRDefault="00776AC1" w:rsidP="00776AC1">
      <w:pPr>
        <w:tabs>
          <w:tab w:val="left" w:pos="1060"/>
        </w:tabs>
        <w:outlineLvl w:val="0"/>
        <w:rPr>
          <w:rFonts w:eastAsia="Helvetica"/>
          <w:sz w:val="20"/>
          <w:szCs w:val="20"/>
        </w:rPr>
      </w:pPr>
    </w:p>
    <w:p w14:paraId="4672B805" w14:textId="77777777" w:rsidR="00776AC1" w:rsidRPr="009A7CAC" w:rsidRDefault="00776AC1" w:rsidP="00776AC1">
      <w:pPr>
        <w:tabs>
          <w:tab w:val="left" w:pos="1060"/>
        </w:tabs>
        <w:outlineLvl w:val="0"/>
        <w:rPr>
          <w:rFonts w:eastAsia="Helvetica"/>
          <w:sz w:val="20"/>
          <w:szCs w:val="20"/>
        </w:rPr>
      </w:pPr>
      <w:r w:rsidRPr="009A7CAC">
        <w:rPr>
          <w:rFonts w:eastAsia="Helvetica"/>
          <w:sz w:val="20"/>
          <w:szCs w:val="20"/>
        </w:rPr>
        <w:t>A. the risk related to the possibility of bankruptcy of the bond's issuer.</w:t>
      </w:r>
    </w:p>
    <w:p w14:paraId="3A0A7AA6" w14:textId="77777777" w:rsidR="00776AC1" w:rsidRPr="009A7CAC" w:rsidRDefault="00776AC1" w:rsidP="00776AC1">
      <w:pPr>
        <w:tabs>
          <w:tab w:val="left" w:pos="1060"/>
        </w:tabs>
        <w:outlineLvl w:val="0"/>
        <w:rPr>
          <w:rFonts w:eastAsia="Helvetica"/>
          <w:b/>
          <w:bCs/>
          <w:sz w:val="20"/>
          <w:szCs w:val="20"/>
          <w:u w:val="single"/>
        </w:rPr>
      </w:pPr>
      <w:r w:rsidRPr="009A7CAC">
        <w:rPr>
          <w:rFonts w:eastAsia="Helvetica"/>
          <w:b/>
          <w:bCs/>
          <w:sz w:val="20"/>
          <w:szCs w:val="20"/>
          <w:u w:val="single"/>
        </w:rPr>
        <w:t>B.</w:t>
      </w:r>
      <w:r w:rsidRPr="009A7CAC">
        <w:rPr>
          <w:rFonts w:eastAsia="Helvetica"/>
          <w:b/>
          <w:bCs/>
          <w:sz w:val="20"/>
          <w:szCs w:val="20"/>
        </w:rPr>
        <w:t xml:space="preserve"> </w:t>
      </w:r>
      <w:r w:rsidRPr="009A7CAC">
        <w:rPr>
          <w:rFonts w:eastAsia="Helvetica"/>
          <w:sz w:val="20"/>
          <w:szCs w:val="20"/>
        </w:rPr>
        <w:t>the risk that arises from the uncertainty of the bond's return caused by changes in interest rates.</w:t>
      </w:r>
    </w:p>
    <w:p w14:paraId="3F0FFC2F" w14:textId="77777777" w:rsidR="00776AC1" w:rsidRPr="009A7CAC" w:rsidRDefault="00776AC1" w:rsidP="00776AC1">
      <w:pPr>
        <w:tabs>
          <w:tab w:val="left" w:pos="1060"/>
        </w:tabs>
        <w:outlineLvl w:val="0"/>
        <w:rPr>
          <w:rFonts w:eastAsia="Helvetica"/>
          <w:sz w:val="20"/>
          <w:szCs w:val="20"/>
        </w:rPr>
      </w:pPr>
      <w:r w:rsidRPr="009A7CAC">
        <w:rPr>
          <w:rFonts w:eastAsia="Helvetica"/>
          <w:sz w:val="20"/>
          <w:szCs w:val="20"/>
        </w:rPr>
        <w:t>C. the unsystematic risk caused by factors unique in the bond.</w:t>
      </w:r>
    </w:p>
    <w:p w14:paraId="634A74A8" w14:textId="77777777" w:rsidR="00776AC1" w:rsidRPr="009A7CAC" w:rsidRDefault="00776AC1" w:rsidP="00776AC1">
      <w:pPr>
        <w:outlineLvl w:val="0"/>
        <w:rPr>
          <w:sz w:val="20"/>
          <w:szCs w:val="20"/>
        </w:rPr>
      </w:pPr>
      <w:proofErr w:type="spellStart"/>
      <w:r w:rsidRPr="009A7CAC">
        <w:rPr>
          <w:rFonts w:eastAsia="Helvetica"/>
          <w:sz w:val="20"/>
          <w:szCs w:val="20"/>
        </w:rPr>
        <w:t>D.the</w:t>
      </w:r>
      <w:proofErr w:type="spellEnd"/>
      <w:r w:rsidRPr="009A7CAC">
        <w:rPr>
          <w:rFonts w:eastAsia="Helvetica"/>
          <w:sz w:val="20"/>
          <w:szCs w:val="20"/>
        </w:rPr>
        <w:t xml:space="preserve"> risk related to the possibility of bankruptcy of the bond's issuer, and the risk that arises from the uncertainty of the bond's return caused by changes in interest rates.</w:t>
      </w:r>
    </w:p>
    <w:p w14:paraId="3A6A4C37" w14:textId="77777777" w:rsidR="00776AC1" w:rsidRPr="009A7CAC" w:rsidRDefault="00776AC1" w:rsidP="00776AC1">
      <w:pPr>
        <w:tabs>
          <w:tab w:val="left" w:pos="1060"/>
        </w:tabs>
        <w:outlineLvl w:val="0"/>
        <w:rPr>
          <w:rFonts w:eastAsia="Helvetica"/>
          <w:sz w:val="20"/>
          <w:szCs w:val="20"/>
        </w:rPr>
      </w:pPr>
      <w:r w:rsidRPr="009A7CAC">
        <w:rPr>
          <w:rFonts w:eastAsia="Helvetica"/>
          <w:sz w:val="20"/>
          <w:szCs w:val="20"/>
        </w:rPr>
        <w:t>E. All of the options are correct.</w:t>
      </w:r>
    </w:p>
    <w:p w14:paraId="1AFAA523" w14:textId="77777777" w:rsidR="00776AC1" w:rsidRPr="009A7CAC" w:rsidRDefault="00776AC1" w:rsidP="00776AC1">
      <w:pPr>
        <w:outlineLvl w:val="0"/>
        <w:rPr>
          <w:rFonts w:eastAsia="Helvetica"/>
          <w:sz w:val="20"/>
          <w:szCs w:val="20"/>
        </w:rPr>
      </w:pPr>
    </w:p>
    <w:p w14:paraId="1C9DEA50" w14:textId="77777777" w:rsidR="00776AC1" w:rsidRPr="009A7CAC" w:rsidRDefault="00776AC1" w:rsidP="00776AC1">
      <w:pPr>
        <w:outlineLvl w:val="0"/>
        <w:rPr>
          <w:sz w:val="20"/>
          <w:szCs w:val="20"/>
        </w:rPr>
      </w:pPr>
      <w:r w:rsidRPr="009A7CAC">
        <w:rPr>
          <w:rFonts w:eastAsia="Helvetica"/>
          <w:sz w:val="20"/>
          <w:szCs w:val="20"/>
        </w:rPr>
        <w:t>Changing interest rates change the bond's return, both in terms of the price of the bond and the reinvestment of coupon payments</w:t>
      </w:r>
    </w:p>
    <w:p w14:paraId="01E08125" w14:textId="77777777" w:rsidR="00776AC1" w:rsidRDefault="00776AC1" w:rsidP="00764E89">
      <w:pPr>
        <w:tabs>
          <w:tab w:val="left" w:pos="700"/>
        </w:tabs>
        <w:outlineLvl w:val="0"/>
        <w:rPr>
          <w:rFonts w:eastAsia="Helvetica"/>
          <w:color w:val="000000" w:themeColor="text1"/>
          <w:sz w:val="20"/>
          <w:szCs w:val="20"/>
        </w:rPr>
      </w:pPr>
    </w:p>
    <w:p w14:paraId="0DE64AA0" w14:textId="77777777" w:rsidR="00776AC1" w:rsidRDefault="00776AC1" w:rsidP="00764E89">
      <w:pPr>
        <w:tabs>
          <w:tab w:val="left" w:pos="700"/>
        </w:tabs>
        <w:outlineLvl w:val="0"/>
        <w:rPr>
          <w:rFonts w:eastAsia="Helvetica"/>
          <w:color w:val="000000" w:themeColor="text1"/>
          <w:sz w:val="20"/>
          <w:szCs w:val="20"/>
        </w:rPr>
      </w:pPr>
    </w:p>
    <w:p w14:paraId="72908CB3" w14:textId="77777777" w:rsidR="00776AC1" w:rsidRPr="00B8595E" w:rsidRDefault="00776AC1" w:rsidP="00776AC1">
      <w:pPr>
        <w:tabs>
          <w:tab w:val="left" w:pos="740"/>
        </w:tabs>
        <w:outlineLvl w:val="0"/>
        <w:rPr>
          <w:rFonts w:eastAsia="Helvetica"/>
          <w:sz w:val="20"/>
          <w:szCs w:val="20"/>
        </w:rPr>
      </w:pPr>
    </w:p>
    <w:p w14:paraId="18117E6B" w14:textId="1D441EE2" w:rsidR="006E29FB" w:rsidRPr="00982FA7" w:rsidRDefault="006E29FB" w:rsidP="006E29FB">
      <w:pPr>
        <w:tabs>
          <w:tab w:val="left" w:pos="420"/>
        </w:tabs>
        <w:outlineLvl w:val="0"/>
        <w:rPr>
          <w:rFonts w:eastAsia="Helvetica"/>
          <w:sz w:val="24"/>
          <w:szCs w:val="24"/>
        </w:rPr>
      </w:pPr>
      <w:r>
        <w:rPr>
          <w:rFonts w:eastAsia="Helvetica"/>
          <w:sz w:val="24"/>
          <w:szCs w:val="24"/>
        </w:rPr>
        <w:t>28</w:t>
      </w:r>
      <w:r w:rsidRPr="00982FA7">
        <w:rPr>
          <w:rFonts w:eastAsia="Helvetica"/>
          <w:sz w:val="24"/>
          <w:szCs w:val="24"/>
        </w:rPr>
        <w:t xml:space="preserve">. Which of the following statements is </w:t>
      </w:r>
      <w:r w:rsidRPr="00982FA7">
        <w:rPr>
          <w:rFonts w:eastAsia="Helvetica"/>
          <w:b/>
          <w:bCs/>
          <w:sz w:val="24"/>
          <w:szCs w:val="24"/>
        </w:rPr>
        <w:t>true</w:t>
      </w:r>
      <w:r w:rsidRPr="00982FA7">
        <w:rPr>
          <w:rFonts w:eastAsia="Helvetica"/>
          <w:sz w:val="24"/>
          <w:szCs w:val="24"/>
        </w:rPr>
        <w:t xml:space="preserve"> regarding a corporate bond?</w:t>
      </w:r>
    </w:p>
    <w:p w14:paraId="722B93BA" w14:textId="77777777" w:rsidR="006E29FB" w:rsidRPr="00982FA7" w:rsidRDefault="006E29FB" w:rsidP="006E29FB">
      <w:pPr>
        <w:outlineLvl w:val="0"/>
        <w:rPr>
          <w:rFonts w:eastAsia="Helvetica"/>
          <w:sz w:val="24"/>
          <w:szCs w:val="24"/>
        </w:rPr>
      </w:pPr>
    </w:p>
    <w:p w14:paraId="0CCF4401" w14:textId="77777777" w:rsidR="006E29FB" w:rsidRPr="00982FA7" w:rsidRDefault="006E29FB" w:rsidP="006E29FB">
      <w:pPr>
        <w:tabs>
          <w:tab w:val="left" w:pos="640"/>
        </w:tabs>
        <w:outlineLvl w:val="0"/>
        <w:rPr>
          <w:rFonts w:eastAsia="Helvetica"/>
          <w:sz w:val="24"/>
          <w:szCs w:val="24"/>
        </w:rPr>
      </w:pPr>
      <w:r w:rsidRPr="00982FA7">
        <w:rPr>
          <w:rFonts w:eastAsia="Helvetica"/>
          <w:sz w:val="24"/>
          <w:szCs w:val="24"/>
        </w:rPr>
        <w:t>A. A corporate callable bond gives the holder the right to exchange it for a specified number of the company's common shares.</w:t>
      </w:r>
    </w:p>
    <w:p w14:paraId="0670908A" w14:textId="77777777" w:rsidR="006E29FB" w:rsidRPr="00982FA7" w:rsidRDefault="006E29FB" w:rsidP="006E29FB">
      <w:pPr>
        <w:tabs>
          <w:tab w:val="left" w:pos="700"/>
        </w:tabs>
        <w:outlineLvl w:val="0"/>
        <w:rPr>
          <w:rFonts w:eastAsia="Helvetica"/>
          <w:sz w:val="24"/>
          <w:szCs w:val="24"/>
        </w:rPr>
      </w:pPr>
      <w:r w:rsidRPr="00982FA7">
        <w:rPr>
          <w:rFonts w:eastAsia="Helvetica"/>
          <w:sz w:val="24"/>
          <w:szCs w:val="24"/>
        </w:rPr>
        <w:t>B. A corporate debenture is a secured bond.</w:t>
      </w:r>
    </w:p>
    <w:p w14:paraId="2765BE20" w14:textId="77777777" w:rsidR="006E29FB" w:rsidRPr="00982FA7" w:rsidRDefault="006E29FB" w:rsidP="006E29FB">
      <w:pPr>
        <w:tabs>
          <w:tab w:val="left" w:pos="700"/>
        </w:tabs>
        <w:outlineLvl w:val="0"/>
        <w:rPr>
          <w:rFonts w:eastAsia="Helvetica"/>
          <w:sz w:val="24"/>
          <w:szCs w:val="24"/>
        </w:rPr>
      </w:pPr>
      <w:r w:rsidRPr="00982FA7">
        <w:rPr>
          <w:rFonts w:eastAsia="Helvetica"/>
          <w:sz w:val="24"/>
          <w:szCs w:val="24"/>
        </w:rPr>
        <w:t>C. A corporate indenture is a secured bond.</w:t>
      </w:r>
    </w:p>
    <w:p w14:paraId="053B89C0" w14:textId="77777777" w:rsidR="006E29FB" w:rsidRPr="00982FA7" w:rsidRDefault="006E29FB" w:rsidP="006E29FB">
      <w:pPr>
        <w:outlineLvl w:val="0"/>
        <w:rPr>
          <w:sz w:val="24"/>
          <w:szCs w:val="24"/>
        </w:rPr>
      </w:pPr>
      <w:r w:rsidRPr="006E29FB">
        <w:rPr>
          <w:rFonts w:eastAsia="Helvetica"/>
          <w:b/>
          <w:bCs/>
          <w:sz w:val="24"/>
          <w:szCs w:val="24"/>
          <w:u w:val="single"/>
        </w:rPr>
        <w:t>D</w:t>
      </w:r>
      <w:r w:rsidRPr="006E29FB">
        <w:rPr>
          <w:rFonts w:eastAsia="Helvetica"/>
          <w:b/>
          <w:bCs/>
          <w:sz w:val="24"/>
          <w:szCs w:val="24"/>
        </w:rPr>
        <w:t>.A corporate convertible bond gives the holder the right to exchange the bond for a specified number of the company's common shares</w:t>
      </w:r>
      <w:r w:rsidRPr="00982FA7">
        <w:rPr>
          <w:rFonts w:eastAsia="Helvetica"/>
          <w:sz w:val="24"/>
          <w:szCs w:val="24"/>
        </w:rPr>
        <w:t>.</w:t>
      </w:r>
    </w:p>
    <w:p w14:paraId="58204019" w14:textId="77777777" w:rsidR="006E29FB" w:rsidRDefault="006E29FB" w:rsidP="006E29FB">
      <w:pPr>
        <w:outlineLvl w:val="0"/>
        <w:rPr>
          <w:rFonts w:eastAsia="Helvetica"/>
          <w:sz w:val="24"/>
          <w:szCs w:val="24"/>
        </w:rPr>
      </w:pPr>
      <w:r w:rsidRPr="00982FA7">
        <w:rPr>
          <w:sz w:val="24"/>
          <w:szCs w:val="24"/>
        </w:rPr>
        <w:t>E.</w:t>
      </w:r>
      <w:r w:rsidRPr="00982FA7">
        <w:rPr>
          <w:rFonts w:eastAsia="Helvetica"/>
          <w:sz w:val="24"/>
          <w:szCs w:val="24"/>
        </w:rPr>
        <w:t xml:space="preserve"> Holders of corporate bonds have voting rights in the company.</w:t>
      </w:r>
    </w:p>
    <w:p w14:paraId="0A1FEC5C" w14:textId="4C955603" w:rsidR="00776AC1" w:rsidRPr="00B8595E" w:rsidRDefault="00776AC1" w:rsidP="00776AC1">
      <w:pPr>
        <w:outlineLvl w:val="0"/>
        <w:rPr>
          <w:sz w:val="20"/>
          <w:szCs w:val="20"/>
        </w:rPr>
      </w:pPr>
      <w:r w:rsidRPr="00B8595E">
        <w:rPr>
          <w:rFonts w:eastAsia="Helvetica"/>
          <w:sz w:val="20"/>
          <w:szCs w:val="20"/>
        </w:rPr>
        <w:t>.</w:t>
      </w:r>
    </w:p>
    <w:p w14:paraId="05BB3C0C" w14:textId="52A0133E" w:rsidR="00776AC1" w:rsidRPr="00B8595E" w:rsidRDefault="00A94D84" w:rsidP="00776AC1">
      <w:pPr>
        <w:tabs>
          <w:tab w:val="left" w:pos="740"/>
        </w:tabs>
        <w:outlineLvl w:val="0"/>
        <w:rPr>
          <w:rFonts w:eastAsia="Helvetica"/>
          <w:sz w:val="20"/>
          <w:szCs w:val="20"/>
        </w:rPr>
      </w:pPr>
      <w:r>
        <w:rPr>
          <w:rFonts w:eastAsia="Helvetica"/>
          <w:sz w:val="20"/>
          <w:szCs w:val="20"/>
        </w:rPr>
        <w:t>2</w:t>
      </w:r>
      <w:r w:rsidR="005268C5">
        <w:rPr>
          <w:rFonts w:eastAsia="Helvetica"/>
          <w:sz w:val="20"/>
          <w:szCs w:val="20"/>
        </w:rPr>
        <w:t>9</w:t>
      </w:r>
      <w:r w:rsidR="00776AC1" w:rsidRPr="00B8595E">
        <w:rPr>
          <w:rFonts w:eastAsia="Helvetica"/>
          <w:sz w:val="20"/>
          <w:szCs w:val="20"/>
        </w:rPr>
        <w:t>. You wish to earn a return of 11% on each of two stocks, C and D. Stock C is expected to pay a dividend of $3 in the upcoming year while stock D is expected to pay a dividend of $4 in the upcoming year. The expected growth rate of dividends for both stocks is 7%. The intrinsic value of stock C</w:t>
      </w:r>
    </w:p>
    <w:p w14:paraId="7AFB5BCB" w14:textId="77777777" w:rsidR="00776AC1" w:rsidRDefault="00776AC1" w:rsidP="00776AC1">
      <w:pPr>
        <w:tabs>
          <w:tab w:val="left" w:pos="1060"/>
        </w:tabs>
        <w:outlineLvl w:val="0"/>
        <w:rPr>
          <w:rFonts w:eastAsia="Helvetica"/>
          <w:sz w:val="20"/>
          <w:szCs w:val="20"/>
        </w:rPr>
      </w:pPr>
    </w:p>
    <w:p w14:paraId="17FD66DF" w14:textId="77777777" w:rsidR="00776AC1" w:rsidRPr="00B8595E" w:rsidRDefault="00776AC1" w:rsidP="00776AC1">
      <w:pPr>
        <w:tabs>
          <w:tab w:val="left" w:pos="1060"/>
        </w:tabs>
        <w:outlineLvl w:val="0"/>
        <w:rPr>
          <w:rFonts w:eastAsia="Helvetica"/>
          <w:sz w:val="20"/>
          <w:szCs w:val="20"/>
        </w:rPr>
      </w:pPr>
      <w:r w:rsidRPr="00B8595E">
        <w:rPr>
          <w:rFonts w:eastAsia="Helvetica"/>
          <w:sz w:val="20"/>
          <w:szCs w:val="20"/>
        </w:rPr>
        <w:t>A. will be greater than the intrinsic value of stock D.</w:t>
      </w:r>
    </w:p>
    <w:p w14:paraId="6F6030AE" w14:textId="77777777" w:rsidR="00776AC1" w:rsidRPr="00B8595E" w:rsidRDefault="00776AC1" w:rsidP="00776AC1">
      <w:pPr>
        <w:tabs>
          <w:tab w:val="left" w:pos="1060"/>
        </w:tabs>
        <w:outlineLvl w:val="0"/>
        <w:rPr>
          <w:rFonts w:eastAsia="Helvetica"/>
          <w:sz w:val="20"/>
          <w:szCs w:val="20"/>
        </w:rPr>
      </w:pPr>
      <w:r w:rsidRPr="00B8595E">
        <w:rPr>
          <w:rFonts w:eastAsia="Helvetica"/>
          <w:sz w:val="20"/>
          <w:szCs w:val="20"/>
        </w:rPr>
        <w:lastRenderedPageBreak/>
        <w:t>B. will be the same as the intrinsic value of stock D.</w:t>
      </w:r>
    </w:p>
    <w:p w14:paraId="583881D7" w14:textId="77777777" w:rsidR="00776AC1" w:rsidRPr="00B8595E" w:rsidRDefault="00776AC1" w:rsidP="00776AC1">
      <w:pPr>
        <w:tabs>
          <w:tab w:val="left" w:pos="1060"/>
        </w:tabs>
        <w:outlineLvl w:val="0"/>
        <w:rPr>
          <w:rFonts w:eastAsia="Helvetica"/>
          <w:b/>
          <w:bCs/>
          <w:sz w:val="20"/>
          <w:szCs w:val="20"/>
          <w:u w:val="single"/>
        </w:rPr>
      </w:pPr>
      <w:r w:rsidRPr="00697DA2">
        <w:rPr>
          <w:rFonts w:eastAsia="Helvetica"/>
          <w:b/>
          <w:sz w:val="20"/>
          <w:szCs w:val="20"/>
          <w:u w:val="single"/>
        </w:rPr>
        <w:t>C.</w:t>
      </w:r>
      <w:r w:rsidRPr="00B8595E">
        <w:rPr>
          <w:rFonts w:eastAsia="Helvetica"/>
          <w:sz w:val="20"/>
          <w:szCs w:val="20"/>
        </w:rPr>
        <w:t xml:space="preserve"> will be less than the intrinsic value of stock D.</w:t>
      </w:r>
    </w:p>
    <w:p w14:paraId="0AD9EE0D" w14:textId="77777777" w:rsidR="00776AC1" w:rsidRPr="00B8595E" w:rsidRDefault="00776AC1" w:rsidP="00776AC1">
      <w:pPr>
        <w:tabs>
          <w:tab w:val="left" w:pos="1060"/>
        </w:tabs>
        <w:outlineLvl w:val="0"/>
        <w:rPr>
          <w:rFonts w:eastAsia="Helvetica"/>
          <w:sz w:val="20"/>
          <w:szCs w:val="20"/>
        </w:rPr>
      </w:pPr>
      <w:r w:rsidRPr="00697DA2">
        <w:rPr>
          <w:rFonts w:eastAsia="Helvetica"/>
          <w:bCs/>
          <w:sz w:val="20"/>
          <w:szCs w:val="20"/>
        </w:rPr>
        <w:t>D.</w:t>
      </w:r>
      <w:r w:rsidRPr="00697DA2">
        <w:rPr>
          <w:rFonts w:eastAsia="Helvetica"/>
          <w:b/>
          <w:bCs/>
          <w:sz w:val="20"/>
          <w:szCs w:val="20"/>
        </w:rPr>
        <w:t xml:space="preserve"> </w:t>
      </w:r>
      <w:r w:rsidRPr="00B8595E">
        <w:rPr>
          <w:rFonts w:eastAsia="Helvetica"/>
          <w:sz w:val="20"/>
          <w:szCs w:val="20"/>
        </w:rPr>
        <w:t>will be the same or greater than the intrinsic value of stock D.</w:t>
      </w:r>
    </w:p>
    <w:p w14:paraId="658E0D23" w14:textId="77777777" w:rsidR="00776AC1" w:rsidRPr="00B8595E" w:rsidRDefault="00776AC1" w:rsidP="00776AC1">
      <w:pPr>
        <w:tabs>
          <w:tab w:val="left" w:pos="1060"/>
        </w:tabs>
        <w:outlineLvl w:val="0"/>
        <w:rPr>
          <w:rFonts w:eastAsia="Helvetica"/>
          <w:sz w:val="20"/>
          <w:szCs w:val="20"/>
        </w:rPr>
      </w:pPr>
      <w:r w:rsidRPr="00B8595E">
        <w:rPr>
          <w:rFonts w:eastAsia="Helvetica"/>
          <w:sz w:val="20"/>
          <w:szCs w:val="20"/>
        </w:rPr>
        <w:t>E. None of the options.</w:t>
      </w:r>
    </w:p>
    <w:p w14:paraId="159ADC32" w14:textId="77777777" w:rsidR="00776AC1" w:rsidRDefault="00776AC1" w:rsidP="00776AC1">
      <w:pPr>
        <w:outlineLvl w:val="0"/>
        <w:rPr>
          <w:rFonts w:eastAsia="Helvetica"/>
          <w:sz w:val="19"/>
          <w:szCs w:val="19"/>
        </w:rPr>
      </w:pPr>
      <w:r w:rsidRPr="00B8595E">
        <w:rPr>
          <w:rFonts w:eastAsia="Helvetica"/>
          <w:i/>
          <w:iCs/>
          <w:sz w:val="19"/>
          <w:szCs w:val="19"/>
        </w:rPr>
        <w:t>PV</w:t>
      </w:r>
      <w:r w:rsidRPr="00B8595E">
        <w:rPr>
          <w:rFonts w:eastAsia="Helvetica"/>
          <w:sz w:val="31"/>
          <w:szCs w:val="31"/>
          <w:vertAlign w:val="subscript"/>
        </w:rPr>
        <w:t>0</w:t>
      </w:r>
      <w:r w:rsidRPr="00B8595E">
        <w:rPr>
          <w:rFonts w:eastAsia="Helvetica"/>
          <w:i/>
          <w:iCs/>
          <w:sz w:val="19"/>
          <w:szCs w:val="19"/>
        </w:rPr>
        <w:t xml:space="preserve"> </w:t>
      </w:r>
      <w:r w:rsidRPr="00B8595E">
        <w:rPr>
          <w:rFonts w:eastAsia="Helvetica"/>
          <w:sz w:val="19"/>
          <w:szCs w:val="19"/>
        </w:rPr>
        <w:t>=</w:t>
      </w:r>
      <w:r w:rsidRPr="00B8595E">
        <w:rPr>
          <w:rFonts w:eastAsia="Helvetica"/>
          <w:i/>
          <w:iCs/>
          <w:sz w:val="19"/>
          <w:szCs w:val="19"/>
        </w:rPr>
        <w:t xml:space="preserve"> D</w:t>
      </w:r>
      <w:r w:rsidRPr="00B8595E">
        <w:rPr>
          <w:rFonts w:eastAsia="Helvetica"/>
          <w:sz w:val="19"/>
          <w:szCs w:val="19"/>
        </w:rPr>
        <w:t>1</w:t>
      </w:r>
      <w:proofErr w:type="gramStart"/>
      <w:r w:rsidRPr="00B8595E">
        <w:rPr>
          <w:rFonts w:eastAsia="Helvetica"/>
          <w:sz w:val="19"/>
          <w:szCs w:val="19"/>
        </w:rPr>
        <w:t>/(</w:t>
      </w:r>
      <w:proofErr w:type="gramEnd"/>
      <w:r w:rsidRPr="00B8595E">
        <w:rPr>
          <w:rFonts w:eastAsia="Helvetica"/>
          <w:i/>
          <w:iCs/>
          <w:sz w:val="19"/>
          <w:szCs w:val="19"/>
        </w:rPr>
        <w:t>k</w:t>
      </w:r>
      <w:r>
        <w:rPr>
          <w:rFonts w:eastAsia="Helvetica"/>
          <w:i/>
          <w:iCs/>
          <w:sz w:val="19"/>
          <w:szCs w:val="19"/>
        </w:rPr>
        <w:t xml:space="preserve"> - </w:t>
      </w:r>
      <w:r w:rsidRPr="00B8595E">
        <w:rPr>
          <w:rFonts w:eastAsia="Helvetica"/>
          <w:i/>
          <w:iCs/>
          <w:sz w:val="19"/>
          <w:szCs w:val="19"/>
        </w:rPr>
        <w:t>g</w:t>
      </w:r>
      <w:r w:rsidRPr="00B8595E">
        <w:rPr>
          <w:rFonts w:eastAsia="Helvetica"/>
          <w:sz w:val="19"/>
          <w:szCs w:val="19"/>
        </w:rPr>
        <w:t>); given</w:t>
      </w:r>
      <w:r w:rsidRPr="00B8595E">
        <w:rPr>
          <w:rFonts w:eastAsia="Helvetica"/>
          <w:i/>
          <w:iCs/>
          <w:sz w:val="19"/>
          <w:szCs w:val="19"/>
        </w:rPr>
        <w:t xml:space="preserve"> k </w:t>
      </w:r>
      <w:r w:rsidRPr="00B8595E">
        <w:rPr>
          <w:rFonts w:eastAsia="Helvetica"/>
          <w:sz w:val="19"/>
          <w:szCs w:val="19"/>
        </w:rPr>
        <w:t>and</w:t>
      </w:r>
      <w:r w:rsidRPr="00B8595E">
        <w:rPr>
          <w:rFonts w:eastAsia="Helvetica"/>
          <w:i/>
          <w:iCs/>
          <w:sz w:val="19"/>
          <w:szCs w:val="19"/>
        </w:rPr>
        <w:t xml:space="preserve"> g </w:t>
      </w:r>
      <w:r w:rsidRPr="00B8595E">
        <w:rPr>
          <w:rFonts w:eastAsia="Helvetica"/>
          <w:sz w:val="19"/>
          <w:szCs w:val="19"/>
        </w:rPr>
        <w:t>are equal, the stock with the larger dividend will have the higher value.</w:t>
      </w:r>
    </w:p>
    <w:p w14:paraId="51C7C33D" w14:textId="77777777" w:rsidR="00A94D84" w:rsidRDefault="00A94D84" w:rsidP="00776AC1">
      <w:pPr>
        <w:outlineLvl w:val="0"/>
        <w:rPr>
          <w:rFonts w:eastAsia="Helvetica"/>
          <w:sz w:val="19"/>
          <w:szCs w:val="19"/>
        </w:rPr>
      </w:pPr>
    </w:p>
    <w:p w14:paraId="6256C0A3" w14:textId="77777777" w:rsidR="00A94D84" w:rsidRPr="00B8595E" w:rsidRDefault="00A94D84" w:rsidP="00776AC1">
      <w:pPr>
        <w:outlineLvl w:val="0"/>
        <w:rPr>
          <w:sz w:val="20"/>
          <w:szCs w:val="20"/>
        </w:rPr>
      </w:pPr>
    </w:p>
    <w:p w14:paraId="70FE33E4" w14:textId="14819137" w:rsidR="00776AC1" w:rsidRPr="00B8595E" w:rsidRDefault="005268C5" w:rsidP="00776AC1">
      <w:pPr>
        <w:tabs>
          <w:tab w:val="left" w:pos="740"/>
        </w:tabs>
        <w:outlineLvl w:val="0"/>
        <w:rPr>
          <w:rFonts w:eastAsia="Helvetica"/>
          <w:sz w:val="20"/>
          <w:szCs w:val="20"/>
        </w:rPr>
      </w:pPr>
      <w:r>
        <w:rPr>
          <w:rFonts w:eastAsia="Helvetica"/>
          <w:sz w:val="20"/>
          <w:szCs w:val="20"/>
        </w:rPr>
        <w:t>30</w:t>
      </w:r>
      <w:r w:rsidR="00776AC1" w:rsidRPr="00B8595E">
        <w:rPr>
          <w:rFonts w:eastAsia="Helvetica"/>
          <w:sz w:val="20"/>
          <w:szCs w:val="20"/>
        </w:rPr>
        <w:t xml:space="preserve">. Low Tech Company has an expected </w:t>
      </w:r>
      <w:r w:rsidR="00776AC1" w:rsidRPr="00B8595E">
        <w:rPr>
          <w:rFonts w:eastAsia="Helvetica"/>
          <w:i/>
          <w:iCs/>
          <w:sz w:val="20"/>
          <w:szCs w:val="20"/>
        </w:rPr>
        <w:t>ROE</w:t>
      </w:r>
      <w:r w:rsidR="00776AC1" w:rsidRPr="00B8595E">
        <w:rPr>
          <w:rFonts w:eastAsia="Helvetica"/>
          <w:sz w:val="20"/>
          <w:szCs w:val="20"/>
        </w:rPr>
        <w:t xml:space="preserve"> of 10%. The dividend growth rate will be ________ if the firm follows a policy of paying 40% of earnings in the form of dividends.</w:t>
      </w:r>
    </w:p>
    <w:p w14:paraId="6319A7D7" w14:textId="77777777" w:rsidR="00776AC1" w:rsidRPr="00B8595E" w:rsidRDefault="00776AC1" w:rsidP="00776AC1">
      <w:pPr>
        <w:outlineLvl w:val="0"/>
        <w:rPr>
          <w:rFonts w:eastAsia="Helvetica"/>
          <w:sz w:val="20"/>
          <w:szCs w:val="20"/>
        </w:rPr>
      </w:pPr>
    </w:p>
    <w:p w14:paraId="6A48C03D" w14:textId="77777777" w:rsidR="00776AC1" w:rsidRPr="00B8595E" w:rsidRDefault="00776AC1" w:rsidP="00776AC1">
      <w:pPr>
        <w:tabs>
          <w:tab w:val="left" w:pos="1060"/>
        </w:tabs>
        <w:outlineLvl w:val="0"/>
        <w:rPr>
          <w:rFonts w:eastAsia="Helvetica"/>
          <w:b/>
          <w:bCs/>
          <w:sz w:val="20"/>
          <w:szCs w:val="20"/>
          <w:u w:val="single"/>
        </w:rPr>
      </w:pPr>
      <w:r w:rsidRPr="004A778C">
        <w:rPr>
          <w:rFonts w:eastAsia="Helvetica"/>
          <w:b/>
          <w:bCs/>
          <w:sz w:val="20"/>
          <w:szCs w:val="20"/>
          <w:u w:val="single"/>
        </w:rPr>
        <w:t>A.</w:t>
      </w:r>
      <w:r w:rsidRPr="00B8595E">
        <w:rPr>
          <w:rFonts w:eastAsia="Helvetica"/>
          <w:b/>
          <w:bCs/>
          <w:sz w:val="20"/>
          <w:szCs w:val="20"/>
        </w:rPr>
        <w:t xml:space="preserve"> </w:t>
      </w:r>
      <w:r w:rsidRPr="00B8595E">
        <w:rPr>
          <w:rFonts w:eastAsia="Helvetica"/>
          <w:sz w:val="20"/>
          <w:szCs w:val="20"/>
        </w:rPr>
        <w:t>6.0%</w:t>
      </w:r>
    </w:p>
    <w:p w14:paraId="0403DBE6" w14:textId="77777777" w:rsidR="00776AC1" w:rsidRPr="00B8595E" w:rsidRDefault="00776AC1" w:rsidP="00776AC1">
      <w:pPr>
        <w:tabs>
          <w:tab w:val="left" w:pos="1060"/>
        </w:tabs>
        <w:outlineLvl w:val="0"/>
        <w:rPr>
          <w:rFonts w:eastAsia="Helvetica"/>
          <w:sz w:val="20"/>
          <w:szCs w:val="20"/>
        </w:rPr>
      </w:pPr>
      <w:r w:rsidRPr="004A778C">
        <w:rPr>
          <w:rFonts w:eastAsia="Helvetica"/>
          <w:bCs/>
          <w:sz w:val="20"/>
          <w:szCs w:val="20"/>
        </w:rPr>
        <w:t>B.</w:t>
      </w:r>
      <w:r w:rsidRPr="004A778C">
        <w:rPr>
          <w:rFonts w:eastAsia="Helvetica"/>
          <w:b/>
          <w:bCs/>
          <w:sz w:val="20"/>
          <w:szCs w:val="20"/>
        </w:rPr>
        <w:t xml:space="preserve"> </w:t>
      </w:r>
      <w:r w:rsidRPr="00B8595E">
        <w:rPr>
          <w:rFonts w:eastAsia="Helvetica"/>
          <w:sz w:val="20"/>
          <w:szCs w:val="20"/>
        </w:rPr>
        <w:t>4.8%</w:t>
      </w:r>
    </w:p>
    <w:p w14:paraId="2317C413" w14:textId="77777777" w:rsidR="00776AC1" w:rsidRPr="00B8595E" w:rsidRDefault="00776AC1" w:rsidP="00776AC1">
      <w:pPr>
        <w:tabs>
          <w:tab w:val="left" w:pos="1060"/>
        </w:tabs>
        <w:outlineLvl w:val="0"/>
        <w:rPr>
          <w:rFonts w:eastAsia="Helvetica"/>
          <w:sz w:val="20"/>
          <w:szCs w:val="20"/>
        </w:rPr>
      </w:pPr>
      <w:r w:rsidRPr="00B8595E">
        <w:rPr>
          <w:rFonts w:eastAsia="Helvetica"/>
          <w:sz w:val="20"/>
          <w:szCs w:val="20"/>
        </w:rPr>
        <w:t>C. 7.2%</w:t>
      </w:r>
    </w:p>
    <w:p w14:paraId="61C9C53F" w14:textId="77777777" w:rsidR="00776AC1" w:rsidRPr="00B8595E" w:rsidRDefault="00776AC1" w:rsidP="00776AC1">
      <w:pPr>
        <w:tabs>
          <w:tab w:val="left" w:pos="1060"/>
        </w:tabs>
        <w:outlineLvl w:val="0"/>
        <w:rPr>
          <w:rFonts w:eastAsia="Helvetica"/>
          <w:sz w:val="20"/>
          <w:szCs w:val="20"/>
        </w:rPr>
      </w:pPr>
      <w:r w:rsidRPr="00B8595E">
        <w:rPr>
          <w:rFonts w:eastAsia="Helvetica"/>
          <w:sz w:val="20"/>
          <w:szCs w:val="20"/>
        </w:rPr>
        <w:t>D. 3.0%</w:t>
      </w:r>
    </w:p>
    <w:p w14:paraId="14A0F282" w14:textId="77777777" w:rsidR="00776AC1" w:rsidRPr="00B8595E" w:rsidRDefault="00776AC1" w:rsidP="00776AC1">
      <w:pPr>
        <w:outlineLvl w:val="0"/>
        <w:rPr>
          <w:sz w:val="20"/>
          <w:szCs w:val="20"/>
        </w:rPr>
      </w:pPr>
    </w:p>
    <w:p w14:paraId="7D8418EC" w14:textId="77777777" w:rsidR="00776AC1" w:rsidRPr="00B8595E" w:rsidRDefault="00776AC1" w:rsidP="00776AC1">
      <w:pPr>
        <w:outlineLvl w:val="0"/>
        <w:rPr>
          <w:sz w:val="20"/>
          <w:szCs w:val="20"/>
        </w:rPr>
      </w:pPr>
      <w:r w:rsidRPr="00B8595E">
        <w:rPr>
          <w:rFonts w:eastAsia="Helvetica"/>
          <w:sz w:val="20"/>
          <w:szCs w:val="20"/>
        </w:rPr>
        <w:t>10% × 0.60 = 6.0%.</w:t>
      </w:r>
    </w:p>
    <w:p w14:paraId="0FDB7E7F" w14:textId="77777777" w:rsidR="00776AC1" w:rsidRPr="00656240" w:rsidRDefault="00776AC1" w:rsidP="00764E89">
      <w:pPr>
        <w:tabs>
          <w:tab w:val="left" w:pos="700"/>
        </w:tabs>
        <w:outlineLvl w:val="0"/>
        <w:rPr>
          <w:rFonts w:eastAsia="Helvetica"/>
          <w:color w:val="000000" w:themeColor="text1"/>
          <w:sz w:val="20"/>
          <w:szCs w:val="20"/>
        </w:rPr>
      </w:pPr>
    </w:p>
    <w:p w14:paraId="0E4E2004" w14:textId="77777777" w:rsidR="00764E89" w:rsidRDefault="00764E89"/>
    <w:sectPr w:rsidR="00764E89" w:rsidSect="0033490D">
      <w:pgSz w:w="11906" w:h="16838" w:code="9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,dialog,Verdana,unifon">
    <w:altName w:val="Times New Roman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FC54FCC"/>
    <w:multiLevelType w:val="hybridMultilevel"/>
    <w:tmpl w:val="48CE97CA"/>
    <w:lvl w:ilvl="0" w:tplc="4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62830EA"/>
    <w:multiLevelType w:val="hybridMultilevel"/>
    <w:tmpl w:val="7AF8238A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08887523">
    <w:abstractNumId w:val="0"/>
  </w:num>
  <w:num w:numId="2" w16cid:durableId="161856327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53E7"/>
    <w:rsid w:val="00057291"/>
    <w:rsid w:val="00072112"/>
    <w:rsid w:val="00125BB5"/>
    <w:rsid w:val="00170EFA"/>
    <w:rsid w:val="002310B2"/>
    <w:rsid w:val="002B79C3"/>
    <w:rsid w:val="002C1D90"/>
    <w:rsid w:val="0033490D"/>
    <w:rsid w:val="004053B1"/>
    <w:rsid w:val="004F7710"/>
    <w:rsid w:val="005268C5"/>
    <w:rsid w:val="00642C87"/>
    <w:rsid w:val="006E29FB"/>
    <w:rsid w:val="00732D3B"/>
    <w:rsid w:val="00735FD2"/>
    <w:rsid w:val="00764E89"/>
    <w:rsid w:val="00776AC1"/>
    <w:rsid w:val="00826796"/>
    <w:rsid w:val="00A94D84"/>
    <w:rsid w:val="00B7306C"/>
    <w:rsid w:val="00C831D7"/>
    <w:rsid w:val="00C953E7"/>
    <w:rsid w:val="00CE6263"/>
    <w:rsid w:val="00E46C9E"/>
    <w:rsid w:val="00EB7A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D77F5C"/>
  <w15:chartTrackingRefBased/>
  <w15:docId w15:val="{A15430E8-7114-405A-9D5F-F2BB25C1F9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953E7"/>
    <w:pPr>
      <w:spacing w:after="0" w:line="240" w:lineRule="auto"/>
    </w:pPr>
    <w:rPr>
      <w:rFonts w:ascii="Times New Roman" w:eastAsiaTheme="minorEastAsia" w:hAnsi="Times New Roman" w:cs="Times New Roman"/>
      <w:kern w:val="0"/>
      <w:lang w:eastAsia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953E7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53E7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53E7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53E7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lang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53E7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lang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53E7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53E7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53E7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53E7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53E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53E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53E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53E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53E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53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53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53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53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53E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C953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53E7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C953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53E7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C953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53E7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lang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C953E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53E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lang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53E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53E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6</Pages>
  <Words>1484</Words>
  <Characters>8465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Fazal Rahman</dc:creator>
  <cp:keywords/>
  <dc:description/>
  <cp:lastModifiedBy>Fazal Rahman</cp:lastModifiedBy>
  <cp:revision>14</cp:revision>
  <dcterms:created xsi:type="dcterms:W3CDTF">2026-02-03T14:04:00Z</dcterms:created>
  <dcterms:modified xsi:type="dcterms:W3CDTF">2026-02-16T10:34:00Z</dcterms:modified>
</cp:coreProperties>
</file>