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52" w:rsidRPr="00771F57" w:rsidRDefault="00CD6852" w:rsidP="00CD6852">
      <w:pPr>
        <w:rPr>
          <w:b/>
          <w:u w:val="single"/>
        </w:rPr>
      </w:pPr>
      <w:r w:rsidRPr="00771F57">
        <w:rPr>
          <w:b/>
          <w:u w:val="single"/>
        </w:rPr>
        <w:t>"Out of total persons involved, percentage of deaths in accident is 33 %"</w:t>
      </w:r>
    </w:p>
    <w:p w:rsidR="00CD6852" w:rsidRDefault="00CD6852" w:rsidP="00CD6852"/>
    <w:p w:rsidR="00CD6852" w:rsidRPr="00771F57" w:rsidRDefault="00CD6852" w:rsidP="00CD6852">
      <w:pPr>
        <w:rPr>
          <w:b/>
          <w:u w:val="single"/>
        </w:rPr>
      </w:pPr>
      <w:proofErr w:type="gramStart"/>
      <w:r w:rsidRPr="00771F57">
        <w:rPr>
          <w:b/>
          <w:u w:val="single"/>
        </w:rPr>
        <w:t>out</w:t>
      </w:r>
      <w:proofErr w:type="gramEnd"/>
      <w:r w:rsidRPr="00771F57">
        <w:rPr>
          <w:b/>
          <w:u w:val="single"/>
        </w:rPr>
        <w:t xml:space="preserve"> of the number of person involved in the crash classify different types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5480"/>
        <w:gridCol w:w="960"/>
        <w:gridCol w:w="1226"/>
      </w:tblGrid>
      <w:tr w:rsidR="00CD6852" w:rsidRPr="00CD6852" w:rsidTr="00CD6852">
        <w:trPr>
          <w:trHeight w:val="300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Person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Count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Percentage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Driver of a Motor Vehicle In-Transport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572850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56.39903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Passenger of a Motor Vehicle In-Transport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373673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36.78938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      Pedestrian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55121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5.42685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       Bicyclist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7657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0.753858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Occupant of a Motor Vehicle Not In-Transport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0.257849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Unknown Occupant Type in a Motor Vehicle In-Transport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0.195922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Other Pedestrian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1135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0.111745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Occupant of a Non-Motor Vehicle Transport Device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0.059072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   Other Cyclist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0.003643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852" w:rsidRPr="00CD6852" w:rsidRDefault="00CD6852" w:rsidP="00CD68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         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0.001674</w:t>
            </w:r>
          </w:p>
        </w:tc>
      </w:tr>
      <w:tr w:rsidR="00CD6852" w:rsidRPr="00CD6852" w:rsidTr="00CD6852">
        <w:trPr>
          <w:trHeight w:val="300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                                  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0.000985</w:t>
            </w:r>
          </w:p>
        </w:tc>
      </w:tr>
    </w:tbl>
    <w:p w:rsidR="00CD6852" w:rsidRDefault="00CD6852" w:rsidP="00CD6852"/>
    <w:p w:rsidR="00D930B1" w:rsidRPr="00771F57" w:rsidRDefault="00CD6852" w:rsidP="00CD6852">
      <w:pPr>
        <w:rPr>
          <w:b/>
          <w:u w:val="single"/>
        </w:rPr>
      </w:pPr>
      <w:r w:rsidRPr="00771F57">
        <w:rPr>
          <w:b/>
          <w:u w:val="single"/>
        </w:rPr>
        <w:t xml:space="preserve">     </w:t>
      </w:r>
      <w:r w:rsidRPr="00771F57">
        <w:rPr>
          <w:b/>
          <w:u w:val="single"/>
        </w:rPr>
        <w:t>Total accidents forecast for next 8 years.</w:t>
      </w:r>
    </w:p>
    <w:p w:rsidR="00CD6852" w:rsidRDefault="00CD6852" w:rsidP="00CD6852">
      <w:r>
        <w:t>Original data- 1996-2005. Below are forecasted numbers</w:t>
      </w:r>
    </w:p>
    <w:p w:rsidR="00CD6852" w:rsidRDefault="00CD6852" w:rsidP="00CD6852">
      <w:r>
        <w:t>The</w:t>
      </w:r>
      <w:r>
        <w:t xml:space="preserve"> forecasted </w:t>
      </w:r>
      <w:proofErr w:type="spellStart"/>
      <w:r>
        <w:t>fatalaties</w:t>
      </w:r>
      <w:proofErr w:type="spellEnd"/>
      <w:r>
        <w:t xml:space="preserve"> for 2006 is about </w:t>
      </w:r>
      <w:r w:rsidRPr="00CD6852">
        <w:rPr>
          <w:rFonts w:ascii="Calibri" w:eastAsia="Times New Roman" w:hAnsi="Calibri" w:cs="Times New Roman"/>
          <w:color w:val="000000"/>
          <w:lang w:eastAsia="en-IN"/>
        </w:rPr>
        <w:t>43499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proofErr w:type="spellStart"/>
      <w:r>
        <w:t>fatalaties</w:t>
      </w:r>
      <w:proofErr w:type="spellEnd"/>
      <w:r>
        <w:t>, with a 95% prediction interval of (</w:t>
      </w:r>
      <w:r w:rsidRPr="00CD6852">
        <w:rPr>
          <w:rFonts w:ascii="Calibri" w:eastAsia="Times New Roman" w:hAnsi="Calibri" w:cs="Times New Roman"/>
          <w:color w:val="000000"/>
          <w:lang w:eastAsia="en-IN"/>
        </w:rPr>
        <w:t>42739</w:t>
      </w:r>
      <w:r>
        <w:t xml:space="preserve">, </w:t>
      </w:r>
      <w:r w:rsidRPr="00CD6852">
        <w:rPr>
          <w:rFonts w:ascii="Calibri" w:eastAsia="Times New Roman" w:hAnsi="Calibri" w:cs="Times New Roman"/>
          <w:color w:val="000000"/>
          <w:lang w:eastAsia="en-IN"/>
        </w:rPr>
        <w:t>44260.62</w:t>
      </w:r>
      <w:r>
        <w:t>).</w:t>
      </w:r>
    </w:p>
    <w:tbl>
      <w:tblPr>
        <w:tblW w:w="6060" w:type="dxa"/>
        <w:tblInd w:w="-5" w:type="dxa"/>
        <w:tblLook w:val="04A0" w:firstRow="1" w:lastRow="0" w:firstColumn="1" w:lastColumn="0" w:noHBand="0" w:noVBand="1"/>
      </w:tblPr>
      <w:tblGrid>
        <w:gridCol w:w="1260"/>
        <w:gridCol w:w="1053"/>
        <w:gridCol w:w="1053"/>
        <w:gridCol w:w="1053"/>
        <w:gridCol w:w="1053"/>
        <w:gridCol w:w="1053"/>
      </w:tblGrid>
      <w:tr w:rsidR="00CD6852" w:rsidRPr="00CD6852" w:rsidTr="00CD685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Forecat</w:t>
            </w:r>
            <w:proofErr w:type="spellEnd"/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Forecast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Lo 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Hi 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Lo 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Hi 95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43002.57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43997.32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42739.27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44260.62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42796.58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44203.32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42424.23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44575.66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42638.51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44361.39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42182.49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44817.4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42505.25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44494.64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41978.69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45021.21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42387.85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44612.05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41799.13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45200.76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42281.7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44718.19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41636.8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45363.09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42184.1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44815.8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41487.53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45512.37</w:t>
            </w:r>
          </w:p>
        </w:tc>
      </w:tr>
      <w:tr w:rsidR="00CD6852" w:rsidRPr="00CD6852" w:rsidTr="00CD685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43499.95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42093.25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44906.65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41348.58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45651.31</w:t>
            </w:r>
          </w:p>
        </w:tc>
      </w:tr>
    </w:tbl>
    <w:p w:rsidR="00CD6852" w:rsidRDefault="00CD6852" w:rsidP="00CD6852"/>
    <w:p w:rsidR="00CD6852" w:rsidRDefault="00CD6852" w:rsidP="00CD6852">
      <w:r>
        <w:rPr>
          <w:noProof/>
          <w:lang w:eastAsia="en-IN"/>
        </w:rPr>
        <w:drawing>
          <wp:inline distT="0" distB="0" distL="0" distR="0" wp14:anchorId="0722DD3A" wp14:editId="26750B2E">
            <wp:extent cx="3895725" cy="30086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378" cy="30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52" w:rsidRPr="00771F57" w:rsidRDefault="00CD6852" w:rsidP="00CD6852">
      <w:pPr>
        <w:rPr>
          <w:b/>
          <w:u w:val="single"/>
        </w:rPr>
      </w:pPr>
      <w:r w:rsidRPr="00771F57">
        <w:rPr>
          <w:b/>
          <w:u w:val="single"/>
        </w:rPr>
        <w:lastRenderedPageBreak/>
        <w:t>Monthly accidents forecasts taking into account seasonality</w:t>
      </w:r>
    </w:p>
    <w:p w:rsidR="00CD6852" w:rsidRDefault="00CD6852" w:rsidP="00CD6852">
      <w:proofErr w:type="gramStart"/>
      <w:r>
        <w:t>the</w:t>
      </w:r>
      <w:proofErr w:type="gramEnd"/>
      <w:r>
        <w:t xml:space="preserve"> forecasted </w:t>
      </w:r>
      <w:proofErr w:type="spellStart"/>
      <w:r>
        <w:t>fatalaties</w:t>
      </w:r>
      <w:proofErr w:type="spellEnd"/>
      <w:r>
        <w:t xml:space="preserve"> for Jan 2006 is about 3595  </w:t>
      </w:r>
      <w:proofErr w:type="spellStart"/>
      <w:r>
        <w:t>fatalaties</w:t>
      </w:r>
      <w:proofErr w:type="spellEnd"/>
      <w:r>
        <w:t>, with a 95% prediction interval of (3011.235, 4176.960).</w:t>
      </w:r>
    </w:p>
    <w:tbl>
      <w:tblPr>
        <w:tblW w:w="6280" w:type="dxa"/>
        <w:tblInd w:w="-5" w:type="dxa"/>
        <w:tblLook w:val="04A0" w:firstRow="1" w:lastRow="0" w:firstColumn="1" w:lastColumn="0" w:noHBand="0" w:noVBand="1"/>
      </w:tblPr>
      <w:tblGrid>
        <w:gridCol w:w="1480"/>
        <w:gridCol w:w="1053"/>
        <w:gridCol w:w="1053"/>
        <w:gridCol w:w="1053"/>
        <w:gridCol w:w="1053"/>
        <w:gridCol w:w="1053"/>
      </w:tblGrid>
      <w:tr w:rsidR="00CD6852" w:rsidRPr="00CD6852" w:rsidTr="00CD6852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Forecat</w:t>
            </w:r>
            <w:proofErr w:type="spellEnd"/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Forecast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Lo 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Hi 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Lo 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Hi 95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Jan-06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3212.984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3975.211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3011.235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4176.96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Feb-06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3074.588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4113.607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2799.576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4388.619</w:t>
            </w:r>
          </w:p>
        </w:tc>
        <w:bookmarkStart w:id="0" w:name="_GoBack"/>
        <w:bookmarkEnd w:id="0"/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Mar-06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2965.978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4222.216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2633.472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4554.722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Apr-06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2873.558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4314.636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2492.128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4696.067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May-06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2791.714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4396.481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2366.957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4821.237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Jun-06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2717.477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4470.717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2253.423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4934.772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Jul-06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2649.055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4539.14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2148.779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5039.416</w:t>
            </w:r>
          </w:p>
        </w:tc>
      </w:tr>
      <w:tr w:rsidR="00CD6852" w:rsidRPr="00CD6852" w:rsidTr="00CD6852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Aug-06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3594.097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2585.262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4602.933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2051.217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852" w:rsidRPr="00CD6852" w:rsidRDefault="00CD6852" w:rsidP="00CD6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D6852">
              <w:rPr>
                <w:rFonts w:ascii="Calibri" w:eastAsia="Times New Roman" w:hAnsi="Calibri" w:cs="Times New Roman"/>
                <w:color w:val="000000"/>
                <w:lang w:eastAsia="en-IN"/>
              </w:rPr>
              <w:t>5136.978</w:t>
            </w:r>
          </w:p>
        </w:tc>
      </w:tr>
    </w:tbl>
    <w:p w:rsidR="00CD6852" w:rsidRDefault="00CD6852" w:rsidP="00CD6852"/>
    <w:p w:rsidR="00CD6852" w:rsidRDefault="00CD6852" w:rsidP="00CD6852">
      <w:r>
        <w:rPr>
          <w:noProof/>
          <w:lang w:eastAsia="en-IN"/>
        </w:rPr>
        <w:drawing>
          <wp:inline distT="0" distB="0" distL="0" distR="0" wp14:anchorId="7B0F3DCA" wp14:editId="31C945FE">
            <wp:extent cx="2561905" cy="36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852" w:rsidSect="00CD6852">
      <w:pgSz w:w="11906" w:h="16838"/>
      <w:pgMar w:top="284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52"/>
    <w:rsid w:val="00771F57"/>
    <w:rsid w:val="00843605"/>
    <w:rsid w:val="008E34BF"/>
    <w:rsid w:val="00CD6852"/>
    <w:rsid w:val="00E0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2816A-8B01-4FB7-A56C-4EA71146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Mehta</dc:creator>
  <cp:keywords/>
  <dc:description/>
  <cp:lastModifiedBy>Parag Mehta</cp:lastModifiedBy>
  <cp:revision>4</cp:revision>
  <dcterms:created xsi:type="dcterms:W3CDTF">2017-02-07T12:57:00Z</dcterms:created>
  <dcterms:modified xsi:type="dcterms:W3CDTF">2017-02-07T13:09:00Z</dcterms:modified>
</cp:coreProperties>
</file>