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2AE" w:rsidRPr="00C7147A" w:rsidRDefault="006167C9" w:rsidP="00C7147A">
      <w:pPr>
        <w:jc w:val="center"/>
        <w:rPr>
          <w:b/>
          <w:sz w:val="40"/>
          <w:u w:val="single"/>
        </w:rPr>
      </w:pPr>
      <w:r>
        <w:rPr>
          <w:b/>
          <w:sz w:val="40"/>
          <w:u w:val="single"/>
        </w:rPr>
        <w:t>Tutorial Sheet 3</w:t>
      </w:r>
    </w:p>
    <w:p w:rsidR="002B2068" w:rsidRDefault="002B2068"/>
    <w:p w:rsidR="002B2068" w:rsidRDefault="002B2068"/>
    <w:p w:rsidR="002B2068" w:rsidRDefault="00B85EC7" w:rsidP="002B2068">
      <w:pPr>
        <w:autoSpaceDE w:val="0"/>
        <w:autoSpaceDN w:val="0"/>
        <w:adjustRightInd w:val="0"/>
        <w:spacing w:after="0" w:line="240" w:lineRule="auto"/>
        <w:rPr>
          <w:rFonts w:ascii="TimesNewRoman" w:hAnsi="TimesNewRoman" w:cs="TimesNewRoman"/>
          <w:b/>
          <w:sz w:val="23"/>
          <w:szCs w:val="23"/>
        </w:rPr>
      </w:pPr>
      <w:r>
        <w:rPr>
          <w:rFonts w:ascii="TimesNewRoman" w:hAnsi="TimesNewRoman" w:cs="TimesNewRoman"/>
          <w:b/>
          <w:sz w:val="23"/>
          <w:szCs w:val="23"/>
        </w:rPr>
        <w:t>Question 1</w:t>
      </w:r>
    </w:p>
    <w:p w:rsidR="002B2068" w:rsidRDefault="002B2068" w:rsidP="002B2068">
      <w:pPr>
        <w:autoSpaceDE w:val="0"/>
        <w:autoSpaceDN w:val="0"/>
        <w:adjustRightInd w:val="0"/>
        <w:spacing w:after="0" w:line="240" w:lineRule="auto"/>
        <w:rPr>
          <w:rFonts w:ascii="TimesNewRoman" w:hAnsi="TimesNewRoman" w:cs="TimesNewRoman"/>
          <w:b/>
          <w:sz w:val="23"/>
          <w:szCs w:val="23"/>
        </w:rPr>
      </w:pPr>
    </w:p>
    <w:p w:rsidR="002B2068" w:rsidRPr="002B2068" w:rsidRDefault="002B2068" w:rsidP="002B2068">
      <w:pPr>
        <w:autoSpaceDE w:val="0"/>
        <w:autoSpaceDN w:val="0"/>
        <w:adjustRightInd w:val="0"/>
        <w:spacing w:after="0" w:line="240" w:lineRule="auto"/>
        <w:rPr>
          <w:rFonts w:ascii="TimesNewRoman" w:hAnsi="TimesNewRoman" w:cs="TimesNewRoman"/>
          <w:b/>
          <w:sz w:val="23"/>
          <w:szCs w:val="23"/>
        </w:rPr>
      </w:pPr>
    </w:p>
    <w:p w:rsidR="002B2068" w:rsidRDefault="002B2068" w:rsidP="002B2068">
      <w:pPr>
        <w:autoSpaceDE w:val="0"/>
        <w:autoSpaceDN w:val="0"/>
        <w:adjustRightInd w:val="0"/>
        <w:spacing w:after="0" w:line="240" w:lineRule="auto"/>
        <w:rPr>
          <w:rFonts w:ascii="TimesNewRoman" w:hAnsi="TimesNewRoman" w:cs="TimesNewRoman"/>
          <w:sz w:val="23"/>
          <w:szCs w:val="23"/>
        </w:rPr>
      </w:pPr>
      <w:r>
        <w:rPr>
          <w:rFonts w:ascii="TimesNewRoman" w:hAnsi="TimesNewRoman" w:cs="TimesNewRoman"/>
          <w:sz w:val="23"/>
          <w:szCs w:val="23"/>
        </w:rPr>
        <w:t xml:space="preserve">The following table shows the weights (in kilograms) of the 36 widgets that were produced by </w:t>
      </w:r>
      <w:proofErr w:type="spellStart"/>
      <w:r>
        <w:rPr>
          <w:rFonts w:ascii="TimesNewRoman" w:hAnsi="TimesNewRoman" w:cs="TimesNewRoman"/>
          <w:sz w:val="23"/>
          <w:szCs w:val="23"/>
        </w:rPr>
        <w:t>CITech</w:t>
      </w:r>
      <w:proofErr w:type="spellEnd"/>
      <w:r>
        <w:rPr>
          <w:rFonts w:ascii="TimesNewRoman" w:hAnsi="TimesNewRoman" w:cs="TimesNewRoman"/>
          <w:sz w:val="23"/>
          <w:szCs w:val="23"/>
        </w:rPr>
        <w:t xml:space="preserve"> Ltd. last week:</w:t>
      </w:r>
    </w:p>
    <w:p w:rsidR="002B2068" w:rsidRDefault="002B2068" w:rsidP="002B2068">
      <w:pPr>
        <w:autoSpaceDE w:val="0"/>
        <w:autoSpaceDN w:val="0"/>
        <w:adjustRightInd w:val="0"/>
        <w:spacing w:after="0" w:line="240" w:lineRule="auto"/>
        <w:rPr>
          <w:rFonts w:ascii="TimesNewRoman" w:hAnsi="TimesNewRoman" w:cs="TimesNewRoman"/>
          <w:sz w:val="23"/>
          <w:szCs w:val="23"/>
        </w:rPr>
      </w:pPr>
    </w:p>
    <w:p w:rsidR="002B2068" w:rsidRDefault="002B2068" w:rsidP="002B2068">
      <w:pPr>
        <w:autoSpaceDE w:val="0"/>
        <w:autoSpaceDN w:val="0"/>
        <w:adjustRightInd w:val="0"/>
        <w:spacing w:after="0" w:line="240" w:lineRule="auto"/>
        <w:rPr>
          <w:rFonts w:ascii="TimesNewRoman" w:hAnsi="TimesNewRoman" w:cs="TimesNewRoman"/>
          <w:sz w:val="23"/>
          <w:szCs w:val="23"/>
        </w:rPr>
      </w:pPr>
      <w:r>
        <w:rPr>
          <w:rFonts w:ascii="TimesNewRoman" w:hAnsi="TimesNewRoman" w:cs="TimesNewRoman"/>
          <w:sz w:val="23"/>
          <w:szCs w:val="23"/>
        </w:rPr>
        <w:t xml:space="preserve">57.85 </w:t>
      </w:r>
      <w:r>
        <w:rPr>
          <w:rFonts w:ascii="TimesNewRoman" w:hAnsi="TimesNewRoman" w:cs="TimesNewRoman"/>
          <w:sz w:val="23"/>
          <w:szCs w:val="23"/>
        </w:rPr>
        <w:tab/>
        <w:t xml:space="preserve">66.71 </w:t>
      </w:r>
      <w:r>
        <w:rPr>
          <w:rFonts w:ascii="TimesNewRoman" w:hAnsi="TimesNewRoman" w:cs="TimesNewRoman"/>
          <w:sz w:val="23"/>
          <w:szCs w:val="23"/>
        </w:rPr>
        <w:tab/>
        <w:t xml:space="preserve">75.64 </w:t>
      </w:r>
      <w:r>
        <w:rPr>
          <w:rFonts w:ascii="TimesNewRoman" w:hAnsi="TimesNewRoman" w:cs="TimesNewRoman"/>
          <w:sz w:val="23"/>
          <w:szCs w:val="23"/>
        </w:rPr>
        <w:tab/>
        <w:t xml:space="preserve">70.49 </w:t>
      </w:r>
      <w:r>
        <w:rPr>
          <w:rFonts w:ascii="TimesNewRoman" w:hAnsi="TimesNewRoman" w:cs="TimesNewRoman"/>
          <w:sz w:val="23"/>
          <w:szCs w:val="23"/>
        </w:rPr>
        <w:tab/>
        <w:t xml:space="preserve">88.05 </w:t>
      </w:r>
      <w:r>
        <w:rPr>
          <w:rFonts w:ascii="TimesNewRoman" w:hAnsi="TimesNewRoman" w:cs="TimesNewRoman"/>
          <w:sz w:val="23"/>
          <w:szCs w:val="23"/>
        </w:rPr>
        <w:tab/>
        <w:t xml:space="preserve">82.28 </w:t>
      </w:r>
      <w:r>
        <w:rPr>
          <w:rFonts w:ascii="TimesNewRoman" w:hAnsi="TimesNewRoman" w:cs="TimesNewRoman"/>
          <w:sz w:val="23"/>
          <w:szCs w:val="23"/>
        </w:rPr>
        <w:tab/>
        <w:t xml:space="preserve">68.20 </w:t>
      </w:r>
      <w:r>
        <w:rPr>
          <w:rFonts w:ascii="TimesNewRoman" w:hAnsi="TimesNewRoman" w:cs="TimesNewRoman"/>
          <w:sz w:val="23"/>
          <w:szCs w:val="23"/>
        </w:rPr>
        <w:tab/>
        <w:t>60.75</w:t>
      </w:r>
    </w:p>
    <w:p w:rsidR="002B2068" w:rsidRDefault="002B2068" w:rsidP="002B2068">
      <w:pPr>
        <w:autoSpaceDE w:val="0"/>
        <w:autoSpaceDN w:val="0"/>
        <w:adjustRightInd w:val="0"/>
        <w:spacing w:after="0" w:line="240" w:lineRule="auto"/>
        <w:rPr>
          <w:rFonts w:ascii="TimesNewRoman" w:hAnsi="TimesNewRoman" w:cs="TimesNewRoman"/>
          <w:sz w:val="23"/>
          <w:szCs w:val="23"/>
        </w:rPr>
      </w:pPr>
      <w:r>
        <w:rPr>
          <w:rFonts w:ascii="TimesNewRoman" w:hAnsi="TimesNewRoman" w:cs="TimesNewRoman"/>
          <w:sz w:val="23"/>
          <w:szCs w:val="23"/>
        </w:rPr>
        <w:t xml:space="preserve">69.49 </w:t>
      </w:r>
      <w:r>
        <w:rPr>
          <w:rFonts w:ascii="TimesNewRoman" w:hAnsi="TimesNewRoman" w:cs="TimesNewRoman"/>
          <w:sz w:val="23"/>
          <w:szCs w:val="23"/>
        </w:rPr>
        <w:tab/>
        <w:t xml:space="preserve">83.65 </w:t>
      </w:r>
      <w:r>
        <w:rPr>
          <w:rFonts w:ascii="TimesNewRoman" w:hAnsi="TimesNewRoman" w:cs="TimesNewRoman"/>
          <w:sz w:val="23"/>
          <w:szCs w:val="23"/>
        </w:rPr>
        <w:tab/>
        <w:t xml:space="preserve">40.28 </w:t>
      </w:r>
      <w:r>
        <w:rPr>
          <w:rFonts w:ascii="TimesNewRoman" w:hAnsi="TimesNewRoman" w:cs="TimesNewRoman"/>
          <w:sz w:val="23"/>
          <w:szCs w:val="23"/>
        </w:rPr>
        <w:tab/>
        <w:t xml:space="preserve">51.41 </w:t>
      </w:r>
      <w:r>
        <w:rPr>
          <w:rFonts w:ascii="TimesNewRoman" w:hAnsi="TimesNewRoman" w:cs="TimesNewRoman"/>
          <w:sz w:val="23"/>
          <w:szCs w:val="23"/>
        </w:rPr>
        <w:tab/>
        <w:t xml:space="preserve">62.17 </w:t>
      </w:r>
      <w:r>
        <w:rPr>
          <w:rFonts w:ascii="TimesNewRoman" w:hAnsi="TimesNewRoman" w:cs="TimesNewRoman"/>
          <w:sz w:val="23"/>
          <w:szCs w:val="23"/>
        </w:rPr>
        <w:tab/>
        <w:t xml:space="preserve">67.87 </w:t>
      </w:r>
      <w:r>
        <w:rPr>
          <w:rFonts w:ascii="TimesNewRoman" w:hAnsi="TimesNewRoman" w:cs="TimesNewRoman"/>
          <w:sz w:val="23"/>
          <w:szCs w:val="23"/>
        </w:rPr>
        <w:tab/>
        <w:t xml:space="preserve">85.53 </w:t>
      </w:r>
      <w:r>
        <w:rPr>
          <w:rFonts w:ascii="TimesNewRoman" w:hAnsi="TimesNewRoman" w:cs="TimesNewRoman"/>
          <w:sz w:val="23"/>
          <w:szCs w:val="23"/>
        </w:rPr>
        <w:tab/>
        <w:t>79.48</w:t>
      </w:r>
    </w:p>
    <w:p w:rsidR="002B2068" w:rsidRDefault="002B2068" w:rsidP="002B2068">
      <w:pPr>
        <w:autoSpaceDE w:val="0"/>
        <w:autoSpaceDN w:val="0"/>
        <w:adjustRightInd w:val="0"/>
        <w:spacing w:after="0" w:line="240" w:lineRule="auto"/>
        <w:rPr>
          <w:rFonts w:ascii="TimesNewRoman" w:hAnsi="TimesNewRoman" w:cs="TimesNewRoman"/>
          <w:sz w:val="23"/>
          <w:szCs w:val="23"/>
        </w:rPr>
      </w:pPr>
      <w:r>
        <w:rPr>
          <w:rFonts w:ascii="TimesNewRoman" w:hAnsi="TimesNewRoman" w:cs="TimesNewRoman"/>
          <w:sz w:val="23"/>
          <w:szCs w:val="23"/>
        </w:rPr>
        <w:t xml:space="preserve">86.30 </w:t>
      </w:r>
      <w:r>
        <w:rPr>
          <w:rFonts w:ascii="TimesNewRoman" w:hAnsi="TimesNewRoman" w:cs="TimesNewRoman"/>
          <w:sz w:val="23"/>
          <w:szCs w:val="23"/>
        </w:rPr>
        <w:tab/>
        <w:t xml:space="preserve">63.92 </w:t>
      </w:r>
      <w:r>
        <w:rPr>
          <w:rFonts w:ascii="TimesNewRoman" w:hAnsi="TimesNewRoman" w:cs="TimesNewRoman"/>
          <w:sz w:val="23"/>
          <w:szCs w:val="23"/>
        </w:rPr>
        <w:tab/>
        <w:t xml:space="preserve">74.85 </w:t>
      </w:r>
      <w:r>
        <w:rPr>
          <w:rFonts w:ascii="TimesNewRoman" w:hAnsi="TimesNewRoman" w:cs="TimesNewRoman"/>
          <w:sz w:val="23"/>
          <w:szCs w:val="23"/>
        </w:rPr>
        <w:tab/>
        <w:t xml:space="preserve">64.32 </w:t>
      </w:r>
      <w:r>
        <w:rPr>
          <w:rFonts w:ascii="TimesNewRoman" w:hAnsi="TimesNewRoman" w:cs="TimesNewRoman"/>
          <w:sz w:val="23"/>
          <w:szCs w:val="23"/>
        </w:rPr>
        <w:tab/>
        <w:t xml:space="preserve">54.60 </w:t>
      </w:r>
      <w:r>
        <w:rPr>
          <w:rFonts w:ascii="TimesNewRoman" w:hAnsi="TimesNewRoman" w:cs="TimesNewRoman"/>
          <w:sz w:val="23"/>
          <w:szCs w:val="23"/>
        </w:rPr>
        <w:tab/>
        <w:t xml:space="preserve">56.47 </w:t>
      </w:r>
      <w:r>
        <w:rPr>
          <w:rFonts w:ascii="TimesNewRoman" w:hAnsi="TimesNewRoman" w:cs="TimesNewRoman"/>
          <w:sz w:val="23"/>
          <w:szCs w:val="23"/>
        </w:rPr>
        <w:tab/>
        <w:t xml:space="preserve">44.98 </w:t>
      </w:r>
      <w:r>
        <w:rPr>
          <w:rFonts w:ascii="TimesNewRoman" w:hAnsi="TimesNewRoman" w:cs="TimesNewRoman"/>
          <w:sz w:val="23"/>
          <w:szCs w:val="23"/>
        </w:rPr>
        <w:tab/>
        <w:t>71.38</w:t>
      </w:r>
    </w:p>
    <w:p w:rsidR="002B2068" w:rsidRDefault="002B2068" w:rsidP="002B2068">
      <w:pPr>
        <w:autoSpaceDE w:val="0"/>
        <w:autoSpaceDN w:val="0"/>
        <w:adjustRightInd w:val="0"/>
        <w:spacing w:after="0" w:line="240" w:lineRule="auto"/>
        <w:rPr>
          <w:rFonts w:ascii="TimesNewRoman" w:hAnsi="TimesNewRoman" w:cs="TimesNewRoman"/>
          <w:sz w:val="23"/>
          <w:szCs w:val="23"/>
        </w:rPr>
      </w:pPr>
      <w:r>
        <w:rPr>
          <w:rFonts w:ascii="TimesNewRoman" w:hAnsi="TimesNewRoman" w:cs="TimesNewRoman"/>
          <w:sz w:val="23"/>
          <w:szCs w:val="23"/>
        </w:rPr>
        <w:t xml:space="preserve">72.73 </w:t>
      </w:r>
      <w:r>
        <w:rPr>
          <w:rFonts w:ascii="TimesNewRoman" w:hAnsi="TimesNewRoman" w:cs="TimesNewRoman"/>
          <w:sz w:val="23"/>
          <w:szCs w:val="23"/>
        </w:rPr>
        <w:tab/>
        <w:t xml:space="preserve">43.72 </w:t>
      </w:r>
      <w:r>
        <w:rPr>
          <w:rFonts w:ascii="TimesNewRoman" w:hAnsi="TimesNewRoman" w:cs="TimesNewRoman"/>
          <w:sz w:val="23"/>
          <w:szCs w:val="23"/>
        </w:rPr>
        <w:tab/>
        <w:t xml:space="preserve">52.48 </w:t>
      </w:r>
      <w:r>
        <w:rPr>
          <w:rFonts w:ascii="TimesNewRoman" w:hAnsi="TimesNewRoman" w:cs="TimesNewRoman"/>
          <w:sz w:val="23"/>
          <w:szCs w:val="23"/>
        </w:rPr>
        <w:tab/>
        <w:t xml:space="preserve">58.71 </w:t>
      </w:r>
      <w:r>
        <w:rPr>
          <w:rFonts w:ascii="TimesNewRoman" w:hAnsi="TimesNewRoman" w:cs="TimesNewRoman"/>
          <w:sz w:val="23"/>
          <w:szCs w:val="23"/>
        </w:rPr>
        <w:tab/>
        <w:t xml:space="preserve">70.13 </w:t>
      </w:r>
      <w:r>
        <w:rPr>
          <w:rFonts w:ascii="TimesNewRoman" w:hAnsi="TimesNewRoman" w:cs="TimesNewRoman"/>
          <w:sz w:val="23"/>
          <w:szCs w:val="23"/>
        </w:rPr>
        <w:tab/>
        <w:t xml:space="preserve">95.42 </w:t>
      </w:r>
      <w:r>
        <w:rPr>
          <w:rFonts w:ascii="TimesNewRoman" w:hAnsi="TimesNewRoman" w:cs="TimesNewRoman"/>
          <w:sz w:val="23"/>
          <w:szCs w:val="23"/>
        </w:rPr>
        <w:tab/>
        <w:t xml:space="preserve">64.96 </w:t>
      </w:r>
      <w:r>
        <w:rPr>
          <w:rFonts w:ascii="TimesNewRoman" w:hAnsi="TimesNewRoman" w:cs="TimesNewRoman"/>
          <w:sz w:val="23"/>
          <w:szCs w:val="23"/>
        </w:rPr>
        <w:tab/>
        <w:t>61.42</w:t>
      </w:r>
    </w:p>
    <w:p w:rsidR="002B2068" w:rsidRDefault="002B2068" w:rsidP="002B2068">
      <w:pPr>
        <w:autoSpaceDE w:val="0"/>
        <w:autoSpaceDN w:val="0"/>
        <w:adjustRightInd w:val="0"/>
        <w:spacing w:after="0" w:line="240" w:lineRule="auto"/>
        <w:rPr>
          <w:rFonts w:ascii="TimesNewRoman" w:hAnsi="TimesNewRoman" w:cs="TimesNewRoman"/>
          <w:sz w:val="23"/>
          <w:szCs w:val="23"/>
        </w:rPr>
      </w:pPr>
      <w:r>
        <w:rPr>
          <w:rFonts w:ascii="TimesNewRoman" w:hAnsi="TimesNewRoman" w:cs="TimesNewRoman"/>
          <w:sz w:val="23"/>
          <w:szCs w:val="23"/>
        </w:rPr>
        <w:t xml:space="preserve">59.40 </w:t>
      </w:r>
      <w:r>
        <w:rPr>
          <w:rFonts w:ascii="TimesNewRoman" w:hAnsi="TimesNewRoman" w:cs="TimesNewRoman"/>
          <w:sz w:val="23"/>
          <w:szCs w:val="23"/>
        </w:rPr>
        <w:tab/>
        <w:t xml:space="preserve">49.12 </w:t>
      </w:r>
      <w:r>
        <w:rPr>
          <w:rFonts w:ascii="TimesNewRoman" w:hAnsi="TimesNewRoman" w:cs="TimesNewRoman"/>
          <w:sz w:val="23"/>
          <w:szCs w:val="23"/>
        </w:rPr>
        <w:tab/>
        <w:t xml:space="preserve">65.51 </w:t>
      </w:r>
      <w:r>
        <w:rPr>
          <w:rFonts w:ascii="TimesNewRoman" w:hAnsi="TimesNewRoman" w:cs="TimesNewRoman"/>
          <w:sz w:val="23"/>
          <w:szCs w:val="23"/>
        </w:rPr>
        <w:tab/>
        <w:t>78.35</w:t>
      </w:r>
    </w:p>
    <w:p w:rsidR="002B2068" w:rsidRDefault="002B2068" w:rsidP="002B2068">
      <w:pPr>
        <w:autoSpaceDE w:val="0"/>
        <w:autoSpaceDN w:val="0"/>
        <w:adjustRightInd w:val="0"/>
        <w:spacing w:after="0" w:line="240" w:lineRule="auto"/>
        <w:rPr>
          <w:rFonts w:ascii="TimesNewRoman,Bold" w:hAnsi="TimesNewRoman,Bold" w:cs="TimesNewRoman,Bold"/>
          <w:b/>
          <w:bCs/>
          <w:sz w:val="23"/>
          <w:szCs w:val="23"/>
        </w:rPr>
      </w:pPr>
    </w:p>
    <w:p w:rsidR="002B2068" w:rsidRDefault="002B2068" w:rsidP="002B2068">
      <w:pPr>
        <w:autoSpaceDE w:val="0"/>
        <w:autoSpaceDN w:val="0"/>
        <w:adjustRightInd w:val="0"/>
        <w:spacing w:after="0" w:line="240" w:lineRule="auto"/>
        <w:rPr>
          <w:rFonts w:ascii="TimesNewRoman" w:hAnsi="TimesNewRoman" w:cs="TimesNewRoman"/>
          <w:sz w:val="23"/>
          <w:szCs w:val="23"/>
        </w:rPr>
      </w:pPr>
      <w:r>
        <w:rPr>
          <w:rFonts w:ascii="TimesNewRoman,Bold" w:hAnsi="TimesNewRoman,Bold" w:cs="TimesNewRoman,Bold"/>
          <w:b/>
          <w:bCs/>
          <w:sz w:val="23"/>
          <w:szCs w:val="23"/>
        </w:rPr>
        <w:t xml:space="preserve">(a) </w:t>
      </w:r>
      <w:r>
        <w:rPr>
          <w:rFonts w:ascii="TimesNewRoman" w:hAnsi="TimesNewRoman" w:cs="TimesNewRoman"/>
          <w:sz w:val="23"/>
          <w:szCs w:val="23"/>
        </w:rPr>
        <w:t xml:space="preserve">Form a frequency distribution table with seven class intervals of </w:t>
      </w:r>
      <w:r>
        <w:rPr>
          <w:rFonts w:ascii="TimesNewRoman,Italic" w:hAnsi="TimesNewRoman,Italic" w:cs="TimesNewRoman,Italic"/>
          <w:i/>
          <w:iCs/>
          <w:sz w:val="23"/>
          <w:szCs w:val="23"/>
        </w:rPr>
        <w:t xml:space="preserve">equal </w:t>
      </w:r>
      <w:r>
        <w:rPr>
          <w:rFonts w:ascii="TimesNewRoman" w:hAnsi="TimesNewRoman" w:cs="TimesNewRoman"/>
          <w:sz w:val="23"/>
          <w:szCs w:val="23"/>
        </w:rPr>
        <w:t>width.</w:t>
      </w:r>
    </w:p>
    <w:p w:rsidR="002B2068" w:rsidRDefault="002B2068" w:rsidP="002B2068">
      <w:pPr>
        <w:autoSpaceDE w:val="0"/>
        <w:autoSpaceDN w:val="0"/>
        <w:adjustRightInd w:val="0"/>
        <w:spacing w:after="0" w:line="240" w:lineRule="auto"/>
        <w:ind w:left="7200" w:firstLine="720"/>
        <w:rPr>
          <w:rFonts w:ascii="TimesNewRoman,Italic" w:hAnsi="TimesNewRoman,Italic" w:cs="TimesNewRoman,Italic"/>
          <w:i/>
          <w:iCs/>
          <w:sz w:val="23"/>
          <w:szCs w:val="23"/>
        </w:rPr>
      </w:pPr>
      <w:r>
        <w:rPr>
          <w:rFonts w:ascii="TimesNewRoman,Italic" w:hAnsi="TimesNewRoman,Italic" w:cs="TimesNewRoman,Italic"/>
          <w:i/>
          <w:iCs/>
          <w:sz w:val="23"/>
          <w:szCs w:val="23"/>
        </w:rPr>
        <w:t>(6 marks)</w:t>
      </w:r>
    </w:p>
    <w:p w:rsidR="002B2068" w:rsidRDefault="002B2068" w:rsidP="002B2068">
      <w:pPr>
        <w:autoSpaceDE w:val="0"/>
        <w:autoSpaceDN w:val="0"/>
        <w:adjustRightInd w:val="0"/>
        <w:spacing w:after="0" w:line="240" w:lineRule="auto"/>
        <w:rPr>
          <w:rFonts w:ascii="TimesNewRoman,Italic" w:hAnsi="TimesNewRoman,Italic" w:cs="TimesNewRoman,Italic"/>
          <w:i/>
          <w:iCs/>
          <w:sz w:val="23"/>
          <w:szCs w:val="23"/>
        </w:rPr>
      </w:pPr>
      <w:r>
        <w:rPr>
          <w:rFonts w:ascii="TimesNewRoman,Bold" w:hAnsi="TimesNewRoman,Bold" w:cs="TimesNewRoman,Bold"/>
          <w:b/>
          <w:bCs/>
          <w:sz w:val="23"/>
          <w:szCs w:val="23"/>
        </w:rPr>
        <w:t xml:space="preserve">(b) </w:t>
      </w:r>
      <w:r>
        <w:rPr>
          <w:rFonts w:ascii="TimesNewRoman" w:hAnsi="TimesNewRoman" w:cs="TimesNewRoman"/>
          <w:sz w:val="23"/>
          <w:szCs w:val="23"/>
        </w:rPr>
        <w:t xml:space="preserve">Using graph paper, draw the histogram for the data. </w:t>
      </w:r>
      <w:r>
        <w:rPr>
          <w:rFonts w:ascii="TimesNewRoman" w:hAnsi="TimesNewRoman" w:cs="TimesNewRoman"/>
          <w:sz w:val="23"/>
          <w:szCs w:val="23"/>
        </w:rPr>
        <w:tab/>
      </w:r>
      <w:r>
        <w:rPr>
          <w:rFonts w:ascii="TimesNewRoman" w:hAnsi="TimesNewRoman" w:cs="TimesNewRoman"/>
          <w:sz w:val="23"/>
          <w:szCs w:val="23"/>
        </w:rPr>
        <w:tab/>
      </w:r>
      <w:r>
        <w:rPr>
          <w:rFonts w:ascii="TimesNewRoman" w:hAnsi="TimesNewRoman" w:cs="TimesNewRoman"/>
          <w:sz w:val="23"/>
          <w:szCs w:val="23"/>
        </w:rPr>
        <w:tab/>
      </w:r>
      <w:r>
        <w:rPr>
          <w:rFonts w:ascii="TimesNewRoman" w:hAnsi="TimesNewRoman" w:cs="TimesNewRoman"/>
          <w:sz w:val="23"/>
          <w:szCs w:val="23"/>
        </w:rPr>
        <w:tab/>
      </w:r>
      <w:r>
        <w:rPr>
          <w:rFonts w:ascii="TimesNewRoman,Italic" w:hAnsi="TimesNewRoman,Italic" w:cs="TimesNewRoman,Italic"/>
          <w:i/>
          <w:iCs/>
          <w:sz w:val="23"/>
          <w:szCs w:val="23"/>
        </w:rPr>
        <w:t>(3 marks)</w:t>
      </w:r>
    </w:p>
    <w:p w:rsidR="002B2068" w:rsidRDefault="002B2068" w:rsidP="002B2068">
      <w:pPr>
        <w:autoSpaceDE w:val="0"/>
        <w:autoSpaceDN w:val="0"/>
        <w:adjustRightInd w:val="0"/>
        <w:spacing w:after="0" w:line="240" w:lineRule="auto"/>
        <w:rPr>
          <w:rFonts w:ascii="TimesNewRoman,Italic" w:hAnsi="TimesNewRoman,Italic" w:cs="TimesNewRoman,Italic"/>
          <w:i/>
          <w:iCs/>
          <w:sz w:val="23"/>
          <w:szCs w:val="23"/>
        </w:rPr>
      </w:pPr>
    </w:p>
    <w:p w:rsidR="002B2068" w:rsidRPr="002B2068" w:rsidRDefault="002B2068" w:rsidP="002B2068">
      <w:pPr>
        <w:autoSpaceDE w:val="0"/>
        <w:autoSpaceDN w:val="0"/>
        <w:adjustRightInd w:val="0"/>
        <w:spacing w:after="0" w:line="240" w:lineRule="auto"/>
        <w:rPr>
          <w:rFonts w:ascii="TimesNewRoman,Italic" w:hAnsi="TimesNewRoman,Italic" w:cs="TimesNewRoman,Italic"/>
          <w:i/>
          <w:iCs/>
          <w:sz w:val="23"/>
          <w:szCs w:val="23"/>
        </w:rPr>
      </w:pPr>
      <w:r>
        <w:rPr>
          <w:rFonts w:ascii="TimesNewRoman,Bold" w:hAnsi="TimesNewRoman,Bold" w:cs="TimesNewRoman,Bold"/>
          <w:b/>
          <w:bCs/>
          <w:sz w:val="23"/>
          <w:szCs w:val="23"/>
        </w:rPr>
        <w:t xml:space="preserve">(c) </w:t>
      </w:r>
      <w:r>
        <w:rPr>
          <w:rFonts w:ascii="TimesNewRoman" w:hAnsi="TimesNewRoman" w:cs="TimesNewRoman"/>
          <w:sz w:val="23"/>
          <w:szCs w:val="23"/>
        </w:rPr>
        <w:t xml:space="preserve">Derive the corresponding cumulative frequency distribution and draw the ogive on graph paper. </w:t>
      </w:r>
      <w:r>
        <w:rPr>
          <w:rFonts w:ascii="TimesNewRoman,Italic" w:hAnsi="TimesNewRoman,Italic" w:cs="TimesNewRoman,Italic"/>
          <w:i/>
          <w:iCs/>
          <w:sz w:val="23"/>
          <w:szCs w:val="23"/>
        </w:rPr>
        <w:tab/>
      </w:r>
      <w:r>
        <w:rPr>
          <w:rFonts w:ascii="TimesNewRoman,Italic" w:hAnsi="TimesNewRoman,Italic" w:cs="TimesNewRoman,Italic"/>
          <w:i/>
          <w:iCs/>
          <w:sz w:val="23"/>
          <w:szCs w:val="23"/>
        </w:rPr>
        <w:tab/>
      </w:r>
      <w:r>
        <w:rPr>
          <w:rFonts w:ascii="TimesNewRoman,Italic" w:hAnsi="TimesNewRoman,Italic" w:cs="TimesNewRoman,Italic"/>
          <w:i/>
          <w:iCs/>
          <w:sz w:val="23"/>
          <w:szCs w:val="23"/>
        </w:rPr>
        <w:tab/>
      </w:r>
      <w:r>
        <w:rPr>
          <w:rFonts w:ascii="TimesNewRoman,Italic" w:hAnsi="TimesNewRoman,Italic" w:cs="TimesNewRoman,Italic"/>
          <w:i/>
          <w:iCs/>
          <w:sz w:val="23"/>
          <w:szCs w:val="23"/>
        </w:rPr>
        <w:tab/>
      </w:r>
      <w:r>
        <w:rPr>
          <w:rFonts w:ascii="TimesNewRoman,Italic" w:hAnsi="TimesNewRoman,Italic" w:cs="TimesNewRoman,Italic"/>
          <w:i/>
          <w:iCs/>
          <w:sz w:val="23"/>
          <w:szCs w:val="23"/>
        </w:rPr>
        <w:tab/>
      </w:r>
      <w:r>
        <w:rPr>
          <w:rFonts w:ascii="TimesNewRoman,Italic" w:hAnsi="TimesNewRoman,Italic" w:cs="TimesNewRoman,Italic"/>
          <w:i/>
          <w:iCs/>
          <w:sz w:val="23"/>
          <w:szCs w:val="23"/>
        </w:rPr>
        <w:tab/>
      </w:r>
      <w:r>
        <w:rPr>
          <w:rFonts w:ascii="TimesNewRoman,Italic" w:hAnsi="TimesNewRoman,Italic" w:cs="TimesNewRoman,Italic"/>
          <w:i/>
          <w:iCs/>
          <w:sz w:val="23"/>
          <w:szCs w:val="23"/>
        </w:rPr>
        <w:tab/>
      </w:r>
      <w:r>
        <w:rPr>
          <w:rFonts w:ascii="TimesNewRoman,Italic" w:hAnsi="TimesNewRoman,Italic" w:cs="TimesNewRoman,Italic"/>
          <w:i/>
          <w:iCs/>
          <w:sz w:val="23"/>
          <w:szCs w:val="23"/>
        </w:rPr>
        <w:tab/>
      </w:r>
      <w:r>
        <w:rPr>
          <w:rFonts w:ascii="TimesNewRoman,Italic" w:hAnsi="TimesNewRoman,Italic" w:cs="TimesNewRoman,Italic"/>
          <w:i/>
          <w:iCs/>
          <w:sz w:val="23"/>
          <w:szCs w:val="23"/>
        </w:rPr>
        <w:tab/>
      </w:r>
      <w:r>
        <w:rPr>
          <w:rFonts w:ascii="TimesNewRoman,Italic" w:hAnsi="TimesNewRoman,Italic" w:cs="TimesNewRoman,Italic"/>
          <w:i/>
          <w:iCs/>
          <w:sz w:val="23"/>
          <w:szCs w:val="23"/>
        </w:rPr>
        <w:tab/>
      </w:r>
      <w:r>
        <w:rPr>
          <w:rFonts w:ascii="TimesNewRoman,Italic" w:hAnsi="TimesNewRoman,Italic" w:cs="TimesNewRoman,Italic"/>
          <w:i/>
          <w:iCs/>
          <w:sz w:val="23"/>
          <w:szCs w:val="23"/>
        </w:rPr>
        <w:tab/>
        <w:t>(5 marks)</w:t>
      </w:r>
    </w:p>
    <w:p w:rsidR="002B2068" w:rsidRDefault="002B2068" w:rsidP="002B2068">
      <w:pPr>
        <w:autoSpaceDE w:val="0"/>
        <w:autoSpaceDN w:val="0"/>
        <w:adjustRightInd w:val="0"/>
        <w:spacing w:after="0" w:line="240" w:lineRule="auto"/>
        <w:rPr>
          <w:rFonts w:ascii="TimesNewRoman,Bold" w:hAnsi="TimesNewRoman,Bold" w:cs="TimesNewRoman,Bold"/>
          <w:b/>
          <w:bCs/>
          <w:sz w:val="23"/>
          <w:szCs w:val="23"/>
        </w:rPr>
      </w:pPr>
    </w:p>
    <w:p w:rsidR="002B2068" w:rsidRDefault="002B2068" w:rsidP="002B2068">
      <w:pPr>
        <w:autoSpaceDE w:val="0"/>
        <w:autoSpaceDN w:val="0"/>
        <w:adjustRightInd w:val="0"/>
        <w:spacing w:after="0" w:line="240" w:lineRule="auto"/>
        <w:rPr>
          <w:rFonts w:ascii="TimesNewRoman,Italic" w:hAnsi="TimesNewRoman,Italic" w:cs="TimesNewRoman,Italic"/>
          <w:i/>
          <w:iCs/>
          <w:sz w:val="23"/>
          <w:szCs w:val="23"/>
        </w:rPr>
      </w:pPr>
      <w:r>
        <w:rPr>
          <w:rFonts w:ascii="TimesNewRoman,Bold" w:hAnsi="TimesNewRoman,Bold" w:cs="TimesNewRoman,Bold"/>
          <w:b/>
          <w:bCs/>
          <w:sz w:val="23"/>
          <w:szCs w:val="23"/>
        </w:rPr>
        <w:t xml:space="preserve">(d) </w:t>
      </w:r>
      <w:r>
        <w:rPr>
          <w:rFonts w:ascii="TimesNewRoman" w:hAnsi="TimesNewRoman" w:cs="TimesNewRoman"/>
          <w:sz w:val="23"/>
          <w:szCs w:val="23"/>
        </w:rPr>
        <w:t xml:space="preserve">Using the ogive, estimate </w:t>
      </w:r>
      <w:r>
        <w:rPr>
          <w:rFonts w:ascii="TimesNewRoman,Bold" w:hAnsi="TimesNewRoman,Bold" w:cs="TimesNewRoman,Bold"/>
          <w:b/>
          <w:bCs/>
          <w:sz w:val="23"/>
          <w:szCs w:val="23"/>
        </w:rPr>
        <w:t>(</w:t>
      </w:r>
      <w:proofErr w:type="spellStart"/>
      <w:r>
        <w:rPr>
          <w:rFonts w:ascii="TimesNewRoman,Bold" w:hAnsi="TimesNewRoman,Bold" w:cs="TimesNewRoman,Bold"/>
          <w:b/>
          <w:bCs/>
          <w:sz w:val="23"/>
          <w:szCs w:val="23"/>
        </w:rPr>
        <w:t>i</w:t>
      </w:r>
      <w:proofErr w:type="spellEnd"/>
      <w:r>
        <w:rPr>
          <w:rFonts w:ascii="TimesNewRoman,Bold" w:hAnsi="TimesNewRoman,Bold" w:cs="TimesNewRoman,Bold"/>
          <w:b/>
          <w:bCs/>
          <w:sz w:val="23"/>
          <w:szCs w:val="23"/>
        </w:rPr>
        <w:t xml:space="preserve">) </w:t>
      </w:r>
      <w:r>
        <w:rPr>
          <w:rFonts w:ascii="TimesNewRoman" w:hAnsi="TimesNewRoman" w:cs="TimesNewRoman"/>
          <w:sz w:val="23"/>
          <w:szCs w:val="23"/>
        </w:rPr>
        <w:t xml:space="preserve">the median </w:t>
      </w:r>
      <w:r>
        <w:rPr>
          <w:rFonts w:ascii="TimesNewRoman,Bold" w:hAnsi="TimesNewRoman,Bold" w:cs="TimesNewRoman,Bold"/>
          <w:b/>
          <w:bCs/>
          <w:sz w:val="23"/>
          <w:szCs w:val="23"/>
        </w:rPr>
        <w:t xml:space="preserve">(ii) </w:t>
      </w:r>
      <w:r>
        <w:rPr>
          <w:rFonts w:ascii="TimesNewRoman" w:hAnsi="TimesNewRoman" w:cs="TimesNewRoman"/>
          <w:sz w:val="23"/>
          <w:szCs w:val="23"/>
        </w:rPr>
        <w:t xml:space="preserve">the first quartile of the data. </w:t>
      </w:r>
      <w:r>
        <w:rPr>
          <w:rFonts w:ascii="TimesNewRoman" w:hAnsi="TimesNewRoman" w:cs="TimesNewRoman"/>
          <w:sz w:val="23"/>
          <w:szCs w:val="23"/>
        </w:rPr>
        <w:tab/>
      </w:r>
      <w:r>
        <w:rPr>
          <w:rFonts w:ascii="TimesNewRoman" w:hAnsi="TimesNewRoman" w:cs="TimesNewRoman"/>
          <w:sz w:val="23"/>
          <w:szCs w:val="23"/>
        </w:rPr>
        <w:tab/>
      </w:r>
      <w:r>
        <w:rPr>
          <w:rFonts w:ascii="TimesNewRoman,Italic" w:hAnsi="TimesNewRoman,Italic" w:cs="TimesNewRoman,Italic"/>
          <w:i/>
          <w:iCs/>
          <w:sz w:val="23"/>
          <w:szCs w:val="23"/>
        </w:rPr>
        <w:t>(4 marks)</w:t>
      </w:r>
    </w:p>
    <w:p w:rsidR="002B2068" w:rsidRDefault="002B2068" w:rsidP="002B2068">
      <w:pPr>
        <w:autoSpaceDE w:val="0"/>
        <w:autoSpaceDN w:val="0"/>
        <w:adjustRightInd w:val="0"/>
        <w:spacing w:after="0" w:line="240" w:lineRule="auto"/>
        <w:rPr>
          <w:rFonts w:ascii="TimesNewRoman,Bold" w:hAnsi="TimesNewRoman,Bold" w:cs="TimesNewRoman,Bold"/>
          <w:b/>
          <w:bCs/>
          <w:sz w:val="23"/>
          <w:szCs w:val="23"/>
        </w:rPr>
      </w:pPr>
    </w:p>
    <w:p w:rsidR="002B2068" w:rsidRDefault="002B2068" w:rsidP="002B2068">
      <w:pPr>
        <w:autoSpaceDE w:val="0"/>
        <w:autoSpaceDN w:val="0"/>
        <w:adjustRightInd w:val="0"/>
        <w:spacing w:after="0" w:line="240" w:lineRule="auto"/>
        <w:rPr>
          <w:rFonts w:ascii="TimesNewRoman" w:hAnsi="TimesNewRoman" w:cs="TimesNewRoman"/>
          <w:sz w:val="23"/>
          <w:szCs w:val="23"/>
        </w:rPr>
      </w:pPr>
      <w:r>
        <w:rPr>
          <w:rFonts w:ascii="TimesNewRoman,Bold" w:hAnsi="TimesNewRoman,Bold" w:cs="TimesNewRoman,Bold"/>
          <w:b/>
          <w:bCs/>
          <w:sz w:val="23"/>
          <w:szCs w:val="23"/>
        </w:rPr>
        <w:t xml:space="preserve">(e) </w:t>
      </w:r>
      <w:r>
        <w:rPr>
          <w:rFonts w:ascii="TimesNewRoman" w:hAnsi="TimesNewRoman" w:cs="TimesNewRoman"/>
          <w:sz w:val="23"/>
          <w:szCs w:val="23"/>
        </w:rPr>
        <w:t>Using the ogive, estimate the number of widgets that weighed 82 kilograms or more.</w:t>
      </w:r>
    </w:p>
    <w:p w:rsidR="002B2068" w:rsidRPr="00B85EC7" w:rsidRDefault="002B2068" w:rsidP="00B85EC7">
      <w:pPr>
        <w:autoSpaceDE w:val="0"/>
        <w:autoSpaceDN w:val="0"/>
        <w:adjustRightInd w:val="0"/>
        <w:spacing w:after="0" w:line="240" w:lineRule="auto"/>
        <w:ind w:left="7200" w:firstLine="720"/>
        <w:rPr>
          <w:rFonts w:ascii="TimesNewRoman,Italic" w:hAnsi="TimesNewRoman,Italic" w:cs="TimesNewRoman,Italic"/>
          <w:i/>
          <w:iCs/>
          <w:sz w:val="23"/>
          <w:szCs w:val="23"/>
        </w:rPr>
      </w:pPr>
      <w:r>
        <w:rPr>
          <w:rFonts w:ascii="TimesNewRoman,Italic" w:hAnsi="TimesNewRoman,Italic" w:cs="TimesNewRoman,Italic"/>
          <w:i/>
          <w:iCs/>
          <w:sz w:val="23"/>
          <w:szCs w:val="23"/>
        </w:rPr>
        <w:t>(2 marks)</w:t>
      </w:r>
    </w:p>
    <w:p w:rsidR="002B2068" w:rsidRDefault="00B85EC7" w:rsidP="002B2068">
      <w:pPr>
        <w:spacing w:after="0" w:line="240" w:lineRule="auto"/>
        <w:rPr>
          <w:b/>
        </w:rPr>
      </w:pPr>
      <w:r>
        <w:rPr>
          <w:b/>
        </w:rPr>
        <w:t>Question 2</w:t>
      </w:r>
    </w:p>
    <w:p w:rsidR="002B2068" w:rsidRDefault="002B2068" w:rsidP="002B2068">
      <w:pPr>
        <w:spacing w:after="0" w:line="240" w:lineRule="auto"/>
      </w:pPr>
      <w:r>
        <w:t>Explain how the value of the median is determined for a data set that contains an odd number of observations and for a data set that contains an even number of observations.</w:t>
      </w:r>
    </w:p>
    <w:p w:rsidR="002B2068" w:rsidRDefault="002B2068" w:rsidP="002B2068">
      <w:pPr>
        <w:spacing w:after="0" w:line="240" w:lineRule="auto"/>
      </w:pPr>
    </w:p>
    <w:p w:rsidR="00867682" w:rsidRDefault="00867682" w:rsidP="002B2068">
      <w:pPr>
        <w:spacing w:after="0" w:line="240" w:lineRule="auto"/>
        <w:rPr>
          <w:b/>
        </w:rPr>
      </w:pPr>
    </w:p>
    <w:p w:rsidR="002B2068" w:rsidRDefault="00B85EC7" w:rsidP="002B2068">
      <w:pPr>
        <w:spacing w:after="0" w:line="240" w:lineRule="auto"/>
        <w:rPr>
          <w:b/>
        </w:rPr>
      </w:pPr>
      <w:r>
        <w:rPr>
          <w:b/>
        </w:rPr>
        <w:t>Question 3</w:t>
      </w:r>
    </w:p>
    <w:p w:rsidR="002B2068" w:rsidRDefault="002B2068" w:rsidP="002B2068">
      <w:pPr>
        <w:spacing w:after="0" w:line="240" w:lineRule="auto"/>
      </w:pPr>
      <w:r>
        <w:t>Which of the three measures of central tendency (the mean, the median and the mode) can be calculated for quantitative data only, and which can be calculated for both quantitative and qualitative data? Illustrate with examples.</w:t>
      </w:r>
    </w:p>
    <w:p w:rsidR="002B2068" w:rsidRDefault="002B2068" w:rsidP="002B2068">
      <w:pPr>
        <w:spacing w:after="0" w:line="240" w:lineRule="auto"/>
        <w:rPr>
          <w:b/>
        </w:rPr>
      </w:pPr>
    </w:p>
    <w:p w:rsidR="002B2068" w:rsidRDefault="00B85EC7" w:rsidP="002B2068">
      <w:pPr>
        <w:spacing w:after="0" w:line="240" w:lineRule="auto"/>
        <w:rPr>
          <w:b/>
        </w:rPr>
      </w:pPr>
      <w:r>
        <w:rPr>
          <w:b/>
        </w:rPr>
        <w:t>Question 4</w:t>
      </w:r>
    </w:p>
    <w:p w:rsidR="002B2068" w:rsidRDefault="002B2068" w:rsidP="002B2068">
      <w:pPr>
        <w:spacing w:after="0" w:line="240" w:lineRule="auto"/>
      </w:pPr>
      <w:r>
        <w:t>Explain the relationships among the mean, median and mode for symmetric and skewed histograms. Illustrate these relationships with graphs.</w:t>
      </w:r>
    </w:p>
    <w:p w:rsidR="002B2068" w:rsidRDefault="002B2068" w:rsidP="002B2068">
      <w:pPr>
        <w:spacing w:after="0" w:line="240" w:lineRule="auto"/>
        <w:rPr>
          <w:b/>
        </w:rPr>
      </w:pPr>
    </w:p>
    <w:p w:rsidR="002B2068" w:rsidRDefault="002B2068" w:rsidP="002B2068">
      <w:pPr>
        <w:spacing w:after="0" w:line="240" w:lineRule="auto"/>
      </w:pPr>
      <w:r w:rsidRPr="0036439A">
        <w:t>The following</w:t>
      </w:r>
      <w:r>
        <w:t xml:space="preserve"> data gives the number of casinos in 11 countries. </w:t>
      </w:r>
    </w:p>
    <w:p w:rsidR="002B2068" w:rsidRDefault="002B2068" w:rsidP="002B2068">
      <w:pPr>
        <w:spacing w:after="0" w:line="240" w:lineRule="auto"/>
      </w:pPr>
      <w:r>
        <w:t>44     9     10     13     18     3     29    11     256    12    38</w:t>
      </w:r>
    </w:p>
    <w:p w:rsidR="002B2068" w:rsidRDefault="002B2068" w:rsidP="002B2068">
      <w:pPr>
        <w:pStyle w:val="ListParagraph"/>
        <w:numPr>
          <w:ilvl w:val="0"/>
          <w:numId w:val="1"/>
        </w:numPr>
        <w:spacing w:after="0" w:line="240" w:lineRule="auto"/>
      </w:pPr>
      <w:r>
        <w:t>Calculate the mean and median for these data.</w:t>
      </w:r>
    </w:p>
    <w:p w:rsidR="002B2068" w:rsidRDefault="002B2068" w:rsidP="002B2068">
      <w:pPr>
        <w:pStyle w:val="ListParagraph"/>
        <w:numPr>
          <w:ilvl w:val="0"/>
          <w:numId w:val="1"/>
        </w:numPr>
        <w:spacing w:after="0" w:line="240" w:lineRule="auto"/>
      </w:pPr>
      <w:r>
        <w:t>Do these data contain an outlier? If so, drop the outlier and recalculate the mean and median. Which of these two summary measures change by a larger amount when you drop the outlier?</w:t>
      </w:r>
    </w:p>
    <w:p w:rsidR="002B2068" w:rsidRDefault="002B2068" w:rsidP="002B2068">
      <w:pPr>
        <w:pStyle w:val="ListParagraph"/>
        <w:numPr>
          <w:ilvl w:val="0"/>
          <w:numId w:val="1"/>
        </w:numPr>
        <w:spacing w:after="0" w:line="240" w:lineRule="auto"/>
      </w:pPr>
      <w:r>
        <w:t>Which is the better summary measure for these data, the mean or median? Explain.</w:t>
      </w:r>
    </w:p>
    <w:p w:rsidR="002B2068" w:rsidRPr="0036439A" w:rsidRDefault="002B2068" w:rsidP="002B2068">
      <w:pPr>
        <w:pStyle w:val="ListParagraph"/>
        <w:spacing w:after="0"/>
      </w:pPr>
    </w:p>
    <w:p w:rsidR="002B2068" w:rsidRDefault="00B85EC7" w:rsidP="002B2068">
      <w:pPr>
        <w:spacing w:after="0"/>
        <w:rPr>
          <w:b/>
        </w:rPr>
      </w:pPr>
      <w:r>
        <w:rPr>
          <w:b/>
        </w:rPr>
        <w:lastRenderedPageBreak/>
        <w:t>Question 5</w:t>
      </w:r>
    </w:p>
    <w:p w:rsidR="002B2068" w:rsidRDefault="002B2068" w:rsidP="002B2068">
      <w:pPr>
        <w:spacing w:after="0" w:line="240" w:lineRule="auto"/>
      </w:pPr>
      <w:r>
        <w:t>The following data give the number of shoplifters apprehended during each of the past eight weeks at a large department store.</w:t>
      </w:r>
      <w:r>
        <w:br/>
        <w:t xml:space="preserve">                           7     10     8     3     15     12    6     11</w:t>
      </w:r>
    </w:p>
    <w:p w:rsidR="002B2068" w:rsidRDefault="002B2068" w:rsidP="002B2068">
      <w:pPr>
        <w:pStyle w:val="ListParagraph"/>
        <w:numPr>
          <w:ilvl w:val="0"/>
          <w:numId w:val="2"/>
        </w:numPr>
        <w:spacing w:after="0" w:line="240" w:lineRule="auto"/>
      </w:pPr>
      <w:r>
        <w:t>Find the mean for these data. Calculate the deviations of the data values from the mean.  Is the sum of the deviations zero?</w:t>
      </w:r>
    </w:p>
    <w:p w:rsidR="002B2068" w:rsidRPr="00B85EC7" w:rsidRDefault="002B2068" w:rsidP="002B2068">
      <w:pPr>
        <w:pStyle w:val="ListParagraph"/>
        <w:numPr>
          <w:ilvl w:val="0"/>
          <w:numId w:val="2"/>
        </w:numPr>
        <w:spacing w:after="0" w:line="240" w:lineRule="auto"/>
      </w:pPr>
      <w:r>
        <w:t>Calculate the range, variance and standard deviation.</w:t>
      </w:r>
      <w:r w:rsidR="00B85EC7">
        <w:br/>
      </w:r>
    </w:p>
    <w:p w:rsidR="002B2068" w:rsidRDefault="00B85EC7" w:rsidP="002B2068">
      <w:pPr>
        <w:rPr>
          <w:b/>
        </w:rPr>
      </w:pPr>
      <w:r>
        <w:rPr>
          <w:b/>
        </w:rPr>
        <w:t>Question 6</w:t>
      </w:r>
    </w:p>
    <w:p w:rsidR="00C7147A" w:rsidRDefault="002B2068" w:rsidP="00B85EC7">
      <w:r>
        <w:t>The following data give the number of hours spent partying by 10 randomly selected college students during the past week.</w:t>
      </w:r>
      <w:r>
        <w:br/>
        <w:t xml:space="preserve">              7     14     5     0    9     7     10     4     0     8 </w:t>
      </w:r>
      <w:r>
        <w:br/>
        <w:t>Compute the range, variance and standard deviation.</w:t>
      </w:r>
    </w:p>
    <w:p w:rsidR="00C7147A" w:rsidRDefault="00B85EC7" w:rsidP="00C7147A">
      <w:pPr>
        <w:autoSpaceDE w:val="0"/>
        <w:autoSpaceDN w:val="0"/>
        <w:adjustRightInd w:val="0"/>
        <w:spacing w:after="0" w:line="240" w:lineRule="auto"/>
        <w:rPr>
          <w:rFonts w:ascii="Times New Roman" w:eastAsia="Batang" w:hAnsi="Times New Roman" w:cs="Times New Roman"/>
          <w:color w:val="000000"/>
          <w:u w:val="single"/>
        </w:rPr>
      </w:pPr>
      <w:r>
        <w:rPr>
          <w:rFonts w:ascii="Times New Roman" w:eastAsia="Batang" w:hAnsi="Times New Roman" w:cs="Times New Roman"/>
          <w:b/>
          <w:color w:val="000000"/>
          <w:u w:val="single"/>
        </w:rPr>
        <w:t>Question 7</w:t>
      </w:r>
    </w:p>
    <w:p w:rsidR="00C7147A" w:rsidRPr="00A4381B" w:rsidRDefault="00C7147A" w:rsidP="00C7147A">
      <w:pPr>
        <w:autoSpaceDE w:val="0"/>
        <w:autoSpaceDN w:val="0"/>
        <w:adjustRightInd w:val="0"/>
        <w:spacing w:after="0" w:line="240" w:lineRule="auto"/>
        <w:rPr>
          <w:rFonts w:ascii="Times New Roman" w:eastAsia="Batang" w:hAnsi="Times New Roman" w:cs="Times New Roman"/>
          <w:color w:val="000000"/>
          <w:u w:val="single"/>
        </w:rPr>
      </w:pPr>
    </w:p>
    <w:p w:rsidR="00C7147A" w:rsidRDefault="00C7147A" w:rsidP="00C7147A">
      <w:pPr>
        <w:autoSpaceDE w:val="0"/>
        <w:autoSpaceDN w:val="0"/>
        <w:adjustRightInd w:val="0"/>
        <w:spacing w:after="0" w:line="240" w:lineRule="auto"/>
        <w:rPr>
          <w:rFonts w:ascii="Times New Roman" w:eastAsia="Batang" w:hAnsi="Times New Roman" w:cs="Times New Roman"/>
          <w:color w:val="000000"/>
        </w:rPr>
      </w:pPr>
      <w:r w:rsidRPr="00A4381B">
        <w:rPr>
          <w:rFonts w:ascii="Times New Roman" w:eastAsia="Batang" w:hAnsi="Times New Roman" w:cs="Times New Roman"/>
          <w:color w:val="000000"/>
        </w:rPr>
        <w:t>A retailer’s weekly turnover last year is shown in the</w:t>
      </w:r>
      <w:r w:rsidRPr="00A4381B">
        <w:rPr>
          <w:rFonts w:ascii="Times New Roman" w:hAnsi="Times New Roman" w:cs="Times New Roman"/>
          <w:b/>
          <w:bCs/>
          <w:color w:val="000000"/>
        </w:rPr>
        <w:t xml:space="preserve">         </w:t>
      </w:r>
    </w:p>
    <w:p w:rsidR="00C7147A" w:rsidRDefault="00C7147A" w:rsidP="00C7147A">
      <w:pPr>
        <w:autoSpaceDE w:val="0"/>
        <w:autoSpaceDN w:val="0"/>
        <w:adjustRightInd w:val="0"/>
        <w:spacing w:after="0" w:line="240" w:lineRule="auto"/>
        <w:rPr>
          <w:rFonts w:ascii="Times New Roman" w:eastAsia="Batang" w:hAnsi="Times New Roman" w:cs="Times New Roman"/>
          <w:color w:val="000000"/>
        </w:rPr>
      </w:pPr>
    </w:p>
    <w:p w:rsidR="00C7147A" w:rsidRPr="00A4381B" w:rsidRDefault="00C7147A" w:rsidP="00C7147A">
      <w:pPr>
        <w:autoSpaceDE w:val="0"/>
        <w:autoSpaceDN w:val="0"/>
        <w:adjustRightInd w:val="0"/>
        <w:spacing w:after="0" w:line="240" w:lineRule="auto"/>
        <w:ind w:left="1440"/>
        <w:rPr>
          <w:rFonts w:ascii="Times New Roman" w:eastAsia="Batang" w:hAnsi="Times New Roman" w:cs="Times New Roman"/>
          <w:color w:val="000000"/>
        </w:rPr>
      </w:pPr>
      <w:r w:rsidRPr="00A4381B">
        <w:rPr>
          <w:rFonts w:ascii="Times New Roman" w:hAnsi="Times New Roman" w:cs="Times New Roman"/>
          <w:b/>
          <w:bCs/>
          <w:color w:val="000000"/>
        </w:rPr>
        <w:t>Weekly Turnover (€000s)</w:t>
      </w:r>
      <w:r>
        <w:rPr>
          <w:rFonts w:ascii="Times New Roman" w:hAnsi="Times New Roman" w:cs="Times New Roman"/>
          <w:b/>
          <w:bCs/>
          <w:color w:val="000000"/>
        </w:rPr>
        <w:t xml:space="preserve">      </w:t>
      </w:r>
      <w:r w:rsidRPr="00A4381B">
        <w:rPr>
          <w:rFonts w:ascii="Times New Roman" w:hAnsi="Times New Roman" w:cs="Times New Roman"/>
          <w:b/>
          <w:bCs/>
          <w:color w:val="000000"/>
        </w:rPr>
        <w:t>Number of weeks</w:t>
      </w:r>
    </w:p>
    <w:p w:rsidR="00C7147A" w:rsidRPr="00A4381B" w:rsidRDefault="00C7147A" w:rsidP="00C7147A">
      <w:pPr>
        <w:autoSpaceDE w:val="0"/>
        <w:autoSpaceDN w:val="0"/>
        <w:adjustRightInd w:val="0"/>
        <w:spacing w:after="0" w:line="240" w:lineRule="auto"/>
        <w:ind w:left="1440"/>
        <w:rPr>
          <w:rFonts w:ascii="Times New Roman" w:eastAsia="Batang" w:hAnsi="Times New Roman" w:cs="Times New Roman"/>
          <w:color w:val="000000"/>
        </w:rPr>
      </w:pPr>
      <w:r w:rsidRPr="00A4381B">
        <w:rPr>
          <w:rFonts w:ascii="Times New Roman" w:hAnsi="Times New Roman" w:cs="Times New Roman"/>
          <w:i/>
          <w:iCs/>
          <w:color w:val="000000"/>
        </w:rPr>
        <w:t xml:space="preserve">50 </w:t>
      </w:r>
      <w:r w:rsidRPr="00A4381B">
        <w:rPr>
          <w:rFonts w:ascii="Times New Roman" w:eastAsia="Batang" w:hAnsi="Times New Roman" w:cs="Times New Roman"/>
          <w:color w:val="000000"/>
        </w:rPr>
        <w:t xml:space="preserve">but less than </w:t>
      </w:r>
      <w:r w:rsidRPr="00A4381B">
        <w:rPr>
          <w:rFonts w:ascii="Times New Roman" w:hAnsi="Times New Roman" w:cs="Times New Roman"/>
          <w:i/>
          <w:iCs/>
          <w:color w:val="000000"/>
        </w:rPr>
        <w:t xml:space="preserve">100             </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w:t>
      </w:r>
      <w:r w:rsidRPr="00A4381B">
        <w:rPr>
          <w:rFonts w:ascii="Times New Roman" w:eastAsia="Batang" w:hAnsi="Times New Roman" w:cs="Times New Roman"/>
          <w:color w:val="000000"/>
        </w:rPr>
        <w:t>6</w:t>
      </w:r>
    </w:p>
    <w:p w:rsidR="00C7147A" w:rsidRPr="00A4381B" w:rsidRDefault="00C7147A" w:rsidP="00C7147A">
      <w:pPr>
        <w:autoSpaceDE w:val="0"/>
        <w:autoSpaceDN w:val="0"/>
        <w:adjustRightInd w:val="0"/>
        <w:spacing w:after="0" w:line="240" w:lineRule="auto"/>
        <w:ind w:left="1440"/>
        <w:rPr>
          <w:rFonts w:ascii="Times New Roman" w:eastAsia="Batang" w:hAnsi="Times New Roman" w:cs="Times New Roman"/>
          <w:color w:val="000000"/>
        </w:rPr>
      </w:pPr>
      <w:r w:rsidRPr="00A4381B">
        <w:rPr>
          <w:rFonts w:ascii="Times New Roman" w:hAnsi="Times New Roman" w:cs="Times New Roman"/>
          <w:i/>
          <w:iCs/>
          <w:color w:val="000000"/>
        </w:rPr>
        <w:t xml:space="preserve">100 </w:t>
      </w:r>
      <w:r w:rsidRPr="00A4381B">
        <w:rPr>
          <w:rFonts w:ascii="Times New Roman" w:eastAsia="Batang" w:hAnsi="Times New Roman" w:cs="Times New Roman"/>
          <w:color w:val="000000"/>
        </w:rPr>
        <w:t xml:space="preserve">but less than </w:t>
      </w:r>
      <w:r w:rsidRPr="00A4381B">
        <w:rPr>
          <w:rFonts w:ascii="Times New Roman" w:hAnsi="Times New Roman" w:cs="Times New Roman"/>
          <w:i/>
          <w:iCs/>
          <w:color w:val="000000"/>
        </w:rPr>
        <w:t xml:space="preserve">150           </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w:t>
      </w:r>
      <w:r w:rsidRPr="00A4381B">
        <w:rPr>
          <w:rFonts w:ascii="Times New Roman" w:eastAsia="Batang" w:hAnsi="Times New Roman" w:cs="Times New Roman"/>
          <w:color w:val="000000"/>
        </w:rPr>
        <w:t>8</w:t>
      </w:r>
    </w:p>
    <w:p w:rsidR="00C7147A" w:rsidRPr="00A4381B" w:rsidRDefault="00C7147A" w:rsidP="00C7147A">
      <w:pPr>
        <w:autoSpaceDE w:val="0"/>
        <w:autoSpaceDN w:val="0"/>
        <w:adjustRightInd w:val="0"/>
        <w:spacing w:after="0" w:line="240" w:lineRule="auto"/>
        <w:ind w:left="1440"/>
        <w:rPr>
          <w:rFonts w:ascii="Times New Roman" w:eastAsia="Batang" w:hAnsi="Times New Roman" w:cs="Times New Roman"/>
          <w:color w:val="000000"/>
        </w:rPr>
      </w:pPr>
      <w:r w:rsidRPr="00A4381B">
        <w:rPr>
          <w:rFonts w:ascii="Times New Roman" w:hAnsi="Times New Roman" w:cs="Times New Roman"/>
          <w:i/>
          <w:iCs/>
          <w:color w:val="000000"/>
        </w:rPr>
        <w:t xml:space="preserve">150 </w:t>
      </w:r>
      <w:r w:rsidRPr="00A4381B">
        <w:rPr>
          <w:rFonts w:ascii="Times New Roman" w:eastAsia="Batang" w:hAnsi="Times New Roman" w:cs="Times New Roman"/>
          <w:color w:val="000000"/>
        </w:rPr>
        <w:t xml:space="preserve">but less than </w:t>
      </w:r>
      <w:r w:rsidRPr="00A4381B">
        <w:rPr>
          <w:rFonts w:ascii="Times New Roman" w:hAnsi="Times New Roman" w:cs="Times New Roman"/>
          <w:i/>
          <w:iCs/>
          <w:color w:val="000000"/>
        </w:rPr>
        <w:t>200</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w:t>
      </w:r>
      <w:r w:rsidRPr="00A4381B">
        <w:rPr>
          <w:rFonts w:ascii="Times New Roman" w:eastAsia="Batang" w:hAnsi="Times New Roman" w:cs="Times New Roman"/>
          <w:color w:val="000000"/>
        </w:rPr>
        <w:t>11</w:t>
      </w:r>
    </w:p>
    <w:p w:rsidR="00C7147A" w:rsidRPr="00A4381B" w:rsidRDefault="00C7147A" w:rsidP="00C7147A">
      <w:pPr>
        <w:autoSpaceDE w:val="0"/>
        <w:autoSpaceDN w:val="0"/>
        <w:adjustRightInd w:val="0"/>
        <w:spacing w:after="0" w:line="240" w:lineRule="auto"/>
        <w:ind w:left="1440"/>
        <w:rPr>
          <w:rFonts w:ascii="Times New Roman" w:eastAsia="Batang" w:hAnsi="Times New Roman" w:cs="Times New Roman"/>
          <w:color w:val="000000"/>
        </w:rPr>
      </w:pPr>
      <w:r w:rsidRPr="00A4381B">
        <w:rPr>
          <w:rFonts w:ascii="Times New Roman" w:hAnsi="Times New Roman" w:cs="Times New Roman"/>
          <w:i/>
          <w:iCs/>
          <w:color w:val="000000"/>
        </w:rPr>
        <w:t xml:space="preserve">200 </w:t>
      </w:r>
      <w:r w:rsidRPr="00A4381B">
        <w:rPr>
          <w:rFonts w:ascii="Times New Roman" w:eastAsia="Batang" w:hAnsi="Times New Roman" w:cs="Times New Roman"/>
          <w:color w:val="000000"/>
        </w:rPr>
        <w:t xml:space="preserve">but less than </w:t>
      </w:r>
      <w:r w:rsidRPr="00A4381B">
        <w:rPr>
          <w:rFonts w:ascii="Times New Roman" w:hAnsi="Times New Roman" w:cs="Times New Roman"/>
          <w:i/>
          <w:iCs/>
          <w:color w:val="000000"/>
        </w:rPr>
        <w:t>300</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w:t>
      </w:r>
      <w:r w:rsidRPr="00A4381B">
        <w:rPr>
          <w:rFonts w:ascii="Times New Roman" w:eastAsia="Batang" w:hAnsi="Times New Roman" w:cs="Times New Roman"/>
          <w:color w:val="000000"/>
        </w:rPr>
        <w:t>14</w:t>
      </w:r>
    </w:p>
    <w:p w:rsidR="00C7147A" w:rsidRPr="00A4381B" w:rsidRDefault="00C7147A" w:rsidP="00C7147A">
      <w:pPr>
        <w:autoSpaceDE w:val="0"/>
        <w:autoSpaceDN w:val="0"/>
        <w:adjustRightInd w:val="0"/>
        <w:spacing w:after="0" w:line="240" w:lineRule="auto"/>
        <w:ind w:left="1440"/>
        <w:rPr>
          <w:rFonts w:ascii="Times New Roman" w:eastAsia="Batang" w:hAnsi="Times New Roman" w:cs="Times New Roman"/>
          <w:color w:val="000000"/>
        </w:rPr>
      </w:pPr>
      <w:r w:rsidRPr="00A4381B">
        <w:rPr>
          <w:rFonts w:ascii="Times New Roman" w:hAnsi="Times New Roman" w:cs="Times New Roman"/>
          <w:i/>
          <w:iCs/>
          <w:color w:val="000000"/>
        </w:rPr>
        <w:t xml:space="preserve">300 </w:t>
      </w:r>
      <w:r w:rsidRPr="00A4381B">
        <w:rPr>
          <w:rFonts w:ascii="Times New Roman" w:eastAsia="Batang" w:hAnsi="Times New Roman" w:cs="Times New Roman"/>
          <w:color w:val="000000"/>
        </w:rPr>
        <w:t xml:space="preserve">but less than </w:t>
      </w:r>
      <w:r w:rsidRPr="00A4381B">
        <w:rPr>
          <w:rFonts w:ascii="Times New Roman" w:hAnsi="Times New Roman" w:cs="Times New Roman"/>
          <w:i/>
          <w:iCs/>
          <w:color w:val="000000"/>
        </w:rPr>
        <w:t>400</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w:t>
      </w:r>
      <w:r w:rsidRPr="00A4381B">
        <w:rPr>
          <w:rFonts w:ascii="Times New Roman" w:eastAsia="Batang" w:hAnsi="Times New Roman" w:cs="Times New Roman"/>
          <w:color w:val="000000"/>
        </w:rPr>
        <w:t>7</w:t>
      </w:r>
    </w:p>
    <w:p w:rsidR="00C7147A" w:rsidRPr="00A4381B" w:rsidRDefault="00C7147A" w:rsidP="00C7147A">
      <w:pPr>
        <w:autoSpaceDE w:val="0"/>
        <w:autoSpaceDN w:val="0"/>
        <w:adjustRightInd w:val="0"/>
        <w:spacing w:after="0" w:line="240" w:lineRule="auto"/>
        <w:ind w:left="1440"/>
        <w:rPr>
          <w:rFonts w:ascii="Times New Roman" w:eastAsia="Batang" w:hAnsi="Times New Roman" w:cs="Times New Roman"/>
          <w:color w:val="000000"/>
        </w:rPr>
      </w:pPr>
      <w:r w:rsidRPr="00A4381B">
        <w:rPr>
          <w:rFonts w:ascii="Times New Roman" w:hAnsi="Times New Roman" w:cs="Times New Roman"/>
          <w:i/>
          <w:iCs/>
          <w:color w:val="000000"/>
        </w:rPr>
        <w:t xml:space="preserve">400 </w:t>
      </w:r>
      <w:r w:rsidRPr="00A4381B">
        <w:rPr>
          <w:rFonts w:ascii="Times New Roman" w:eastAsia="Batang" w:hAnsi="Times New Roman" w:cs="Times New Roman"/>
          <w:color w:val="000000"/>
        </w:rPr>
        <w:t xml:space="preserve">but less than </w:t>
      </w:r>
      <w:r w:rsidRPr="00A4381B">
        <w:rPr>
          <w:rFonts w:ascii="Times New Roman" w:hAnsi="Times New Roman" w:cs="Times New Roman"/>
          <w:i/>
          <w:iCs/>
          <w:color w:val="000000"/>
        </w:rPr>
        <w:t>500</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w:t>
      </w:r>
      <w:r w:rsidRPr="00A4381B">
        <w:rPr>
          <w:rFonts w:ascii="Times New Roman" w:eastAsia="Batang" w:hAnsi="Times New Roman" w:cs="Times New Roman"/>
          <w:color w:val="000000"/>
        </w:rPr>
        <w:t>3</w:t>
      </w:r>
    </w:p>
    <w:p w:rsidR="00C7147A" w:rsidRPr="00A4381B" w:rsidRDefault="00C7147A" w:rsidP="00C7147A">
      <w:pPr>
        <w:autoSpaceDE w:val="0"/>
        <w:autoSpaceDN w:val="0"/>
        <w:adjustRightInd w:val="0"/>
        <w:spacing w:after="0" w:line="240" w:lineRule="auto"/>
        <w:ind w:left="1440"/>
        <w:rPr>
          <w:rFonts w:ascii="Times New Roman" w:eastAsia="Batang" w:hAnsi="Times New Roman" w:cs="Times New Roman"/>
          <w:color w:val="000000"/>
        </w:rPr>
      </w:pPr>
      <w:r w:rsidRPr="00A4381B">
        <w:rPr>
          <w:rFonts w:ascii="Times New Roman" w:hAnsi="Times New Roman" w:cs="Times New Roman"/>
          <w:i/>
          <w:iCs/>
          <w:color w:val="000000"/>
        </w:rPr>
        <w:t xml:space="preserve">500 </w:t>
      </w:r>
      <w:r w:rsidRPr="00A4381B">
        <w:rPr>
          <w:rFonts w:ascii="Times New Roman" w:eastAsia="Batang" w:hAnsi="Times New Roman" w:cs="Times New Roman"/>
          <w:color w:val="000000"/>
        </w:rPr>
        <w:t xml:space="preserve">but less than </w:t>
      </w:r>
      <w:r w:rsidRPr="00A4381B">
        <w:rPr>
          <w:rFonts w:ascii="Times New Roman" w:hAnsi="Times New Roman" w:cs="Times New Roman"/>
          <w:i/>
          <w:iCs/>
          <w:color w:val="000000"/>
        </w:rPr>
        <w:t>600</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w:t>
      </w:r>
      <w:r w:rsidRPr="00A4381B">
        <w:rPr>
          <w:rFonts w:ascii="Times New Roman" w:eastAsia="Batang" w:hAnsi="Times New Roman" w:cs="Times New Roman"/>
          <w:color w:val="000000"/>
        </w:rPr>
        <w:t xml:space="preserve">3 </w:t>
      </w:r>
    </w:p>
    <w:p w:rsidR="00C7147A" w:rsidRPr="00A4381B" w:rsidRDefault="00C7147A" w:rsidP="00C7147A">
      <w:pPr>
        <w:autoSpaceDE w:val="0"/>
        <w:autoSpaceDN w:val="0"/>
        <w:adjustRightInd w:val="0"/>
        <w:spacing w:after="0" w:line="240" w:lineRule="auto"/>
        <w:rPr>
          <w:rFonts w:ascii="Times New Roman" w:eastAsia="Batang" w:hAnsi="Times New Roman" w:cs="Times New Roman"/>
          <w:color w:val="000000"/>
        </w:rPr>
      </w:pPr>
    </w:p>
    <w:p w:rsidR="00C7147A" w:rsidRPr="00A4381B" w:rsidRDefault="00C7147A" w:rsidP="00C7147A">
      <w:pPr>
        <w:pStyle w:val="ListParagraph"/>
        <w:numPr>
          <w:ilvl w:val="0"/>
          <w:numId w:val="4"/>
        </w:numPr>
        <w:autoSpaceDE w:val="0"/>
        <w:autoSpaceDN w:val="0"/>
        <w:adjustRightInd w:val="0"/>
        <w:spacing w:after="0" w:line="240" w:lineRule="auto"/>
        <w:rPr>
          <w:rFonts w:ascii="Times New Roman" w:eastAsia="Batang" w:hAnsi="Times New Roman" w:cs="Times New Roman"/>
          <w:color w:val="000000"/>
        </w:rPr>
      </w:pPr>
      <w:r w:rsidRPr="00A4381B">
        <w:rPr>
          <w:rFonts w:ascii="Times New Roman" w:eastAsia="Batang" w:hAnsi="Times New Roman" w:cs="Times New Roman"/>
          <w:color w:val="000000"/>
        </w:rPr>
        <w:t xml:space="preserve">Calculate the </w:t>
      </w:r>
      <w:r w:rsidRPr="00A4381B">
        <w:rPr>
          <w:rFonts w:ascii="Times New Roman" w:hAnsi="Times New Roman" w:cs="Times New Roman"/>
          <w:i/>
          <w:iCs/>
          <w:color w:val="000000"/>
        </w:rPr>
        <w:t>mean</w:t>
      </w:r>
      <w:r w:rsidRPr="00A4381B">
        <w:rPr>
          <w:rFonts w:ascii="Times New Roman" w:eastAsia="Batang" w:hAnsi="Times New Roman" w:cs="Times New Roman"/>
          <w:color w:val="000000"/>
        </w:rPr>
        <w:t xml:space="preserve"> and the </w:t>
      </w:r>
      <w:r w:rsidRPr="00A4381B">
        <w:rPr>
          <w:rFonts w:ascii="Times New Roman" w:hAnsi="Times New Roman" w:cs="Times New Roman"/>
          <w:i/>
          <w:iCs/>
          <w:color w:val="000000"/>
        </w:rPr>
        <w:t xml:space="preserve">standard deviation </w:t>
      </w:r>
      <w:r w:rsidRPr="00A4381B">
        <w:rPr>
          <w:rFonts w:ascii="Times New Roman" w:eastAsia="Batang" w:hAnsi="Times New Roman" w:cs="Times New Roman"/>
          <w:color w:val="000000"/>
        </w:rPr>
        <w:t xml:space="preserve">of the data.          </w:t>
      </w:r>
      <w:r>
        <w:rPr>
          <w:rFonts w:ascii="Times New Roman" w:eastAsia="Batang" w:hAnsi="Times New Roman" w:cs="Times New Roman"/>
          <w:color w:val="000000"/>
        </w:rPr>
        <w:t xml:space="preserve"> </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w:t>
      </w:r>
      <w:r w:rsidRPr="00A4381B">
        <w:rPr>
          <w:rFonts w:ascii="Times New Roman" w:eastAsia="Batang" w:hAnsi="Times New Roman" w:cs="Times New Roman"/>
          <w:color w:val="000000"/>
        </w:rPr>
        <w:t xml:space="preserve">  </w:t>
      </w:r>
      <w:r w:rsidRPr="00A4381B">
        <w:rPr>
          <w:rFonts w:ascii="Times New Roman" w:hAnsi="Times New Roman" w:cs="Times New Roman"/>
          <w:i/>
          <w:iCs/>
          <w:color w:val="000000"/>
        </w:rPr>
        <w:t>(8 marks)</w:t>
      </w:r>
    </w:p>
    <w:p w:rsidR="00C7147A" w:rsidRPr="00A4381B" w:rsidRDefault="00C7147A" w:rsidP="00C7147A">
      <w:pPr>
        <w:pStyle w:val="ListParagraph"/>
        <w:numPr>
          <w:ilvl w:val="0"/>
          <w:numId w:val="4"/>
        </w:numPr>
        <w:autoSpaceDE w:val="0"/>
        <w:autoSpaceDN w:val="0"/>
        <w:adjustRightInd w:val="0"/>
        <w:spacing w:after="0" w:line="240" w:lineRule="auto"/>
        <w:rPr>
          <w:rFonts w:ascii="Times New Roman" w:eastAsia="Batang" w:hAnsi="Times New Roman" w:cs="Times New Roman"/>
          <w:color w:val="000000"/>
        </w:rPr>
      </w:pPr>
      <w:r w:rsidRPr="00A4381B">
        <w:rPr>
          <w:rFonts w:ascii="Times New Roman" w:eastAsia="Batang" w:hAnsi="Times New Roman" w:cs="Times New Roman"/>
          <w:color w:val="000000"/>
        </w:rPr>
        <w:t xml:space="preserve">Calculate the </w:t>
      </w:r>
      <w:r w:rsidRPr="00A4381B">
        <w:rPr>
          <w:rFonts w:ascii="Times New Roman" w:hAnsi="Times New Roman" w:cs="Times New Roman"/>
          <w:i/>
          <w:iCs/>
          <w:color w:val="000000"/>
        </w:rPr>
        <w:t>median.                                                                                             (4 marks)</w:t>
      </w:r>
    </w:p>
    <w:p w:rsidR="00C7147A" w:rsidRPr="00A4381B" w:rsidRDefault="00C7147A" w:rsidP="00C7147A">
      <w:pPr>
        <w:pStyle w:val="ListParagraph"/>
        <w:numPr>
          <w:ilvl w:val="0"/>
          <w:numId w:val="4"/>
        </w:numPr>
        <w:autoSpaceDE w:val="0"/>
        <w:autoSpaceDN w:val="0"/>
        <w:adjustRightInd w:val="0"/>
        <w:spacing w:after="0" w:line="240" w:lineRule="auto"/>
        <w:rPr>
          <w:rFonts w:ascii="Times New Roman" w:eastAsia="Batang" w:hAnsi="Times New Roman" w:cs="Times New Roman"/>
          <w:color w:val="000000"/>
        </w:rPr>
      </w:pPr>
      <w:r w:rsidRPr="00A4381B">
        <w:rPr>
          <w:rFonts w:ascii="Times New Roman" w:eastAsia="Batang" w:hAnsi="Times New Roman" w:cs="Times New Roman"/>
          <w:color w:val="000000"/>
        </w:rPr>
        <w:t xml:space="preserve">Calculate the </w:t>
      </w:r>
      <w:r w:rsidRPr="00A4381B">
        <w:rPr>
          <w:rFonts w:ascii="Times New Roman" w:hAnsi="Times New Roman" w:cs="Times New Roman"/>
          <w:i/>
          <w:iCs/>
          <w:color w:val="000000"/>
        </w:rPr>
        <w:t>mode.</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w:t>
      </w:r>
      <w:r w:rsidRPr="00A4381B">
        <w:rPr>
          <w:rFonts w:ascii="Times New Roman" w:hAnsi="Times New Roman" w:cs="Times New Roman"/>
          <w:i/>
          <w:iCs/>
          <w:color w:val="000000"/>
        </w:rPr>
        <w:t>(4 marks)</w:t>
      </w:r>
    </w:p>
    <w:p w:rsidR="00C7147A" w:rsidRPr="00A4381B" w:rsidRDefault="00C7147A" w:rsidP="00C7147A">
      <w:pPr>
        <w:pStyle w:val="ListParagraph"/>
        <w:numPr>
          <w:ilvl w:val="0"/>
          <w:numId w:val="4"/>
        </w:numPr>
        <w:autoSpaceDE w:val="0"/>
        <w:autoSpaceDN w:val="0"/>
        <w:adjustRightInd w:val="0"/>
        <w:spacing w:after="0" w:line="240" w:lineRule="auto"/>
        <w:rPr>
          <w:rFonts w:ascii="Times New Roman" w:eastAsia="Batang" w:hAnsi="Times New Roman" w:cs="Times New Roman"/>
          <w:color w:val="000000"/>
        </w:rPr>
      </w:pPr>
      <w:r w:rsidRPr="00A4381B">
        <w:rPr>
          <w:rFonts w:ascii="Times New Roman" w:eastAsia="Batang" w:hAnsi="Times New Roman" w:cs="Times New Roman"/>
          <w:color w:val="000000"/>
        </w:rPr>
        <w:t xml:space="preserve">In how many weeks last year was the retailer’s turnover less than his mean weekly turnover?                                                                          </w:t>
      </w:r>
      <w:r>
        <w:rPr>
          <w:rFonts w:ascii="Times New Roman" w:eastAsia="Batang" w:hAnsi="Times New Roman" w:cs="Times New Roman"/>
          <w:color w:val="000000"/>
        </w:rPr>
        <w:t xml:space="preserve">                            </w:t>
      </w:r>
      <w:r>
        <w:rPr>
          <w:rFonts w:ascii="Times New Roman" w:hAnsi="Times New Roman" w:cs="Times New Roman"/>
          <w:i/>
          <w:iCs/>
          <w:color w:val="000000"/>
        </w:rPr>
        <w:t xml:space="preserve">                                                                                                                               </w:t>
      </w:r>
      <w:r w:rsidRPr="00A4381B">
        <w:rPr>
          <w:rFonts w:ascii="Times New Roman" w:hAnsi="Times New Roman" w:cs="Times New Roman"/>
          <w:i/>
          <w:iCs/>
          <w:color w:val="FFFFFF" w:themeColor="background1"/>
        </w:rPr>
        <w:t xml:space="preserve">(   </w:t>
      </w:r>
      <w:r>
        <w:rPr>
          <w:rFonts w:ascii="Times New Roman" w:hAnsi="Times New Roman" w:cs="Times New Roman"/>
          <w:i/>
          <w:iCs/>
          <w:color w:val="000000"/>
        </w:rPr>
        <w:t xml:space="preserve">                                                                                                                            (</w:t>
      </w:r>
      <w:r w:rsidRPr="00A4381B">
        <w:rPr>
          <w:rFonts w:ascii="Times New Roman" w:hAnsi="Times New Roman" w:cs="Times New Roman"/>
          <w:i/>
          <w:iCs/>
          <w:color w:val="000000"/>
        </w:rPr>
        <w:t>4 marks)</w:t>
      </w:r>
    </w:p>
    <w:p w:rsidR="00C7147A" w:rsidRDefault="00C7147A" w:rsidP="00C7147A">
      <w:pPr>
        <w:pStyle w:val="ListParagraph"/>
        <w:autoSpaceDE w:val="0"/>
        <w:autoSpaceDN w:val="0"/>
        <w:adjustRightInd w:val="0"/>
        <w:spacing w:after="0" w:line="240" w:lineRule="auto"/>
        <w:ind w:left="1080"/>
        <w:rPr>
          <w:rFonts w:ascii="Times New Roman" w:hAnsi="Times New Roman" w:cs="Times New Roman"/>
          <w:i/>
          <w:iCs/>
          <w:color w:val="000000"/>
        </w:rPr>
      </w:pPr>
    </w:p>
    <w:p w:rsidR="00C7147A" w:rsidRDefault="00B85EC7" w:rsidP="00C7147A">
      <w:pPr>
        <w:autoSpaceDE w:val="0"/>
        <w:autoSpaceDN w:val="0"/>
        <w:adjustRightInd w:val="0"/>
        <w:spacing w:after="0" w:line="240" w:lineRule="auto"/>
        <w:rPr>
          <w:rFonts w:ascii="Times New Roman" w:eastAsia="Batang" w:hAnsi="Times New Roman" w:cs="Times New Roman"/>
          <w:color w:val="000000"/>
          <w:u w:val="single"/>
        </w:rPr>
      </w:pPr>
      <w:r>
        <w:rPr>
          <w:rFonts w:ascii="Times New Roman" w:eastAsia="Batang" w:hAnsi="Times New Roman" w:cs="Times New Roman"/>
          <w:b/>
          <w:color w:val="000000"/>
          <w:u w:val="single"/>
        </w:rPr>
        <w:t>Question 8</w:t>
      </w:r>
    </w:p>
    <w:p w:rsidR="00C7147A" w:rsidRPr="00A4381B" w:rsidRDefault="00C7147A" w:rsidP="00C7147A">
      <w:pPr>
        <w:autoSpaceDE w:val="0"/>
        <w:autoSpaceDN w:val="0"/>
        <w:adjustRightInd w:val="0"/>
        <w:spacing w:after="0" w:line="240" w:lineRule="auto"/>
        <w:rPr>
          <w:rFonts w:ascii="Times New Roman" w:eastAsia="Batang" w:hAnsi="Times New Roman" w:cs="Times New Roman"/>
          <w:color w:val="000000"/>
          <w:u w:val="single"/>
        </w:rPr>
      </w:pPr>
    </w:p>
    <w:p w:rsidR="00C7147A" w:rsidRDefault="00C7147A" w:rsidP="00C7147A">
      <w:pPr>
        <w:autoSpaceDE w:val="0"/>
        <w:autoSpaceDN w:val="0"/>
        <w:adjustRightInd w:val="0"/>
        <w:spacing w:after="0" w:line="240" w:lineRule="auto"/>
        <w:rPr>
          <w:rFonts w:ascii="Times New Roman" w:eastAsia="Batang" w:hAnsi="Times New Roman" w:cs="Times New Roman"/>
          <w:color w:val="000000"/>
        </w:rPr>
      </w:pPr>
      <w:r w:rsidRPr="00A4381B">
        <w:rPr>
          <w:rFonts w:ascii="Times New Roman" w:eastAsia="Batang" w:hAnsi="Times New Roman" w:cs="Times New Roman"/>
          <w:color w:val="000000"/>
        </w:rPr>
        <w:t>A retailer’s weekly turnover last year is shown in the</w:t>
      </w:r>
      <w:r w:rsidRPr="00A4381B">
        <w:rPr>
          <w:rFonts w:ascii="Times New Roman" w:hAnsi="Times New Roman" w:cs="Times New Roman"/>
          <w:b/>
          <w:bCs/>
          <w:color w:val="000000"/>
        </w:rPr>
        <w:t xml:space="preserve">         </w:t>
      </w:r>
    </w:p>
    <w:p w:rsidR="00C7147A" w:rsidRPr="00A4381B" w:rsidRDefault="00C7147A" w:rsidP="00C7147A">
      <w:pPr>
        <w:autoSpaceDE w:val="0"/>
        <w:autoSpaceDN w:val="0"/>
        <w:adjustRightInd w:val="0"/>
        <w:spacing w:after="0" w:line="240" w:lineRule="auto"/>
        <w:ind w:left="1440"/>
        <w:rPr>
          <w:rFonts w:ascii="Times New Roman" w:eastAsia="Batang" w:hAnsi="Times New Roman" w:cs="Times New Roman"/>
          <w:color w:val="000000"/>
        </w:rPr>
      </w:pPr>
      <w:r w:rsidRPr="00A4381B">
        <w:rPr>
          <w:rFonts w:ascii="Times New Roman" w:hAnsi="Times New Roman" w:cs="Times New Roman"/>
          <w:b/>
          <w:bCs/>
          <w:color w:val="000000"/>
        </w:rPr>
        <w:t>Weekly Turnover (€000s)</w:t>
      </w:r>
      <w:r>
        <w:rPr>
          <w:rFonts w:ascii="Times New Roman" w:hAnsi="Times New Roman" w:cs="Times New Roman"/>
          <w:b/>
          <w:bCs/>
          <w:color w:val="000000"/>
        </w:rPr>
        <w:t xml:space="preserve">      </w:t>
      </w:r>
      <w:r w:rsidRPr="00A4381B">
        <w:rPr>
          <w:rFonts w:ascii="Times New Roman" w:hAnsi="Times New Roman" w:cs="Times New Roman"/>
          <w:b/>
          <w:bCs/>
          <w:color w:val="000000"/>
        </w:rPr>
        <w:t>Number of weeks</w:t>
      </w:r>
    </w:p>
    <w:p w:rsidR="00C7147A" w:rsidRPr="00A4381B" w:rsidRDefault="00C7147A" w:rsidP="00C7147A">
      <w:pPr>
        <w:autoSpaceDE w:val="0"/>
        <w:autoSpaceDN w:val="0"/>
        <w:adjustRightInd w:val="0"/>
        <w:spacing w:after="0" w:line="240" w:lineRule="auto"/>
        <w:ind w:left="1440"/>
        <w:rPr>
          <w:rFonts w:ascii="Times New Roman" w:eastAsia="Batang" w:hAnsi="Times New Roman" w:cs="Times New Roman"/>
          <w:color w:val="000000"/>
        </w:rPr>
      </w:pPr>
      <w:r w:rsidRPr="00A4381B">
        <w:rPr>
          <w:rFonts w:ascii="Times New Roman" w:hAnsi="Times New Roman" w:cs="Times New Roman"/>
          <w:i/>
          <w:iCs/>
          <w:color w:val="000000"/>
        </w:rPr>
        <w:t xml:space="preserve">50 </w:t>
      </w:r>
      <w:r w:rsidRPr="00A4381B">
        <w:rPr>
          <w:rFonts w:ascii="Times New Roman" w:eastAsia="Batang" w:hAnsi="Times New Roman" w:cs="Times New Roman"/>
          <w:color w:val="000000"/>
        </w:rPr>
        <w:t xml:space="preserve">but less than </w:t>
      </w:r>
      <w:r w:rsidRPr="00A4381B">
        <w:rPr>
          <w:rFonts w:ascii="Times New Roman" w:hAnsi="Times New Roman" w:cs="Times New Roman"/>
          <w:i/>
          <w:iCs/>
          <w:color w:val="000000"/>
        </w:rPr>
        <w:t xml:space="preserve">100             </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5</w:t>
      </w:r>
    </w:p>
    <w:p w:rsidR="00C7147A" w:rsidRPr="00A4381B" w:rsidRDefault="00C7147A" w:rsidP="00C7147A">
      <w:pPr>
        <w:autoSpaceDE w:val="0"/>
        <w:autoSpaceDN w:val="0"/>
        <w:adjustRightInd w:val="0"/>
        <w:spacing w:after="0" w:line="240" w:lineRule="auto"/>
        <w:ind w:left="1440"/>
        <w:rPr>
          <w:rFonts w:ascii="Times New Roman" w:eastAsia="Batang" w:hAnsi="Times New Roman" w:cs="Times New Roman"/>
          <w:color w:val="000000"/>
        </w:rPr>
      </w:pPr>
      <w:r w:rsidRPr="00A4381B">
        <w:rPr>
          <w:rFonts w:ascii="Times New Roman" w:hAnsi="Times New Roman" w:cs="Times New Roman"/>
          <w:i/>
          <w:iCs/>
          <w:color w:val="000000"/>
        </w:rPr>
        <w:t xml:space="preserve">100 </w:t>
      </w:r>
      <w:r w:rsidRPr="00A4381B">
        <w:rPr>
          <w:rFonts w:ascii="Times New Roman" w:eastAsia="Batang" w:hAnsi="Times New Roman" w:cs="Times New Roman"/>
          <w:color w:val="000000"/>
        </w:rPr>
        <w:t xml:space="preserve">but less than </w:t>
      </w:r>
      <w:r w:rsidRPr="00A4381B">
        <w:rPr>
          <w:rFonts w:ascii="Times New Roman" w:hAnsi="Times New Roman" w:cs="Times New Roman"/>
          <w:i/>
          <w:iCs/>
          <w:color w:val="000000"/>
        </w:rPr>
        <w:t xml:space="preserve">150           </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7</w:t>
      </w:r>
    </w:p>
    <w:p w:rsidR="00C7147A" w:rsidRPr="00A4381B" w:rsidRDefault="00C7147A" w:rsidP="00C7147A">
      <w:pPr>
        <w:autoSpaceDE w:val="0"/>
        <w:autoSpaceDN w:val="0"/>
        <w:adjustRightInd w:val="0"/>
        <w:spacing w:after="0" w:line="240" w:lineRule="auto"/>
        <w:ind w:left="1440"/>
        <w:rPr>
          <w:rFonts w:ascii="Times New Roman" w:eastAsia="Batang" w:hAnsi="Times New Roman" w:cs="Times New Roman"/>
          <w:color w:val="000000"/>
        </w:rPr>
      </w:pPr>
      <w:r w:rsidRPr="00A4381B">
        <w:rPr>
          <w:rFonts w:ascii="Times New Roman" w:hAnsi="Times New Roman" w:cs="Times New Roman"/>
          <w:i/>
          <w:iCs/>
          <w:color w:val="000000"/>
        </w:rPr>
        <w:t xml:space="preserve">150 </w:t>
      </w:r>
      <w:r w:rsidRPr="00A4381B">
        <w:rPr>
          <w:rFonts w:ascii="Times New Roman" w:eastAsia="Batang" w:hAnsi="Times New Roman" w:cs="Times New Roman"/>
          <w:color w:val="000000"/>
        </w:rPr>
        <w:t xml:space="preserve">but less than </w:t>
      </w:r>
      <w:r w:rsidRPr="00A4381B">
        <w:rPr>
          <w:rFonts w:ascii="Times New Roman" w:hAnsi="Times New Roman" w:cs="Times New Roman"/>
          <w:i/>
          <w:iCs/>
          <w:color w:val="000000"/>
        </w:rPr>
        <w:t>200</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10</w:t>
      </w:r>
    </w:p>
    <w:p w:rsidR="00C7147A" w:rsidRPr="00A4381B" w:rsidRDefault="00C7147A" w:rsidP="00C7147A">
      <w:pPr>
        <w:autoSpaceDE w:val="0"/>
        <w:autoSpaceDN w:val="0"/>
        <w:adjustRightInd w:val="0"/>
        <w:spacing w:after="0" w:line="240" w:lineRule="auto"/>
        <w:ind w:left="1440"/>
        <w:rPr>
          <w:rFonts w:ascii="Times New Roman" w:eastAsia="Batang" w:hAnsi="Times New Roman" w:cs="Times New Roman"/>
          <w:color w:val="000000"/>
        </w:rPr>
      </w:pPr>
      <w:r w:rsidRPr="00A4381B">
        <w:rPr>
          <w:rFonts w:ascii="Times New Roman" w:hAnsi="Times New Roman" w:cs="Times New Roman"/>
          <w:i/>
          <w:iCs/>
          <w:color w:val="000000"/>
        </w:rPr>
        <w:t xml:space="preserve">200 </w:t>
      </w:r>
      <w:r w:rsidRPr="00A4381B">
        <w:rPr>
          <w:rFonts w:ascii="Times New Roman" w:eastAsia="Batang" w:hAnsi="Times New Roman" w:cs="Times New Roman"/>
          <w:color w:val="000000"/>
        </w:rPr>
        <w:t xml:space="preserve">but less than </w:t>
      </w:r>
      <w:r w:rsidRPr="00A4381B">
        <w:rPr>
          <w:rFonts w:ascii="Times New Roman" w:hAnsi="Times New Roman" w:cs="Times New Roman"/>
          <w:i/>
          <w:iCs/>
          <w:color w:val="000000"/>
        </w:rPr>
        <w:t>300</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16</w:t>
      </w:r>
    </w:p>
    <w:p w:rsidR="00C7147A" w:rsidRPr="00A4381B" w:rsidRDefault="00C7147A" w:rsidP="00C7147A">
      <w:pPr>
        <w:autoSpaceDE w:val="0"/>
        <w:autoSpaceDN w:val="0"/>
        <w:adjustRightInd w:val="0"/>
        <w:spacing w:after="0" w:line="240" w:lineRule="auto"/>
        <w:ind w:left="1440"/>
        <w:rPr>
          <w:rFonts w:ascii="Times New Roman" w:eastAsia="Batang" w:hAnsi="Times New Roman" w:cs="Times New Roman"/>
          <w:color w:val="000000"/>
        </w:rPr>
      </w:pPr>
      <w:r w:rsidRPr="00A4381B">
        <w:rPr>
          <w:rFonts w:ascii="Times New Roman" w:hAnsi="Times New Roman" w:cs="Times New Roman"/>
          <w:i/>
          <w:iCs/>
          <w:color w:val="000000"/>
        </w:rPr>
        <w:t xml:space="preserve">300 </w:t>
      </w:r>
      <w:r w:rsidRPr="00A4381B">
        <w:rPr>
          <w:rFonts w:ascii="Times New Roman" w:eastAsia="Batang" w:hAnsi="Times New Roman" w:cs="Times New Roman"/>
          <w:color w:val="000000"/>
        </w:rPr>
        <w:t xml:space="preserve">but less than </w:t>
      </w:r>
      <w:r w:rsidRPr="00A4381B">
        <w:rPr>
          <w:rFonts w:ascii="Times New Roman" w:hAnsi="Times New Roman" w:cs="Times New Roman"/>
          <w:i/>
          <w:iCs/>
          <w:color w:val="000000"/>
        </w:rPr>
        <w:t>400</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8</w:t>
      </w:r>
    </w:p>
    <w:p w:rsidR="00C7147A" w:rsidRPr="00A4381B" w:rsidRDefault="00C7147A" w:rsidP="00C7147A">
      <w:pPr>
        <w:autoSpaceDE w:val="0"/>
        <w:autoSpaceDN w:val="0"/>
        <w:adjustRightInd w:val="0"/>
        <w:spacing w:after="0" w:line="240" w:lineRule="auto"/>
        <w:ind w:left="1440"/>
        <w:rPr>
          <w:rFonts w:ascii="Times New Roman" w:eastAsia="Batang" w:hAnsi="Times New Roman" w:cs="Times New Roman"/>
          <w:color w:val="000000"/>
        </w:rPr>
      </w:pPr>
      <w:r w:rsidRPr="00A4381B">
        <w:rPr>
          <w:rFonts w:ascii="Times New Roman" w:hAnsi="Times New Roman" w:cs="Times New Roman"/>
          <w:i/>
          <w:iCs/>
          <w:color w:val="000000"/>
        </w:rPr>
        <w:t xml:space="preserve">400 </w:t>
      </w:r>
      <w:r w:rsidRPr="00A4381B">
        <w:rPr>
          <w:rFonts w:ascii="Times New Roman" w:eastAsia="Batang" w:hAnsi="Times New Roman" w:cs="Times New Roman"/>
          <w:color w:val="000000"/>
        </w:rPr>
        <w:t xml:space="preserve">but less than </w:t>
      </w:r>
      <w:r w:rsidRPr="00A4381B">
        <w:rPr>
          <w:rFonts w:ascii="Times New Roman" w:hAnsi="Times New Roman" w:cs="Times New Roman"/>
          <w:i/>
          <w:iCs/>
          <w:color w:val="000000"/>
        </w:rPr>
        <w:t>500</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4</w:t>
      </w:r>
    </w:p>
    <w:p w:rsidR="00C7147A" w:rsidRPr="00A4381B" w:rsidRDefault="00C7147A" w:rsidP="00C7147A">
      <w:pPr>
        <w:autoSpaceDE w:val="0"/>
        <w:autoSpaceDN w:val="0"/>
        <w:adjustRightInd w:val="0"/>
        <w:spacing w:after="0" w:line="240" w:lineRule="auto"/>
        <w:ind w:left="1440"/>
        <w:rPr>
          <w:rFonts w:ascii="Times New Roman" w:eastAsia="Batang" w:hAnsi="Times New Roman" w:cs="Times New Roman"/>
          <w:color w:val="000000"/>
        </w:rPr>
      </w:pPr>
      <w:r w:rsidRPr="00A4381B">
        <w:rPr>
          <w:rFonts w:ascii="Times New Roman" w:hAnsi="Times New Roman" w:cs="Times New Roman"/>
          <w:i/>
          <w:iCs/>
          <w:color w:val="000000"/>
        </w:rPr>
        <w:t xml:space="preserve">500 </w:t>
      </w:r>
      <w:r w:rsidRPr="00A4381B">
        <w:rPr>
          <w:rFonts w:ascii="Times New Roman" w:eastAsia="Batang" w:hAnsi="Times New Roman" w:cs="Times New Roman"/>
          <w:color w:val="000000"/>
        </w:rPr>
        <w:t xml:space="preserve">but less than </w:t>
      </w:r>
      <w:r w:rsidRPr="00A4381B">
        <w:rPr>
          <w:rFonts w:ascii="Times New Roman" w:hAnsi="Times New Roman" w:cs="Times New Roman"/>
          <w:i/>
          <w:iCs/>
          <w:color w:val="000000"/>
        </w:rPr>
        <w:t>600</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2</w:t>
      </w:r>
      <w:r w:rsidRPr="00A4381B">
        <w:rPr>
          <w:rFonts w:ascii="Times New Roman" w:eastAsia="Batang" w:hAnsi="Times New Roman" w:cs="Times New Roman"/>
          <w:color w:val="000000"/>
        </w:rPr>
        <w:t xml:space="preserve"> </w:t>
      </w:r>
    </w:p>
    <w:p w:rsidR="00C7147A" w:rsidRPr="00A4381B" w:rsidRDefault="00C7147A" w:rsidP="00C7147A">
      <w:pPr>
        <w:autoSpaceDE w:val="0"/>
        <w:autoSpaceDN w:val="0"/>
        <w:adjustRightInd w:val="0"/>
        <w:spacing w:after="0" w:line="240" w:lineRule="auto"/>
        <w:rPr>
          <w:rFonts w:ascii="Times New Roman" w:eastAsia="Batang" w:hAnsi="Times New Roman" w:cs="Times New Roman"/>
          <w:color w:val="000000"/>
        </w:rPr>
      </w:pPr>
    </w:p>
    <w:p w:rsidR="00C7147A" w:rsidRPr="00A4381B" w:rsidRDefault="00C7147A" w:rsidP="00C7147A">
      <w:pPr>
        <w:pStyle w:val="ListParagraph"/>
        <w:numPr>
          <w:ilvl w:val="0"/>
          <w:numId w:val="4"/>
        </w:numPr>
        <w:autoSpaceDE w:val="0"/>
        <w:autoSpaceDN w:val="0"/>
        <w:adjustRightInd w:val="0"/>
        <w:spacing w:after="0" w:line="240" w:lineRule="auto"/>
        <w:rPr>
          <w:rFonts w:ascii="Times New Roman" w:eastAsia="Batang" w:hAnsi="Times New Roman" w:cs="Times New Roman"/>
          <w:color w:val="000000"/>
        </w:rPr>
      </w:pPr>
      <w:r w:rsidRPr="00A4381B">
        <w:rPr>
          <w:rFonts w:ascii="Times New Roman" w:eastAsia="Batang" w:hAnsi="Times New Roman" w:cs="Times New Roman"/>
          <w:color w:val="000000"/>
        </w:rPr>
        <w:t xml:space="preserve">Calculate the </w:t>
      </w:r>
      <w:r w:rsidRPr="00A4381B">
        <w:rPr>
          <w:rFonts w:ascii="Times New Roman" w:hAnsi="Times New Roman" w:cs="Times New Roman"/>
          <w:i/>
          <w:iCs/>
          <w:color w:val="000000"/>
        </w:rPr>
        <w:t>mean</w:t>
      </w:r>
      <w:r w:rsidRPr="00A4381B">
        <w:rPr>
          <w:rFonts w:ascii="Times New Roman" w:eastAsia="Batang" w:hAnsi="Times New Roman" w:cs="Times New Roman"/>
          <w:color w:val="000000"/>
        </w:rPr>
        <w:t xml:space="preserve"> and the </w:t>
      </w:r>
      <w:r w:rsidRPr="00A4381B">
        <w:rPr>
          <w:rFonts w:ascii="Times New Roman" w:hAnsi="Times New Roman" w:cs="Times New Roman"/>
          <w:i/>
          <w:iCs/>
          <w:color w:val="000000"/>
        </w:rPr>
        <w:t xml:space="preserve">standard deviation </w:t>
      </w:r>
      <w:r w:rsidRPr="00A4381B">
        <w:rPr>
          <w:rFonts w:ascii="Times New Roman" w:eastAsia="Batang" w:hAnsi="Times New Roman" w:cs="Times New Roman"/>
          <w:color w:val="000000"/>
        </w:rPr>
        <w:t xml:space="preserve">of the data.          </w:t>
      </w:r>
      <w:r>
        <w:rPr>
          <w:rFonts w:ascii="Times New Roman" w:eastAsia="Batang" w:hAnsi="Times New Roman" w:cs="Times New Roman"/>
          <w:color w:val="000000"/>
        </w:rPr>
        <w:t xml:space="preserve"> </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w:t>
      </w:r>
      <w:r w:rsidRPr="00A4381B">
        <w:rPr>
          <w:rFonts w:ascii="Times New Roman" w:eastAsia="Batang" w:hAnsi="Times New Roman" w:cs="Times New Roman"/>
          <w:color w:val="000000"/>
        </w:rPr>
        <w:t xml:space="preserve">  </w:t>
      </w:r>
      <w:r w:rsidRPr="00A4381B">
        <w:rPr>
          <w:rFonts w:ascii="Times New Roman" w:hAnsi="Times New Roman" w:cs="Times New Roman"/>
          <w:i/>
          <w:iCs/>
          <w:color w:val="000000"/>
        </w:rPr>
        <w:t>(8 marks)</w:t>
      </w:r>
    </w:p>
    <w:p w:rsidR="00C7147A" w:rsidRPr="00A4381B" w:rsidRDefault="00C7147A" w:rsidP="00C7147A">
      <w:pPr>
        <w:pStyle w:val="ListParagraph"/>
        <w:numPr>
          <w:ilvl w:val="0"/>
          <w:numId w:val="4"/>
        </w:numPr>
        <w:autoSpaceDE w:val="0"/>
        <w:autoSpaceDN w:val="0"/>
        <w:adjustRightInd w:val="0"/>
        <w:spacing w:after="0" w:line="240" w:lineRule="auto"/>
        <w:rPr>
          <w:rFonts w:ascii="Times New Roman" w:eastAsia="Batang" w:hAnsi="Times New Roman" w:cs="Times New Roman"/>
          <w:color w:val="000000"/>
        </w:rPr>
      </w:pPr>
      <w:r w:rsidRPr="00A4381B">
        <w:rPr>
          <w:rFonts w:ascii="Times New Roman" w:eastAsia="Batang" w:hAnsi="Times New Roman" w:cs="Times New Roman"/>
          <w:color w:val="000000"/>
        </w:rPr>
        <w:t xml:space="preserve">Calculate the </w:t>
      </w:r>
      <w:r w:rsidRPr="00A4381B">
        <w:rPr>
          <w:rFonts w:ascii="Times New Roman" w:hAnsi="Times New Roman" w:cs="Times New Roman"/>
          <w:i/>
          <w:iCs/>
          <w:color w:val="000000"/>
        </w:rPr>
        <w:t>median.                                                                                             (4 marks)</w:t>
      </w:r>
    </w:p>
    <w:p w:rsidR="00C7147A" w:rsidRPr="00A4381B" w:rsidRDefault="00C7147A" w:rsidP="00C7147A">
      <w:pPr>
        <w:pStyle w:val="ListParagraph"/>
        <w:numPr>
          <w:ilvl w:val="0"/>
          <w:numId w:val="4"/>
        </w:numPr>
        <w:autoSpaceDE w:val="0"/>
        <w:autoSpaceDN w:val="0"/>
        <w:adjustRightInd w:val="0"/>
        <w:spacing w:after="0" w:line="240" w:lineRule="auto"/>
        <w:rPr>
          <w:rFonts w:ascii="Times New Roman" w:eastAsia="Batang" w:hAnsi="Times New Roman" w:cs="Times New Roman"/>
          <w:color w:val="000000"/>
        </w:rPr>
      </w:pPr>
      <w:r w:rsidRPr="00A4381B">
        <w:rPr>
          <w:rFonts w:ascii="Times New Roman" w:eastAsia="Batang" w:hAnsi="Times New Roman" w:cs="Times New Roman"/>
          <w:color w:val="000000"/>
        </w:rPr>
        <w:t xml:space="preserve">Calculate the </w:t>
      </w:r>
      <w:r w:rsidRPr="00A4381B">
        <w:rPr>
          <w:rFonts w:ascii="Times New Roman" w:hAnsi="Times New Roman" w:cs="Times New Roman"/>
          <w:i/>
          <w:iCs/>
          <w:color w:val="000000"/>
        </w:rPr>
        <w:t>mode.</w:t>
      </w:r>
      <w:r w:rsidRPr="00A4381B">
        <w:rPr>
          <w:rFonts w:ascii="Times New Roman" w:eastAsia="Batang" w:hAnsi="Times New Roman" w:cs="Times New Roman"/>
          <w:color w:val="000000"/>
        </w:rPr>
        <w:t xml:space="preserve">                                                                        </w:t>
      </w:r>
      <w:r>
        <w:rPr>
          <w:rFonts w:ascii="Times New Roman" w:eastAsia="Batang" w:hAnsi="Times New Roman" w:cs="Times New Roman"/>
          <w:color w:val="000000"/>
        </w:rPr>
        <w:t xml:space="preserve">                        </w:t>
      </w:r>
      <w:r w:rsidRPr="00A4381B">
        <w:rPr>
          <w:rFonts w:ascii="Times New Roman" w:hAnsi="Times New Roman" w:cs="Times New Roman"/>
          <w:i/>
          <w:iCs/>
          <w:color w:val="000000"/>
        </w:rPr>
        <w:t>(4 marks)</w:t>
      </w:r>
    </w:p>
    <w:p w:rsidR="00C7147A" w:rsidRPr="00B85EC7" w:rsidRDefault="00C7147A" w:rsidP="00C7147A">
      <w:pPr>
        <w:pStyle w:val="ListParagraph"/>
        <w:numPr>
          <w:ilvl w:val="0"/>
          <w:numId w:val="4"/>
        </w:numPr>
        <w:autoSpaceDE w:val="0"/>
        <w:autoSpaceDN w:val="0"/>
        <w:adjustRightInd w:val="0"/>
        <w:spacing w:after="0" w:line="240" w:lineRule="auto"/>
        <w:rPr>
          <w:rFonts w:ascii="Times New Roman" w:eastAsia="Batang" w:hAnsi="Times New Roman" w:cs="Times New Roman"/>
          <w:color w:val="000000"/>
        </w:rPr>
      </w:pPr>
      <w:r w:rsidRPr="00A4381B">
        <w:rPr>
          <w:rFonts w:ascii="Times New Roman" w:eastAsia="Batang" w:hAnsi="Times New Roman" w:cs="Times New Roman"/>
          <w:color w:val="000000"/>
        </w:rPr>
        <w:t xml:space="preserve">In how many weeks last year was the retailer’s turnover less than his mean weekly turnover?                                                                          </w:t>
      </w:r>
      <w:r>
        <w:rPr>
          <w:rFonts w:ascii="Times New Roman" w:eastAsia="Batang" w:hAnsi="Times New Roman" w:cs="Times New Roman"/>
          <w:color w:val="000000"/>
        </w:rPr>
        <w:t xml:space="preserve">                            </w:t>
      </w:r>
      <w:r>
        <w:rPr>
          <w:rFonts w:ascii="Times New Roman" w:hAnsi="Times New Roman" w:cs="Times New Roman"/>
          <w:i/>
          <w:iCs/>
          <w:color w:val="000000"/>
        </w:rPr>
        <w:t xml:space="preserve">                                                                                                                               </w:t>
      </w:r>
      <w:r w:rsidRPr="00A4381B">
        <w:rPr>
          <w:rFonts w:ascii="Times New Roman" w:hAnsi="Times New Roman" w:cs="Times New Roman"/>
          <w:i/>
          <w:iCs/>
          <w:color w:val="FFFFFF" w:themeColor="background1"/>
        </w:rPr>
        <w:t xml:space="preserve">(   </w:t>
      </w:r>
      <w:r>
        <w:rPr>
          <w:rFonts w:ascii="Times New Roman" w:hAnsi="Times New Roman" w:cs="Times New Roman"/>
          <w:i/>
          <w:iCs/>
          <w:color w:val="000000"/>
        </w:rPr>
        <w:t xml:space="preserve">                                                                                                                            (</w:t>
      </w:r>
      <w:r w:rsidRPr="00A4381B">
        <w:rPr>
          <w:rFonts w:ascii="Times New Roman" w:hAnsi="Times New Roman" w:cs="Times New Roman"/>
          <w:i/>
          <w:iCs/>
          <w:color w:val="000000"/>
        </w:rPr>
        <w:t>4 marks)</w:t>
      </w:r>
    </w:p>
    <w:p w:rsidR="00C7147A" w:rsidRDefault="00C7147A" w:rsidP="003525BB">
      <w:pPr>
        <w:rPr>
          <w:b/>
          <w:sz w:val="28"/>
          <w:szCs w:val="28"/>
          <w:u w:val="single"/>
        </w:rPr>
      </w:pPr>
    </w:p>
    <w:p w:rsidR="00C7147A" w:rsidRPr="00700D61" w:rsidRDefault="00C7147A" w:rsidP="00867682">
      <w:pPr>
        <w:ind w:left="2160" w:firstLine="720"/>
        <w:rPr>
          <w:b/>
          <w:sz w:val="28"/>
          <w:szCs w:val="28"/>
          <w:u w:val="single"/>
        </w:rPr>
      </w:pPr>
      <w:r w:rsidRPr="00700D61">
        <w:rPr>
          <w:b/>
          <w:sz w:val="28"/>
          <w:szCs w:val="28"/>
          <w:u w:val="single"/>
        </w:rPr>
        <w:t>Statistical Formulae</w:t>
      </w:r>
      <w:r>
        <w:rPr>
          <w:b/>
          <w:sz w:val="28"/>
          <w:szCs w:val="28"/>
          <w:u w:val="single"/>
        </w:rPr>
        <w:t xml:space="preserve">     </w:t>
      </w:r>
    </w:p>
    <w:p w:rsidR="00C7147A" w:rsidRDefault="00C7147A" w:rsidP="00C7147A"/>
    <w:p w:rsidR="00C7147A" w:rsidRDefault="00C7147A" w:rsidP="00C7147A">
      <w:r w:rsidRPr="00700D61">
        <w:t>Mean</w:t>
      </w:r>
    </w:p>
    <w:p w:rsidR="00C7147A" w:rsidRDefault="00C7147A" w:rsidP="00C7147A">
      <w:pPr>
        <w:ind w:firstLine="720"/>
        <w:rPr>
          <w:rFonts w:eastAsiaTheme="minorEastAsia"/>
        </w:rPr>
      </w:pPr>
      <m:oMath>
        <m:r>
          <w:rPr>
            <w:rFonts w:ascii="Cambria Math" w:hAnsi="Cambria Math"/>
            <w:sz w:val="30"/>
            <w:szCs w:val="30"/>
          </w:rPr>
          <m:t>μ=</m:t>
        </m:r>
        <m:f>
          <m:fPr>
            <m:ctrlPr>
              <w:rPr>
                <w:rFonts w:ascii="Cambria Math" w:hAnsi="Cambria Math"/>
                <w:i/>
                <w:sz w:val="30"/>
                <w:szCs w:val="30"/>
              </w:rPr>
            </m:ctrlPr>
          </m:fPr>
          <m:num>
            <m:nary>
              <m:naryPr>
                <m:chr m:val="∑"/>
                <m:limLoc m:val="undOvr"/>
                <m:subHide m:val="1"/>
                <m:supHide m:val="1"/>
                <m:ctrlPr>
                  <w:rPr>
                    <w:rFonts w:ascii="Cambria Math" w:hAnsi="Cambria Math"/>
                    <w:i/>
                    <w:sz w:val="30"/>
                    <w:szCs w:val="30"/>
                  </w:rPr>
                </m:ctrlPr>
              </m:naryPr>
              <m:sub/>
              <m:sup/>
              <m:e>
                <m:r>
                  <w:rPr>
                    <w:rFonts w:ascii="Cambria Math" w:hAnsi="Cambria Math"/>
                    <w:sz w:val="30"/>
                    <w:szCs w:val="30"/>
                  </w:rPr>
                  <m:t>x</m:t>
                </m:r>
              </m:e>
            </m:nary>
          </m:num>
          <m:den>
            <m:r>
              <w:rPr>
                <w:rFonts w:ascii="Cambria Math" w:hAnsi="Cambria Math"/>
                <w:sz w:val="30"/>
                <w:szCs w:val="30"/>
              </w:rPr>
              <m:t>n</m:t>
            </m:r>
          </m:den>
        </m:f>
        <m:r>
          <w:rPr>
            <w:rFonts w:ascii="Cambria Math" w:hAnsi="Cambria Math"/>
            <w:sz w:val="30"/>
            <w:szCs w:val="30"/>
          </w:rPr>
          <m:t xml:space="preserve">                          μ=</m:t>
        </m:r>
        <m:f>
          <m:fPr>
            <m:ctrlPr>
              <w:rPr>
                <w:rFonts w:ascii="Cambria Math" w:hAnsi="Cambria Math"/>
                <w:i/>
                <w:sz w:val="30"/>
                <w:szCs w:val="30"/>
              </w:rPr>
            </m:ctrlPr>
          </m:fPr>
          <m:num>
            <m:nary>
              <m:naryPr>
                <m:chr m:val="∑"/>
                <m:limLoc m:val="undOvr"/>
                <m:subHide m:val="1"/>
                <m:supHide m:val="1"/>
                <m:ctrlPr>
                  <w:rPr>
                    <w:rFonts w:ascii="Cambria Math" w:hAnsi="Cambria Math"/>
                    <w:i/>
                    <w:sz w:val="30"/>
                    <w:szCs w:val="30"/>
                  </w:rPr>
                </m:ctrlPr>
              </m:naryPr>
              <m:sub/>
              <m:sup/>
              <m:e>
                <m:r>
                  <w:rPr>
                    <w:rFonts w:ascii="Cambria Math" w:hAnsi="Cambria Math"/>
                    <w:sz w:val="30"/>
                    <w:szCs w:val="30"/>
                  </w:rPr>
                  <m:t>(fx)</m:t>
                </m:r>
              </m:e>
            </m:nary>
          </m:num>
          <m:den>
            <m:nary>
              <m:naryPr>
                <m:chr m:val="∑"/>
                <m:limLoc m:val="undOvr"/>
                <m:subHide m:val="1"/>
                <m:supHide m:val="1"/>
                <m:ctrlPr>
                  <w:rPr>
                    <w:rFonts w:ascii="Cambria Math" w:hAnsi="Cambria Math"/>
                    <w:i/>
                    <w:sz w:val="30"/>
                    <w:szCs w:val="30"/>
                  </w:rPr>
                </m:ctrlPr>
              </m:naryPr>
              <m:sub/>
              <m:sup/>
              <m:e>
                <m:r>
                  <w:rPr>
                    <w:rFonts w:ascii="Cambria Math" w:hAnsi="Cambria Math"/>
                    <w:sz w:val="30"/>
                    <w:szCs w:val="30"/>
                  </w:rPr>
                  <m:t>f</m:t>
                </m:r>
              </m:e>
            </m:nary>
          </m:den>
        </m:f>
      </m:oMath>
      <w:r>
        <w:rPr>
          <w:rFonts w:eastAsiaTheme="minorEastAsia"/>
        </w:rPr>
        <w:t xml:space="preserve">                                       </w:t>
      </w:r>
      <m:oMath>
        <m:r>
          <w:rPr>
            <w:rFonts w:ascii="Cambria Math" w:eastAsiaTheme="minorEastAsia" w:hAnsi="Cambria Math"/>
            <w:sz w:val="28"/>
          </w:rPr>
          <m:t>μ=a+c</m:t>
        </m:r>
        <m:d>
          <m:dPr>
            <m:ctrlPr>
              <w:rPr>
                <w:rFonts w:ascii="Cambria Math" w:eastAsiaTheme="minorEastAsia" w:hAnsi="Cambria Math"/>
                <w:i/>
                <w:sz w:val="28"/>
              </w:rPr>
            </m:ctrlPr>
          </m:dPr>
          <m:e>
            <m:f>
              <m:fPr>
                <m:ctrlPr>
                  <w:rPr>
                    <w:rFonts w:ascii="Cambria Math" w:eastAsiaTheme="minorEastAsia" w:hAnsi="Cambria Math"/>
                    <w:i/>
                    <w:sz w:val="28"/>
                  </w:rPr>
                </m:ctrlPr>
              </m:fPr>
              <m:num>
                <m:nary>
                  <m:naryPr>
                    <m:chr m:val="∑"/>
                    <m:limLoc m:val="undOvr"/>
                    <m:subHide m:val="1"/>
                    <m:supHide m:val="1"/>
                    <m:ctrlPr>
                      <w:rPr>
                        <w:rFonts w:ascii="Cambria Math" w:eastAsiaTheme="minorEastAsia" w:hAnsi="Cambria Math"/>
                        <w:i/>
                        <w:sz w:val="28"/>
                      </w:rPr>
                    </m:ctrlPr>
                  </m:naryPr>
                  <m:sub/>
                  <m:sup/>
                  <m:e>
                    <m:r>
                      <w:rPr>
                        <w:rFonts w:ascii="Cambria Math" w:eastAsiaTheme="minorEastAsia" w:hAnsi="Cambria Math"/>
                        <w:sz w:val="28"/>
                      </w:rPr>
                      <m:t>f</m:t>
                    </m:r>
                    <m:d>
                      <m:dPr>
                        <m:ctrlPr>
                          <w:rPr>
                            <w:rFonts w:ascii="Cambria Math" w:eastAsiaTheme="minorEastAsia" w:hAnsi="Cambria Math"/>
                            <w:i/>
                            <w:sz w:val="28"/>
                          </w:rPr>
                        </m:ctrlPr>
                      </m:dPr>
                      <m:e>
                        <m:f>
                          <m:fPr>
                            <m:ctrlPr>
                              <w:rPr>
                                <w:rFonts w:ascii="Cambria Math" w:eastAsiaTheme="minorEastAsia" w:hAnsi="Cambria Math"/>
                                <w:i/>
                                <w:sz w:val="28"/>
                              </w:rPr>
                            </m:ctrlPr>
                          </m:fPr>
                          <m:num>
                            <m:r>
                              <w:rPr>
                                <w:rFonts w:ascii="Cambria Math" w:eastAsiaTheme="minorEastAsia" w:hAnsi="Cambria Math"/>
                                <w:sz w:val="28"/>
                              </w:rPr>
                              <m:t>d</m:t>
                            </m:r>
                          </m:num>
                          <m:den>
                            <m:r>
                              <w:rPr>
                                <w:rFonts w:ascii="Cambria Math" w:eastAsiaTheme="minorEastAsia" w:hAnsi="Cambria Math"/>
                                <w:sz w:val="28"/>
                              </w:rPr>
                              <m:t>c</m:t>
                            </m:r>
                          </m:den>
                        </m:f>
                      </m:e>
                    </m:d>
                  </m:e>
                </m:nary>
              </m:num>
              <m:den>
                <m:nary>
                  <m:naryPr>
                    <m:chr m:val="∑"/>
                    <m:limLoc m:val="undOvr"/>
                    <m:subHide m:val="1"/>
                    <m:supHide m:val="1"/>
                    <m:ctrlPr>
                      <w:rPr>
                        <w:rFonts w:ascii="Cambria Math" w:eastAsiaTheme="minorEastAsia" w:hAnsi="Cambria Math"/>
                        <w:i/>
                        <w:sz w:val="28"/>
                      </w:rPr>
                    </m:ctrlPr>
                  </m:naryPr>
                  <m:sub/>
                  <m:sup/>
                  <m:e>
                    <m:r>
                      <w:rPr>
                        <w:rFonts w:ascii="Cambria Math" w:eastAsiaTheme="minorEastAsia" w:hAnsi="Cambria Math"/>
                        <w:sz w:val="28"/>
                      </w:rPr>
                      <m:t>f</m:t>
                    </m:r>
                  </m:e>
                </m:nary>
              </m:den>
            </m:f>
          </m:e>
        </m:d>
      </m:oMath>
    </w:p>
    <w:p w:rsidR="00C7147A" w:rsidRDefault="00C7147A" w:rsidP="00C7147A">
      <w:pPr>
        <w:rPr>
          <w:rFonts w:eastAsiaTheme="minorEastAsia"/>
        </w:rPr>
      </w:pPr>
    </w:p>
    <w:p w:rsidR="00C7147A" w:rsidRDefault="00C7147A" w:rsidP="00C7147A">
      <w:pPr>
        <w:rPr>
          <w:rFonts w:eastAsiaTheme="minorEastAsia"/>
        </w:rPr>
      </w:pPr>
      <w:r>
        <w:rPr>
          <w:rFonts w:eastAsiaTheme="minorEastAsia"/>
        </w:rPr>
        <w:t>Standard Deviation</w:t>
      </w:r>
    </w:p>
    <w:p w:rsidR="00C7147A" w:rsidRPr="00B701A9" w:rsidRDefault="00C7147A" w:rsidP="00C7147A">
      <w:pPr>
        <w:rPr>
          <w:rFonts w:eastAsiaTheme="minorEastAsia"/>
        </w:rPr>
      </w:pPr>
      <m:oMathPara>
        <m:oMath>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(x-μ)</m:t>
                          </m:r>
                        </m:e>
                        <m:sup>
                          <m:r>
                            <w:rPr>
                              <w:rFonts w:ascii="Cambria Math" w:hAnsi="Cambria Math"/>
                            </w:rPr>
                            <m:t>2</m:t>
                          </m:r>
                        </m:sup>
                      </m:sSup>
                    </m:e>
                  </m:nary>
                </m:num>
                <m:den>
                  <m:r>
                    <w:rPr>
                      <w:rFonts w:ascii="Cambria Math" w:hAnsi="Cambria Math"/>
                    </w:rPr>
                    <m:t>n</m:t>
                  </m:r>
                </m:den>
              </m:f>
            </m:e>
          </m:rad>
          <m:r>
            <w:rPr>
              <w:rFonts w:ascii="Cambria Math" w:hAnsi="Cambria Math"/>
            </w:rPr>
            <m:t xml:space="preserve">                             σ =</m:t>
          </m:r>
          <m:rad>
            <m:radPr>
              <m:degHide m:val="1"/>
              <m:ctrlPr>
                <w:rPr>
                  <w:rFonts w:ascii="Cambria Math" w:hAnsi="Cambria Math"/>
                  <w:i/>
                </w:rPr>
              </m:ctrlPr>
            </m:radPr>
            <m:deg/>
            <m:e>
              <m:f>
                <m:fPr>
                  <m:ctrlPr>
                    <w:rPr>
                      <w:rFonts w:ascii="Cambria Math" w:hAnsi="Cambria Math"/>
                      <w:i/>
                    </w:rPr>
                  </m:ctrlPr>
                </m:fPr>
                <m:num>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f(x-μ)</m:t>
                          </m:r>
                        </m:e>
                        <m:sup>
                          <m:r>
                            <w:rPr>
                              <w:rFonts w:ascii="Cambria Math" w:hAnsi="Cambria Math"/>
                            </w:rPr>
                            <m:t>2</m:t>
                          </m:r>
                        </m:sup>
                      </m:sSup>
                    </m:e>
                  </m:nary>
                </m:num>
                <m:den>
                  <m:nary>
                    <m:naryPr>
                      <m:chr m:val="∑"/>
                      <m:limLoc m:val="undOvr"/>
                      <m:subHide m:val="1"/>
                      <m:supHide m:val="1"/>
                      <m:ctrlPr>
                        <w:rPr>
                          <w:rFonts w:ascii="Cambria Math" w:hAnsi="Cambria Math"/>
                          <w:i/>
                        </w:rPr>
                      </m:ctrlPr>
                    </m:naryPr>
                    <m:sub/>
                    <m:sup/>
                    <m:e>
                      <m:r>
                        <w:rPr>
                          <w:rFonts w:ascii="Cambria Math" w:hAnsi="Cambria Math"/>
                        </w:rPr>
                        <m:t>f</m:t>
                      </m:r>
                    </m:e>
                  </m:nary>
                </m:den>
              </m:f>
            </m:e>
          </m:rad>
          <m:r>
            <w:rPr>
              <w:rFonts w:ascii="Cambria Math" w:hAnsi="Cambria Math"/>
            </w:rPr>
            <m:t xml:space="preserve">            σ=</m:t>
          </m:r>
          <m:rad>
            <m:radPr>
              <m:degHide m:val="1"/>
              <m:ctrlPr>
                <w:rPr>
                  <w:rFonts w:ascii="Cambria Math" w:hAnsi="Cambria Math"/>
                  <w:i/>
                </w:rPr>
              </m:ctrlPr>
            </m:radPr>
            <m:deg/>
            <m:e>
              <m:f>
                <m:fPr>
                  <m:ctrlPr>
                    <w:rPr>
                      <w:rFonts w:ascii="Cambria Math" w:hAnsi="Cambria Math"/>
                      <w:i/>
                    </w:rPr>
                  </m:ctrlPr>
                </m:fPr>
                <m:num>
                  <m:nary>
                    <m:naryPr>
                      <m:chr m:val="∑"/>
                      <m:limLoc m:val="undOvr"/>
                      <m:subHide m:val="1"/>
                      <m:supHide m:val="1"/>
                      <m:ctrlPr>
                        <w:rPr>
                          <w:rFonts w:ascii="Cambria Math" w:hAnsi="Cambria Math"/>
                          <w:i/>
                        </w:rPr>
                      </m:ctrlPr>
                    </m:naryPr>
                    <m:sub/>
                    <m:sup/>
                    <m:e>
                      <m:d>
                        <m:dPr>
                          <m:ctrlPr>
                            <w:rPr>
                              <w:rFonts w:ascii="Cambria Math" w:hAnsi="Cambria Math"/>
                              <w:i/>
                            </w:rPr>
                          </m:ctrlPr>
                        </m:dPr>
                        <m:e>
                          <m:r>
                            <w:rPr>
                              <w:rFonts w:ascii="Cambria Math" w:hAnsi="Cambria Math"/>
                            </w:rPr>
                            <m:t>f</m:t>
                          </m:r>
                          <m:sSup>
                            <m:sSupPr>
                              <m:ctrlPr>
                                <w:rPr>
                                  <w:rFonts w:ascii="Cambria Math" w:hAnsi="Cambria Math"/>
                                  <w:i/>
                                </w:rPr>
                              </m:ctrlPr>
                            </m:sSupPr>
                            <m:e>
                              <m:r>
                                <w:rPr>
                                  <w:rFonts w:ascii="Cambria Math" w:hAnsi="Cambria Math"/>
                                </w:rPr>
                                <m:t>x</m:t>
                              </m:r>
                            </m:e>
                            <m:sup>
                              <m:r>
                                <w:rPr>
                                  <w:rFonts w:ascii="Cambria Math" w:hAnsi="Cambria Math"/>
                                </w:rPr>
                                <m:t>2</m:t>
                              </m:r>
                            </m:sup>
                          </m:sSup>
                        </m:e>
                      </m:d>
                    </m:e>
                  </m:nary>
                </m:num>
                <m:den>
                  <m:nary>
                    <m:naryPr>
                      <m:chr m:val="∑"/>
                      <m:limLoc m:val="undOvr"/>
                      <m:subHide m:val="1"/>
                      <m:supHide m:val="1"/>
                      <m:ctrlPr>
                        <w:rPr>
                          <w:rFonts w:ascii="Cambria Math" w:hAnsi="Cambria Math"/>
                          <w:i/>
                        </w:rPr>
                      </m:ctrlPr>
                    </m:naryPr>
                    <m:sub/>
                    <m:sup/>
                    <m:e>
                      <m:r>
                        <w:rPr>
                          <w:rFonts w:ascii="Cambria Math" w:hAnsi="Cambria Math"/>
                        </w:rPr>
                        <m:t>f</m:t>
                      </m:r>
                    </m:e>
                  </m:nary>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nary>
                            <m:naryPr>
                              <m:chr m:val="∑"/>
                              <m:limLoc m:val="undOvr"/>
                              <m:subHide m:val="1"/>
                              <m:supHide m:val="1"/>
                              <m:ctrlPr>
                                <w:rPr>
                                  <w:rFonts w:ascii="Cambria Math" w:hAnsi="Cambria Math"/>
                                  <w:i/>
                                </w:rPr>
                              </m:ctrlPr>
                            </m:naryPr>
                            <m:sub/>
                            <m:sup/>
                            <m:e>
                              <m:d>
                                <m:dPr>
                                  <m:ctrlPr>
                                    <w:rPr>
                                      <w:rFonts w:ascii="Cambria Math" w:hAnsi="Cambria Math"/>
                                      <w:i/>
                                    </w:rPr>
                                  </m:ctrlPr>
                                </m:dPr>
                                <m:e>
                                  <m:r>
                                    <w:rPr>
                                      <w:rFonts w:ascii="Cambria Math" w:hAnsi="Cambria Math"/>
                                    </w:rPr>
                                    <m:t>fx</m:t>
                                  </m:r>
                                </m:e>
                              </m:d>
                            </m:e>
                          </m:nary>
                        </m:num>
                        <m:den>
                          <m:nary>
                            <m:naryPr>
                              <m:chr m:val="∑"/>
                              <m:limLoc m:val="undOvr"/>
                              <m:subHide m:val="1"/>
                              <m:supHide m:val="1"/>
                              <m:ctrlPr>
                                <w:rPr>
                                  <w:rFonts w:ascii="Cambria Math" w:hAnsi="Cambria Math"/>
                                  <w:i/>
                                </w:rPr>
                              </m:ctrlPr>
                            </m:naryPr>
                            <m:sub/>
                            <m:sup/>
                            <m:e>
                              <m:r>
                                <w:rPr>
                                  <w:rFonts w:ascii="Cambria Math" w:hAnsi="Cambria Math"/>
                                </w:rPr>
                                <m:t>f</m:t>
                              </m:r>
                            </m:e>
                          </m:nary>
                        </m:den>
                      </m:f>
                    </m:e>
                  </m:d>
                </m:e>
                <m:sup>
                  <m:r>
                    <w:rPr>
                      <w:rFonts w:ascii="Cambria Math" w:hAnsi="Cambria Math"/>
                    </w:rPr>
                    <m:t>2</m:t>
                  </m:r>
                </m:sup>
              </m:sSup>
              <m:r>
                <w:rPr>
                  <w:rFonts w:ascii="Cambria Math" w:hAnsi="Cambria Math"/>
                </w:rPr>
                <m:t xml:space="preserve"> </m:t>
              </m:r>
            </m:e>
          </m:rad>
          <m:r>
            <w:rPr>
              <w:rFonts w:ascii="Cambria Math" w:hAnsi="Cambria Math"/>
            </w:rPr>
            <m:t xml:space="preserve">             </m:t>
          </m:r>
        </m:oMath>
      </m:oMathPara>
    </w:p>
    <w:p w:rsidR="00C7147A" w:rsidRDefault="00C7147A" w:rsidP="00C7147A">
      <w:pPr>
        <w:rPr>
          <w:rFonts w:eastAsiaTheme="minorEastAsia"/>
        </w:rPr>
      </w:pPr>
    </w:p>
    <w:p w:rsidR="00C7147A" w:rsidRDefault="00C7147A" w:rsidP="00C7147A">
      <w:pPr>
        <w:rPr>
          <w:rFonts w:eastAsiaTheme="minorEastAsia"/>
        </w:rPr>
      </w:pPr>
      <w:proofErr w:type="gramStart"/>
      <w:r>
        <w:rPr>
          <w:rFonts w:eastAsiaTheme="minorEastAsia"/>
        </w:rPr>
        <w:t>Median  =</w:t>
      </w:r>
      <w:proofErr w:type="gramEnd"/>
      <w:r>
        <w:rPr>
          <w:rFonts w:eastAsiaTheme="minorEastAsia"/>
        </w:rPr>
        <w:t xml:space="preserve">  </w:t>
      </w:r>
      <m:oMath>
        <m:sSub>
          <m:sSubPr>
            <m:ctrlPr>
              <w:rPr>
                <w:rFonts w:ascii="Cambria Math" w:eastAsiaTheme="minorEastAsia" w:hAnsi="Cambria Math"/>
                <w:i/>
                <w:sz w:val="30"/>
                <w:szCs w:val="30"/>
              </w:rPr>
            </m:ctrlPr>
          </m:sSubPr>
          <m:e>
            <m:r>
              <w:rPr>
                <w:rFonts w:ascii="Cambria Math" w:eastAsiaTheme="minorEastAsia" w:hAnsi="Cambria Math"/>
                <w:sz w:val="30"/>
                <w:szCs w:val="30"/>
              </w:rPr>
              <m:t>L</m:t>
            </m:r>
          </m:e>
          <m:sub>
            <m:r>
              <w:rPr>
                <w:rFonts w:ascii="Cambria Math" w:eastAsiaTheme="minorEastAsia" w:hAnsi="Cambria Math"/>
                <w:sz w:val="30"/>
                <w:szCs w:val="30"/>
              </w:rPr>
              <m:t>M</m:t>
            </m:r>
          </m:sub>
        </m:sSub>
        <m:r>
          <w:rPr>
            <w:rFonts w:ascii="Cambria Math" w:eastAsiaTheme="minorEastAsia" w:hAnsi="Cambria Math"/>
            <w:sz w:val="30"/>
            <w:szCs w:val="30"/>
          </w:rPr>
          <m:t>+</m:t>
        </m:r>
        <m:sSub>
          <m:sSubPr>
            <m:ctrlPr>
              <w:rPr>
                <w:rFonts w:ascii="Cambria Math" w:eastAsiaTheme="minorEastAsia" w:hAnsi="Cambria Math"/>
                <w:i/>
                <w:sz w:val="30"/>
                <w:szCs w:val="30"/>
              </w:rPr>
            </m:ctrlPr>
          </m:sSubPr>
          <m:e>
            <m:r>
              <w:rPr>
                <w:rFonts w:ascii="Cambria Math" w:eastAsiaTheme="minorEastAsia" w:hAnsi="Cambria Math"/>
                <w:sz w:val="30"/>
                <w:szCs w:val="30"/>
              </w:rPr>
              <m:t>C</m:t>
            </m:r>
          </m:e>
          <m:sub>
            <m:r>
              <w:rPr>
                <w:rFonts w:ascii="Cambria Math" w:eastAsiaTheme="minorEastAsia" w:hAnsi="Cambria Math"/>
                <w:sz w:val="30"/>
                <w:szCs w:val="30"/>
              </w:rPr>
              <m:t>M</m:t>
            </m:r>
          </m:sub>
        </m:sSub>
        <m:d>
          <m:dPr>
            <m:ctrlPr>
              <w:rPr>
                <w:rFonts w:ascii="Cambria Math" w:eastAsiaTheme="minorEastAsia" w:hAnsi="Cambria Math"/>
                <w:i/>
                <w:sz w:val="30"/>
                <w:szCs w:val="30"/>
              </w:rPr>
            </m:ctrlPr>
          </m:dPr>
          <m:e>
            <m:f>
              <m:fPr>
                <m:ctrlPr>
                  <w:rPr>
                    <w:rFonts w:ascii="Cambria Math" w:eastAsiaTheme="minorEastAsia" w:hAnsi="Cambria Math"/>
                    <w:i/>
                    <w:sz w:val="30"/>
                    <w:szCs w:val="30"/>
                  </w:rPr>
                </m:ctrlPr>
              </m:fPr>
              <m:num>
                <m:f>
                  <m:fPr>
                    <m:ctrlPr>
                      <w:rPr>
                        <w:rFonts w:ascii="Cambria Math" w:eastAsiaTheme="minorEastAsia" w:hAnsi="Cambria Math"/>
                        <w:i/>
                        <w:sz w:val="30"/>
                        <w:szCs w:val="30"/>
                      </w:rPr>
                    </m:ctrlPr>
                  </m:fPr>
                  <m:num>
                    <m:r>
                      <w:rPr>
                        <w:rFonts w:ascii="Cambria Math" w:eastAsiaTheme="minorEastAsia" w:hAnsi="Cambria Math"/>
                        <w:sz w:val="30"/>
                        <w:szCs w:val="30"/>
                      </w:rPr>
                      <m:t>1</m:t>
                    </m:r>
                  </m:num>
                  <m:den>
                    <m:r>
                      <w:rPr>
                        <w:rFonts w:ascii="Cambria Math" w:eastAsiaTheme="minorEastAsia" w:hAnsi="Cambria Math"/>
                        <w:sz w:val="30"/>
                        <w:szCs w:val="30"/>
                      </w:rPr>
                      <m:t>2</m:t>
                    </m:r>
                  </m:den>
                </m:f>
                <m:d>
                  <m:dPr>
                    <m:ctrlPr>
                      <w:rPr>
                        <w:rFonts w:ascii="Cambria Math" w:eastAsiaTheme="minorEastAsia" w:hAnsi="Cambria Math"/>
                        <w:i/>
                        <w:sz w:val="30"/>
                        <w:szCs w:val="30"/>
                      </w:rPr>
                    </m:ctrlPr>
                  </m:dPr>
                  <m:e>
                    <m:r>
                      <w:rPr>
                        <w:rFonts w:ascii="Cambria Math" w:eastAsiaTheme="minorEastAsia" w:hAnsi="Cambria Math"/>
                        <w:sz w:val="30"/>
                        <w:szCs w:val="30"/>
                      </w:rPr>
                      <m:t>N</m:t>
                    </m:r>
                  </m:e>
                </m:d>
                <m:r>
                  <w:rPr>
                    <w:rFonts w:ascii="Cambria Math" w:eastAsiaTheme="minorEastAsia" w:hAnsi="Cambria Math"/>
                    <w:sz w:val="30"/>
                    <w:szCs w:val="30"/>
                  </w:rPr>
                  <m:t>-</m:t>
                </m:r>
                <m:sSub>
                  <m:sSubPr>
                    <m:ctrlPr>
                      <w:rPr>
                        <w:rFonts w:ascii="Cambria Math" w:eastAsiaTheme="minorEastAsia" w:hAnsi="Cambria Math"/>
                        <w:i/>
                        <w:sz w:val="30"/>
                        <w:szCs w:val="30"/>
                      </w:rPr>
                    </m:ctrlPr>
                  </m:sSubPr>
                  <m:e>
                    <m:r>
                      <w:rPr>
                        <w:rFonts w:ascii="Cambria Math" w:eastAsiaTheme="minorEastAsia" w:hAnsi="Cambria Math"/>
                        <w:sz w:val="30"/>
                        <w:szCs w:val="30"/>
                      </w:rPr>
                      <m:t>F</m:t>
                    </m:r>
                  </m:e>
                  <m:sub>
                    <m:r>
                      <w:rPr>
                        <w:rFonts w:ascii="Cambria Math" w:eastAsiaTheme="minorEastAsia" w:hAnsi="Cambria Math"/>
                        <w:sz w:val="30"/>
                        <w:szCs w:val="30"/>
                      </w:rPr>
                      <m:t>M-1</m:t>
                    </m:r>
                  </m:sub>
                </m:sSub>
              </m:num>
              <m:den>
                <m:sSub>
                  <m:sSubPr>
                    <m:ctrlPr>
                      <w:rPr>
                        <w:rFonts w:ascii="Cambria Math" w:eastAsiaTheme="minorEastAsia" w:hAnsi="Cambria Math"/>
                        <w:i/>
                        <w:sz w:val="30"/>
                        <w:szCs w:val="30"/>
                      </w:rPr>
                    </m:ctrlPr>
                  </m:sSubPr>
                  <m:e>
                    <m:r>
                      <w:rPr>
                        <w:rFonts w:ascii="Cambria Math" w:eastAsiaTheme="minorEastAsia" w:hAnsi="Cambria Math"/>
                        <w:sz w:val="30"/>
                        <w:szCs w:val="30"/>
                      </w:rPr>
                      <m:t>f</m:t>
                    </m:r>
                  </m:e>
                  <m:sub>
                    <m:r>
                      <w:rPr>
                        <w:rFonts w:ascii="Cambria Math" w:eastAsiaTheme="minorEastAsia" w:hAnsi="Cambria Math"/>
                        <w:sz w:val="30"/>
                        <w:szCs w:val="30"/>
                      </w:rPr>
                      <m:t>M</m:t>
                    </m:r>
                  </m:sub>
                </m:sSub>
              </m:den>
            </m:f>
          </m:e>
        </m:d>
      </m:oMath>
    </w:p>
    <w:p w:rsidR="00C7147A" w:rsidRDefault="00C7147A" w:rsidP="00C7147A">
      <w:pPr>
        <w:rPr>
          <w:rFonts w:eastAsiaTheme="minorEastAsia"/>
        </w:rPr>
      </w:pPr>
    </w:p>
    <w:p w:rsidR="00C7147A" w:rsidRDefault="00C7147A" w:rsidP="00C7147A">
      <w:pPr>
        <w:rPr>
          <w:rFonts w:eastAsiaTheme="minorEastAsia"/>
        </w:rPr>
      </w:pPr>
      <w:r>
        <w:rPr>
          <w:rFonts w:eastAsiaTheme="minorEastAsia"/>
        </w:rPr>
        <w:t xml:space="preserve">Mode =   </w:t>
      </w:r>
      <m:oMath>
        <m:sSub>
          <m:sSubPr>
            <m:ctrlPr>
              <w:rPr>
                <w:rFonts w:ascii="Cambria Math" w:eastAsiaTheme="minorEastAsia" w:hAnsi="Cambria Math"/>
                <w:i/>
                <w:sz w:val="30"/>
                <w:szCs w:val="30"/>
              </w:rPr>
            </m:ctrlPr>
          </m:sSubPr>
          <m:e>
            <m:r>
              <w:rPr>
                <w:rFonts w:ascii="Cambria Math" w:eastAsiaTheme="minorEastAsia" w:hAnsi="Cambria Math"/>
                <w:sz w:val="30"/>
                <w:szCs w:val="30"/>
              </w:rPr>
              <m:t>L</m:t>
            </m:r>
          </m:e>
          <m:sub>
            <m:r>
              <w:rPr>
                <w:rFonts w:ascii="Cambria Math" w:eastAsiaTheme="minorEastAsia" w:hAnsi="Cambria Math"/>
                <w:sz w:val="30"/>
                <w:szCs w:val="30"/>
              </w:rPr>
              <m:t>M</m:t>
            </m:r>
          </m:sub>
        </m:sSub>
        <m:r>
          <w:rPr>
            <w:rFonts w:ascii="Cambria Math" w:eastAsiaTheme="minorEastAsia" w:hAnsi="Cambria Math"/>
            <w:sz w:val="30"/>
            <w:szCs w:val="30"/>
          </w:rPr>
          <m:t>+</m:t>
        </m:r>
        <m:sSub>
          <m:sSubPr>
            <m:ctrlPr>
              <w:rPr>
                <w:rFonts w:ascii="Cambria Math" w:eastAsiaTheme="minorEastAsia" w:hAnsi="Cambria Math"/>
                <w:i/>
                <w:sz w:val="30"/>
                <w:szCs w:val="30"/>
              </w:rPr>
            </m:ctrlPr>
          </m:sSubPr>
          <m:e>
            <m:r>
              <w:rPr>
                <w:rFonts w:ascii="Cambria Math" w:eastAsiaTheme="minorEastAsia" w:hAnsi="Cambria Math"/>
                <w:sz w:val="30"/>
                <w:szCs w:val="30"/>
              </w:rPr>
              <m:t>C</m:t>
            </m:r>
          </m:e>
          <m:sub>
            <m:r>
              <w:rPr>
                <w:rFonts w:ascii="Cambria Math" w:eastAsiaTheme="minorEastAsia" w:hAnsi="Cambria Math"/>
                <w:sz w:val="30"/>
                <w:szCs w:val="30"/>
              </w:rPr>
              <m:t>M</m:t>
            </m:r>
          </m:sub>
        </m:sSub>
        <m:d>
          <m:dPr>
            <m:ctrlPr>
              <w:rPr>
                <w:rFonts w:ascii="Cambria Math" w:eastAsiaTheme="minorEastAsia" w:hAnsi="Cambria Math"/>
                <w:i/>
                <w:sz w:val="30"/>
                <w:szCs w:val="30"/>
              </w:rPr>
            </m:ctrlPr>
          </m:dPr>
          <m:e>
            <m:f>
              <m:fPr>
                <m:ctrlPr>
                  <w:rPr>
                    <w:rFonts w:ascii="Cambria Math" w:eastAsiaTheme="minorEastAsia" w:hAnsi="Cambria Math"/>
                    <w:i/>
                    <w:sz w:val="30"/>
                    <w:szCs w:val="30"/>
                  </w:rPr>
                </m:ctrlPr>
              </m:fPr>
              <m:num>
                <m:sSub>
                  <m:sSubPr>
                    <m:ctrlPr>
                      <w:rPr>
                        <w:rFonts w:ascii="Cambria Math" w:eastAsiaTheme="minorEastAsia" w:hAnsi="Cambria Math"/>
                        <w:i/>
                        <w:sz w:val="30"/>
                        <w:szCs w:val="30"/>
                      </w:rPr>
                    </m:ctrlPr>
                  </m:sSubPr>
                  <m:e>
                    <m:r>
                      <w:rPr>
                        <w:rFonts w:ascii="Cambria Math" w:eastAsiaTheme="minorEastAsia" w:hAnsi="Cambria Math"/>
                        <w:sz w:val="30"/>
                        <w:szCs w:val="30"/>
                      </w:rPr>
                      <m:t>f</m:t>
                    </m:r>
                  </m:e>
                  <m:sub>
                    <m:r>
                      <w:rPr>
                        <w:rFonts w:ascii="Cambria Math" w:eastAsiaTheme="minorEastAsia" w:hAnsi="Cambria Math"/>
                        <w:sz w:val="30"/>
                        <w:szCs w:val="30"/>
                      </w:rPr>
                      <m:t>M</m:t>
                    </m:r>
                  </m:sub>
                </m:sSub>
                <m:r>
                  <w:rPr>
                    <w:rFonts w:ascii="Cambria Math" w:eastAsiaTheme="minorEastAsia" w:hAnsi="Cambria Math"/>
                    <w:sz w:val="30"/>
                    <w:szCs w:val="30"/>
                  </w:rPr>
                  <m:t>-</m:t>
                </m:r>
                <m:sSub>
                  <m:sSubPr>
                    <m:ctrlPr>
                      <w:rPr>
                        <w:rFonts w:ascii="Cambria Math" w:eastAsiaTheme="minorEastAsia" w:hAnsi="Cambria Math"/>
                        <w:i/>
                        <w:sz w:val="30"/>
                        <w:szCs w:val="30"/>
                      </w:rPr>
                    </m:ctrlPr>
                  </m:sSubPr>
                  <m:e>
                    <m:r>
                      <w:rPr>
                        <w:rFonts w:ascii="Cambria Math" w:eastAsiaTheme="minorEastAsia" w:hAnsi="Cambria Math"/>
                        <w:sz w:val="30"/>
                        <w:szCs w:val="30"/>
                      </w:rPr>
                      <m:t>f/</m:t>
                    </m:r>
                  </m:e>
                  <m:sub>
                    <m:r>
                      <w:rPr>
                        <w:rFonts w:ascii="Cambria Math" w:eastAsiaTheme="minorEastAsia" w:hAnsi="Cambria Math"/>
                        <w:sz w:val="30"/>
                        <w:szCs w:val="30"/>
                      </w:rPr>
                      <m:t>M-1</m:t>
                    </m:r>
                  </m:sub>
                </m:sSub>
              </m:num>
              <m:den>
                <m:sSub>
                  <m:sSubPr>
                    <m:ctrlPr>
                      <w:rPr>
                        <w:rFonts w:ascii="Cambria Math" w:eastAsiaTheme="minorEastAsia" w:hAnsi="Cambria Math"/>
                        <w:i/>
                        <w:sz w:val="30"/>
                        <w:szCs w:val="30"/>
                      </w:rPr>
                    </m:ctrlPr>
                  </m:sSubPr>
                  <m:e>
                    <m:r>
                      <w:rPr>
                        <w:rFonts w:ascii="Cambria Math" w:eastAsiaTheme="minorEastAsia" w:hAnsi="Cambria Math"/>
                        <w:sz w:val="30"/>
                        <w:szCs w:val="30"/>
                      </w:rPr>
                      <m:t>2f</m:t>
                    </m:r>
                  </m:e>
                  <m:sub>
                    <m:r>
                      <w:rPr>
                        <w:rFonts w:ascii="Cambria Math" w:eastAsiaTheme="minorEastAsia" w:hAnsi="Cambria Math"/>
                        <w:sz w:val="30"/>
                        <w:szCs w:val="30"/>
                      </w:rPr>
                      <m:t>M</m:t>
                    </m:r>
                  </m:sub>
                </m:sSub>
                <m:r>
                  <w:rPr>
                    <w:rFonts w:ascii="Cambria Math" w:eastAsiaTheme="minorEastAsia" w:hAnsi="Cambria Math"/>
                    <w:sz w:val="30"/>
                    <w:szCs w:val="30"/>
                  </w:rPr>
                  <m:t>-(</m:t>
                </m:r>
                <m:sSub>
                  <m:sSubPr>
                    <m:ctrlPr>
                      <w:rPr>
                        <w:rFonts w:ascii="Cambria Math" w:eastAsiaTheme="minorEastAsia" w:hAnsi="Cambria Math"/>
                        <w:i/>
                        <w:sz w:val="30"/>
                        <w:szCs w:val="30"/>
                      </w:rPr>
                    </m:ctrlPr>
                  </m:sSubPr>
                  <m:e>
                    <m:r>
                      <w:rPr>
                        <w:rFonts w:ascii="Cambria Math" w:eastAsiaTheme="minorEastAsia" w:hAnsi="Cambria Math"/>
                        <w:sz w:val="30"/>
                        <w:szCs w:val="30"/>
                      </w:rPr>
                      <m:t>f</m:t>
                    </m:r>
                  </m:e>
                  <m:sub>
                    <m:r>
                      <w:rPr>
                        <w:rFonts w:ascii="Cambria Math" w:eastAsiaTheme="minorEastAsia" w:hAnsi="Cambria Math"/>
                        <w:sz w:val="30"/>
                        <w:szCs w:val="30"/>
                      </w:rPr>
                      <m:t>M-1</m:t>
                    </m:r>
                  </m:sub>
                </m:sSub>
                <m:r>
                  <w:rPr>
                    <w:rFonts w:ascii="Cambria Math" w:eastAsiaTheme="minorEastAsia" w:hAnsi="Cambria Math"/>
                    <w:sz w:val="30"/>
                    <w:szCs w:val="30"/>
                  </w:rPr>
                  <m:t>+</m:t>
                </m:r>
                <m:sSub>
                  <m:sSubPr>
                    <m:ctrlPr>
                      <w:rPr>
                        <w:rFonts w:ascii="Cambria Math" w:eastAsiaTheme="minorEastAsia" w:hAnsi="Cambria Math"/>
                        <w:i/>
                        <w:sz w:val="30"/>
                        <w:szCs w:val="30"/>
                      </w:rPr>
                    </m:ctrlPr>
                  </m:sSubPr>
                  <m:e>
                    <m:r>
                      <w:rPr>
                        <w:rFonts w:ascii="Cambria Math" w:eastAsiaTheme="minorEastAsia" w:hAnsi="Cambria Math"/>
                        <w:sz w:val="30"/>
                        <w:szCs w:val="30"/>
                      </w:rPr>
                      <m:t>f</m:t>
                    </m:r>
                  </m:e>
                  <m:sub>
                    <m:r>
                      <w:rPr>
                        <w:rFonts w:ascii="Cambria Math" w:eastAsiaTheme="minorEastAsia" w:hAnsi="Cambria Math"/>
                        <w:sz w:val="30"/>
                        <w:szCs w:val="30"/>
                      </w:rPr>
                      <m:t>M+1</m:t>
                    </m:r>
                  </m:sub>
                </m:sSub>
                <m:r>
                  <w:rPr>
                    <w:rFonts w:ascii="Cambria Math" w:eastAsiaTheme="minorEastAsia" w:hAnsi="Cambria Math"/>
                    <w:sz w:val="30"/>
                    <w:szCs w:val="30"/>
                  </w:rPr>
                  <m:t>)</m:t>
                </m:r>
              </m:den>
            </m:f>
          </m:e>
        </m:d>
      </m:oMath>
    </w:p>
    <w:p w:rsidR="00C7147A" w:rsidRDefault="00C7147A" w:rsidP="00C7147A">
      <w:pPr>
        <w:rPr>
          <w:rFonts w:eastAsiaTheme="minorEastAsia"/>
        </w:rPr>
      </w:pPr>
    </w:p>
    <w:p w:rsidR="00C7147A" w:rsidRDefault="00C7147A" w:rsidP="00C7147A">
      <w:pPr>
        <w:rPr>
          <w:rFonts w:eastAsiaTheme="minorEastAsia"/>
        </w:rPr>
      </w:pPr>
    </w:p>
    <w:p w:rsidR="00C7147A" w:rsidRDefault="00C7147A" w:rsidP="00C7147A">
      <w:pPr>
        <w:rPr>
          <w:rFonts w:eastAsiaTheme="minorEastAsia"/>
          <w:sz w:val="28"/>
          <w:szCs w:val="28"/>
        </w:rPr>
      </w:pPr>
      <w:r>
        <w:rPr>
          <w:rFonts w:eastAsiaTheme="minorEastAsia"/>
        </w:rPr>
        <w:t xml:space="preserve">Coefficient of </w:t>
      </w:r>
      <w:proofErr w:type="gramStart"/>
      <w:r>
        <w:rPr>
          <w:rFonts w:eastAsiaTheme="minorEastAsia"/>
        </w:rPr>
        <w:t>Skewness  =</w:t>
      </w:r>
      <w:proofErr w:type="gramEnd"/>
      <w:r>
        <w:rPr>
          <w:rFonts w:eastAsiaTheme="minorEastAsia"/>
        </w:rPr>
        <w:t xml:space="preserve">  </w:t>
      </w:r>
      <m:oMath>
        <m:f>
          <m:fPr>
            <m:ctrlPr>
              <w:rPr>
                <w:rFonts w:ascii="Cambria Math" w:eastAsiaTheme="minorEastAsia" w:hAnsi="Cambria Math"/>
                <w:i/>
                <w:sz w:val="32"/>
                <w:szCs w:val="28"/>
              </w:rPr>
            </m:ctrlPr>
          </m:fPr>
          <m:num>
            <m:r>
              <w:rPr>
                <w:rFonts w:ascii="Cambria Math" w:eastAsiaTheme="minorEastAsia" w:hAnsi="Cambria Math"/>
                <w:sz w:val="32"/>
                <w:szCs w:val="28"/>
              </w:rPr>
              <m:t>3(Mean-Median)</m:t>
            </m:r>
          </m:num>
          <m:den>
            <m:r>
              <w:rPr>
                <w:rFonts w:ascii="Cambria Math" w:eastAsiaTheme="minorEastAsia" w:hAnsi="Cambria Math"/>
                <w:sz w:val="32"/>
                <w:szCs w:val="28"/>
              </w:rPr>
              <m:t>Standard Deviation</m:t>
            </m:r>
          </m:den>
        </m:f>
      </m:oMath>
    </w:p>
    <w:p w:rsidR="00C7147A" w:rsidRDefault="00C7147A" w:rsidP="00C7147A">
      <w:pPr>
        <w:rPr>
          <w:rFonts w:eastAsiaTheme="minorEastAsia"/>
        </w:rPr>
      </w:pPr>
    </w:p>
    <w:p w:rsidR="002B2068" w:rsidRDefault="002B2068"/>
    <w:sectPr w:rsidR="002B206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005A" w:rsidRDefault="00DC005A" w:rsidP="00C7147A">
      <w:pPr>
        <w:spacing w:after="0" w:line="240" w:lineRule="auto"/>
      </w:pPr>
      <w:r>
        <w:separator/>
      </w:r>
    </w:p>
  </w:endnote>
  <w:endnote w:type="continuationSeparator" w:id="0">
    <w:p w:rsidR="00DC005A" w:rsidRDefault="00DC005A" w:rsidP="00C71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
    <w:panose1 w:val="00000000000000000000"/>
    <w:charset w:val="00"/>
    <w:family w:val="roman"/>
    <w:notTrueType/>
    <w:pitch w:val="default"/>
    <w:sig w:usb0="00000003" w:usb1="00000000" w:usb2="00000000" w:usb3="00000000" w:csb0="00000001" w:csb1="00000000"/>
  </w:font>
  <w:font w:name="TimesNewRoman,Bold">
    <w:panose1 w:val="00000000000000000000"/>
    <w:charset w:val="00"/>
    <w:family w:val="roman"/>
    <w:notTrueType/>
    <w:pitch w:val="default"/>
    <w:sig w:usb0="00000003" w:usb1="00000000" w:usb2="00000000" w:usb3="00000000" w:csb0="00000001" w:csb1="00000000"/>
  </w:font>
  <w:font w:name="TimesNewRoma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7C9" w:rsidRDefault="006167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7C9" w:rsidRDefault="006167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7C9" w:rsidRDefault="006167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005A" w:rsidRDefault="00DC005A" w:rsidP="00C7147A">
      <w:pPr>
        <w:spacing w:after="0" w:line="240" w:lineRule="auto"/>
      </w:pPr>
      <w:r>
        <w:separator/>
      </w:r>
    </w:p>
  </w:footnote>
  <w:footnote w:type="continuationSeparator" w:id="0">
    <w:p w:rsidR="00DC005A" w:rsidRDefault="00DC005A" w:rsidP="00C714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7C9" w:rsidRDefault="006167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5EC7" w:rsidRDefault="006167C9">
    <w:pPr>
      <w:pStyle w:val="Header"/>
    </w:pPr>
    <w:r>
      <w:t>STAT8006</w:t>
    </w:r>
    <w:bookmarkStart w:id="0" w:name="_GoBack"/>
    <w:bookmarkEnd w:id="0"/>
    <w:r w:rsidR="00B85EC7">
      <w:ptab w:relativeTo="margin" w:alignment="center" w:leader="none"/>
    </w:r>
    <w:r w:rsidR="00B85EC7">
      <w:ptab w:relativeTo="margin" w:alignment="right" w:leader="none"/>
    </w:r>
    <w:r w:rsidR="00B85EC7">
      <w:t xml:space="preserve">Dr. </w:t>
    </w:r>
    <w:proofErr w:type="gramStart"/>
    <w:r w:rsidR="00B85EC7">
      <w:t>Noreen  Quinn</w:t>
    </w:r>
    <w:proofErr w:type="gramEnd"/>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67C9" w:rsidRDefault="006167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D6E67"/>
    <w:multiLevelType w:val="hybridMultilevel"/>
    <w:tmpl w:val="3410C262"/>
    <w:lvl w:ilvl="0" w:tplc="81F63240">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7B2B1D"/>
    <w:multiLevelType w:val="hybridMultilevel"/>
    <w:tmpl w:val="E96210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7912C9"/>
    <w:multiLevelType w:val="hybridMultilevel"/>
    <w:tmpl w:val="099056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560D2A"/>
    <w:multiLevelType w:val="hybridMultilevel"/>
    <w:tmpl w:val="3A10065E"/>
    <w:lvl w:ilvl="0" w:tplc="5BF433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068"/>
    <w:rsid w:val="002067D1"/>
    <w:rsid w:val="002B2068"/>
    <w:rsid w:val="003525BB"/>
    <w:rsid w:val="003752AE"/>
    <w:rsid w:val="00574967"/>
    <w:rsid w:val="006167C9"/>
    <w:rsid w:val="007047A7"/>
    <w:rsid w:val="00867682"/>
    <w:rsid w:val="00867E6F"/>
    <w:rsid w:val="00981E5A"/>
    <w:rsid w:val="009E7400"/>
    <w:rsid w:val="00AB5206"/>
    <w:rsid w:val="00B85EC7"/>
    <w:rsid w:val="00C7147A"/>
    <w:rsid w:val="00DC005A"/>
    <w:rsid w:val="00F83CA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E34BBA"/>
  <w15:chartTrackingRefBased/>
  <w15:docId w15:val="{1729EE93-368D-4C63-B5DA-379164A21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2068"/>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2068"/>
    <w:pPr>
      <w:ind w:left="720"/>
      <w:contextualSpacing/>
    </w:pPr>
  </w:style>
  <w:style w:type="paragraph" w:styleId="Header">
    <w:name w:val="header"/>
    <w:basedOn w:val="Normal"/>
    <w:link w:val="HeaderChar"/>
    <w:uiPriority w:val="99"/>
    <w:unhideWhenUsed/>
    <w:rsid w:val="00C714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147A"/>
    <w:rPr>
      <w:lang w:val="en-US"/>
    </w:rPr>
  </w:style>
  <w:style w:type="paragraph" w:styleId="Footer">
    <w:name w:val="footer"/>
    <w:basedOn w:val="Normal"/>
    <w:link w:val="FooterChar"/>
    <w:uiPriority w:val="99"/>
    <w:unhideWhenUsed/>
    <w:rsid w:val="00C714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147A"/>
    <w:rPr>
      <w:lang w:val="en-US"/>
    </w:rPr>
  </w:style>
  <w:style w:type="paragraph" w:styleId="BalloonText">
    <w:name w:val="Balloon Text"/>
    <w:basedOn w:val="Normal"/>
    <w:link w:val="BalloonTextChar"/>
    <w:uiPriority w:val="99"/>
    <w:semiHidden/>
    <w:unhideWhenUsed/>
    <w:rsid w:val="00F83C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3CAC"/>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853</Words>
  <Characters>4865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Cork Institute of Technology</Company>
  <LinksUpToDate>false</LinksUpToDate>
  <CharactersWithSpaces>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Noreen Quinn</dc:creator>
  <cp:keywords/>
  <dc:description/>
  <cp:lastModifiedBy>Noreen Quinn</cp:lastModifiedBy>
  <cp:revision>3</cp:revision>
  <cp:lastPrinted>2017-09-26T13:48:00Z</cp:lastPrinted>
  <dcterms:created xsi:type="dcterms:W3CDTF">2021-09-30T20:54:00Z</dcterms:created>
  <dcterms:modified xsi:type="dcterms:W3CDTF">2021-09-30T20:55:00Z</dcterms:modified>
</cp:coreProperties>
</file>