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63E3B" w14:textId="77777777" w:rsidR="001E09D9" w:rsidRDefault="001E09D9" w:rsidP="001E09D9">
      <w:pPr>
        <w:pStyle w:val="a3"/>
      </w:pPr>
    </w:p>
    <w:p w14:paraId="0B29F613" w14:textId="77777777" w:rsidR="001E09D9" w:rsidRDefault="001E09D9" w:rsidP="001E09D9">
      <w:pPr>
        <w:pStyle w:val="a3"/>
      </w:pPr>
    </w:p>
    <w:p w14:paraId="0A0A7B08" w14:textId="77777777" w:rsidR="001E09D9" w:rsidRDefault="001E09D9" w:rsidP="001E09D9">
      <w:pPr>
        <w:pStyle w:val="a3"/>
      </w:pPr>
    </w:p>
    <w:p w14:paraId="7AD5333F" w14:textId="66B61337" w:rsidR="00B978E2" w:rsidRDefault="001E09D9" w:rsidP="001E09D9">
      <w:pPr>
        <w:pStyle w:val="a3"/>
      </w:pPr>
      <w:r>
        <w:t>НОРМА</w:t>
      </w:r>
    </w:p>
    <w:p w14:paraId="4F32BA7C" w14:textId="4F1E8F63" w:rsidR="001E09D9" w:rsidRDefault="001E09D9" w:rsidP="001E09D9">
      <w:r>
        <w:t>Контрольно-измерительные приборы и системы</w:t>
      </w:r>
    </w:p>
    <w:p w14:paraId="626FAC9E" w14:textId="170FC322" w:rsidR="001E09D9" w:rsidRDefault="001E09D9" w:rsidP="001E09D9"/>
    <w:p w14:paraId="52BDBBB4" w14:textId="53D6C5C0" w:rsidR="001E09D9" w:rsidRDefault="001E09D9" w:rsidP="001E09D9"/>
    <w:p w14:paraId="716D3D06" w14:textId="77777777" w:rsidR="001E09D9" w:rsidRDefault="001E09D9" w:rsidP="001E09D9"/>
    <w:p w14:paraId="7667A64A" w14:textId="720C00C4" w:rsidR="001E09D9" w:rsidRDefault="001E09D9" w:rsidP="001E09D9"/>
    <w:p w14:paraId="51864C99" w14:textId="28356AEA" w:rsidR="001E09D9" w:rsidRDefault="001E09D9" w:rsidP="001E09D9"/>
    <w:p w14:paraId="24536AFA" w14:textId="06CB0D10" w:rsidR="001E09D9" w:rsidRDefault="001E09D9" w:rsidP="001E09D9">
      <w:pPr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пользователя</w:t>
      </w:r>
    </w:p>
    <w:p w14:paraId="36C0D849" w14:textId="1F362836" w:rsidR="001E09D9" w:rsidRDefault="001E09D9" w:rsidP="001E09D9">
      <w:pPr>
        <w:jc w:val="center"/>
        <w:rPr>
          <w:sz w:val="32"/>
          <w:szCs w:val="32"/>
        </w:rPr>
      </w:pPr>
    </w:p>
    <w:p w14:paraId="7BB1623A" w14:textId="5F123744" w:rsidR="001E09D9" w:rsidRDefault="001E09D9" w:rsidP="001E09D9">
      <w:pPr>
        <w:jc w:val="center"/>
        <w:rPr>
          <w:sz w:val="32"/>
          <w:szCs w:val="32"/>
        </w:rPr>
      </w:pPr>
    </w:p>
    <w:p w14:paraId="58DF10A1" w14:textId="008DE408" w:rsidR="001E09D9" w:rsidRDefault="001E09D9" w:rsidP="001E09D9">
      <w:pPr>
        <w:jc w:val="center"/>
        <w:rPr>
          <w:sz w:val="32"/>
          <w:szCs w:val="32"/>
        </w:rPr>
      </w:pPr>
    </w:p>
    <w:p w14:paraId="5E71BDD4" w14:textId="4C8C4D53" w:rsidR="001E09D9" w:rsidRDefault="001E09D9" w:rsidP="001E09D9">
      <w:pPr>
        <w:jc w:val="center"/>
        <w:rPr>
          <w:sz w:val="32"/>
          <w:szCs w:val="32"/>
        </w:rPr>
      </w:pPr>
    </w:p>
    <w:p w14:paraId="3D7F5041" w14:textId="5836A50E" w:rsidR="001E09D9" w:rsidRDefault="001E09D9" w:rsidP="001E09D9">
      <w:pPr>
        <w:jc w:val="center"/>
        <w:rPr>
          <w:sz w:val="32"/>
          <w:szCs w:val="32"/>
        </w:rPr>
      </w:pPr>
    </w:p>
    <w:p w14:paraId="4366E2F3" w14:textId="5D1D6E73" w:rsidR="001E09D9" w:rsidRDefault="001E09D9" w:rsidP="001E09D9">
      <w:pPr>
        <w:jc w:val="center"/>
        <w:rPr>
          <w:sz w:val="32"/>
          <w:szCs w:val="32"/>
        </w:rPr>
      </w:pPr>
    </w:p>
    <w:p w14:paraId="4D231A60" w14:textId="56B7C498" w:rsidR="001E09D9" w:rsidRDefault="001E09D9" w:rsidP="001E09D9">
      <w:pPr>
        <w:jc w:val="center"/>
        <w:rPr>
          <w:sz w:val="32"/>
          <w:szCs w:val="32"/>
        </w:rPr>
      </w:pPr>
    </w:p>
    <w:p w14:paraId="62FDCE63" w14:textId="3DE39DA2" w:rsidR="001E09D9" w:rsidRDefault="001E09D9" w:rsidP="001E09D9">
      <w:pPr>
        <w:jc w:val="center"/>
        <w:rPr>
          <w:sz w:val="32"/>
          <w:szCs w:val="32"/>
        </w:rPr>
      </w:pPr>
    </w:p>
    <w:p w14:paraId="60231861" w14:textId="3D6B3AD9" w:rsidR="001E09D9" w:rsidRDefault="001E09D9" w:rsidP="001E09D9">
      <w:pPr>
        <w:jc w:val="center"/>
        <w:rPr>
          <w:sz w:val="32"/>
          <w:szCs w:val="32"/>
        </w:rPr>
      </w:pPr>
    </w:p>
    <w:p w14:paraId="55BD691A" w14:textId="5E75F537" w:rsidR="001E09D9" w:rsidRDefault="001E09D9" w:rsidP="001E09D9">
      <w:pPr>
        <w:jc w:val="center"/>
        <w:rPr>
          <w:sz w:val="32"/>
          <w:szCs w:val="32"/>
        </w:rPr>
      </w:pPr>
    </w:p>
    <w:p w14:paraId="6E4D38F6" w14:textId="238F2A7B" w:rsidR="001E09D9" w:rsidRDefault="001E09D9" w:rsidP="001E09D9">
      <w:pPr>
        <w:jc w:val="center"/>
        <w:rPr>
          <w:sz w:val="32"/>
          <w:szCs w:val="32"/>
        </w:rPr>
      </w:pPr>
    </w:p>
    <w:p w14:paraId="465D86ED" w14:textId="0D0E0E90" w:rsidR="001E09D9" w:rsidRDefault="001E09D9" w:rsidP="001E09D9">
      <w:pPr>
        <w:jc w:val="center"/>
        <w:rPr>
          <w:sz w:val="32"/>
          <w:szCs w:val="32"/>
        </w:rPr>
      </w:pPr>
    </w:p>
    <w:p w14:paraId="6F516355" w14:textId="205C967D" w:rsidR="001E09D9" w:rsidRDefault="001E09D9" w:rsidP="001E09D9">
      <w:pPr>
        <w:jc w:val="center"/>
        <w:rPr>
          <w:sz w:val="32"/>
          <w:szCs w:val="32"/>
        </w:rPr>
      </w:pPr>
    </w:p>
    <w:p w14:paraId="1B05EE63" w14:textId="4D970F8D" w:rsidR="001E09D9" w:rsidRDefault="001E09D9" w:rsidP="001E09D9">
      <w:pPr>
        <w:jc w:val="center"/>
        <w:rPr>
          <w:sz w:val="32"/>
          <w:szCs w:val="32"/>
        </w:rPr>
      </w:pPr>
    </w:p>
    <w:p w14:paraId="373C67EB" w14:textId="236B7817" w:rsidR="001E09D9" w:rsidRDefault="001E09D9" w:rsidP="001E09D9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7118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F6FF2" w14:textId="177579C3" w:rsidR="001E09D9" w:rsidRDefault="001E09D9">
          <w:pPr>
            <w:pStyle w:val="a5"/>
          </w:pPr>
          <w:r>
            <w:t>Оглавление</w:t>
          </w:r>
        </w:p>
        <w:p w14:paraId="28473540" w14:textId="77777777" w:rsidR="003B0A89" w:rsidRDefault="001E09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14628" w:history="1">
            <w:r w:rsidR="003B0A89" w:rsidRPr="004919F5">
              <w:rPr>
                <w:rStyle w:val="a6"/>
                <w:noProof/>
              </w:rPr>
              <w:t>1.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Описание.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_Toc72414628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2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4ED2A354" w14:textId="77777777" w:rsidR="003B0A89" w:rsidRDefault="00F1629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29" w:history="1">
            <w:r w:rsidR="003B0A89" w:rsidRPr="004919F5">
              <w:rPr>
                <w:rStyle w:val="a6"/>
                <w:noProof/>
              </w:rPr>
              <w:t>2.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Установка и подготовка к работе.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_Toc72414629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01D0A782" w14:textId="77777777" w:rsidR="003B0A89" w:rsidRDefault="00F162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0" w:history="1">
            <w:r w:rsidR="003B0A89" w:rsidRPr="004919F5">
              <w:rPr>
                <w:rStyle w:val="a6"/>
                <w:noProof/>
              </w:rPr>
              <w:t>2.1.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Порядок установки.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_Toc72414630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3CB6DF79" w14:textId="77777777" w:rsidR="003B0A89" w:rsidRDefault="00F162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1" w:history="1">
            <w:r w:rsidR="003B0A89" w:rsidRPr="004919F5">
              <w:rPr>
                <w:rStyle w:val="a6"/>
                <w:noProof/>
              </w:rPr>
              <w:t>2.2.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 xml:space="preserve">Установка и настройка сервера базы данных </w:t>
            </w:r>
            <w:r w:rsidR="003B0A89" w:rsidRPr="004919F5">
              <w:rPr>
                <w:rStyle w:val="a6"/>
                <w:noProof/>
                <w:lang w:val="en-US"/>
              </w:rPr>
              <w:t>MySQL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_Toc72414631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4EA7F61B" w14:textId="77777777" w:rsidR="003B0A89" w:rsidRDefault="00F162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2" w:history="1">
            <w:r w:rsidR="003B0A89" w:rsidRPr="004919F5">
              <w:rPr>
                <w:rStyle w:val="a6"/>
                <w:noProof/>
              </w:rPr>
              <w:t>2.3.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Установка драйверов для подключения приборов.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_Toc72414632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1C994FCA" w14:textId="77777777" w:rsidR="003B0A89" w:rsidRDefault="00F162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3" w:history="1">
            <w:r w:rsidR="003B0A89" w:rsidRPr="004919F5">
              <w:rPr>
                <w:rStyle w:val="a6"/>
                <w:noProof/>
                <w:lang w:val="en-US"/>
              </w:rPr>
              <w:t>2.4.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Настройки сети.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_Toc72414633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4096B407" w14:textId="77777777" w:rsidR="003B0A89" w:rsidRDefault="00F162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4" w:history="1">
            <w:r w:rsidR="003B0A89" w:rsidRPr="004919F5">
              <w:rPr>
                <w:rStyle w:val="a6"/>
                <w:noProof/>
              </w:rPr>
              <w:t>2.5.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Установка и настройка приложения НормаИзмерения.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_Toc72414634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70853A7F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5" w:history="1">
            <w:r w:rsidR="003B0A89" w:rsidRPr="004919F5">
              <w:rPr>
                <w:rStyle w:val="a6"/>
                <w:noProof/>
              </w:rPr>
              <w:t>2.5.1.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Настройка приложения НормаИзмерения на компьютере-сервере.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_Toc72414635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4221FEB1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6" w:history="1">
            <w:r w:rsidR="003B0A89" w:rsidRPr="004919F5">
              <w:rPr>
                <w:rStyle w:val="a6"/>
                <w:noProof/>
              </w:rPr>
              <w:t>2.5.2.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Настройка приложения НормаИзмерения на компьютере-клиенте.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_Toc72414636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2D349D26" w14:textId="77777777" w:rsidR="003B0A89" w:rsidRDefault="00F1629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7" w:history="1">
            <w:r w:rsidR="003B0A89" w:rsidRPr="004919F5">
              <w:rPr>
                <w:rStyle w:val="a6"/>
                <w:noProof/>
              </w:rPr>
              <w:t>3.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Управление данными системы.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_Toc72414637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567D9445" w14:textId="77777777" w:rsidR="003B0A89" w:rsidRDefault="00F162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8" w:history="1">
            <w:r w:rsidR="003B0A89" w:rsidRPr="004919F5">
              <w:rPr>
                <w:rStyle w:val="a6"/>
                <w:noProof/>
              </w:rPr>
              <w:t>3.1.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Управление пользователями.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_Toc72414638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2AADF043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9" w:history="1">
            <w:r w:rsidR="003B0A89" w:rsidRPr="004919F5">
              <w:rPr>
                <w:rStyle w:val="a6"/>
                <w:noProof/>
              </w:rPr>
              <w:t>3.1.1.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Добавление пользователей.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_Toc72414639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6DE701F8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0" w:history="1">
            <w:r w:rsidR="003B0A89" w:rsidRPr="004919F5">
              <w:rPr>
                <w:rStyle w:val="a6"/>
                <w:noProof/>
              </w:rPr>
              <w:t>3.1.2.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Изменение данных пользователей.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_Toc72414640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4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524379CF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1" w:history="1">
            <w:r w:rsidR="003B0A89" w:rsidRPr="004919F5">
              <w:rPr>
                <w:rStyle w:val="a6"/>
                <w:noProof/>
              </w:rPr>
              <w:t>3.1.3.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Удаление пользователей.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_Toc72414641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5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01A4D7A4" w14:textId="77777777" w:rsidR="003B0A89" w:rsidRDefault="00F162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2" w:history="1">
            <w:r w:rsidR="003B0A89" w:rsidRPr="004919F5">
              <w:rPr>
                <w:rStyle w:val="a6"/>
                <w:noProof/>
              </w:rPr>
              <w:t>3.2.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Управление типами барабанов.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_Toc72414642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6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2BF14F19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3" w:history="1">
            <w:r w:rsidR="003B0A89" w:rsidRPr="004919F5">
              <w:rPr>
                <w:rStyle w:val="a6"/>
                <w:noProof/>
              </w:rPr>
              <w:t>3.2.1.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Добавление типа барабана.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_Toc72414643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7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6374457A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4" w:history="1">
            <w:r w:rsidR="003B0A89" w:rsidRPr="004919F5">
              <w:rPr>
                <w:rStyle w:val="a6"/>
                <w:noProof/>
              </w:rPr>
              <w:t>3.2.2.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Редактирование типа барабана.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_Toc72414644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7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7E9A4507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5" w:history="1">
            <w:r w:rsidR="003B0A89" w:rsidRPr="004919F5">
              <w:rPr>
                <w:rStyle w:val="a6"/>
                <w:noProof/>
              </w:rPr>
              <w:t>3.2.3.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Удаление типа барабана.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_Toc72414645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8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7F570EAE" w14:textId="77777777" w:rsidR="003B0A89" w:rsidRDefault="00F162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6" w:history="1">
            <w:r w:rsidR="003B0A89" w:rsidRPr="004919F5">
              <w:rPr>
                <w:rStyle w:val="a6"/>
                <w:noProof/>
              </w:rPr>
              <w:t>3.3.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Управление типами кабелей.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_Toc72414646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9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49DB3434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7" w:history="1">
            <w:r w:rsidR="003B0A89" w:rsidRPr="004919F5">
              <w:rPr>
                <w:rStyle w:val="a6"/>
                <w:noProof/>
              </w:rPr>
              <w:t>3.3.1.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Добавление типа кабеля.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_Toc72414647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10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796E86A1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8" w:history="1">
            <w:r w:rsidR="003B0A89" w:rsidRPr="004919F5">
              <w:rPr>
                <w:rStyle w:val="a6"/>
                <w:noProof/>
              </w:rPr>
              <w:t>3.3.2.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Создание кабеля из добавленного ранее.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_Toc72414648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202FC33B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9" w:history="1">
            <w:r w:rsidR="003B0A89" w:rsidRPr="004919F5">
              <w:rPr>
                <w:rStyle w:val="a6"/>
                <w:noProof/>
              </w:rPr>
              <w:t>3.3.3.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Просмотр информации о кабеле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_Toc72414649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636161E8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50" w:history="1">
            <w:r w:rsidR="003B0A89" w:rsidRPr="004919F5">
              <w:rPr>
                <w:rStyle w:val="a6"/>
                <w:noProof/>
              </w:rPr>
              <w:t>3.3.4.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Изменение кабеля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_Toc72414650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29F5F951" w14:textId="77777777" w:rsidR="003B0A89" w:rsidRDefault="00F1629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51" w:history="1">
            <w:r w:rsidR="003B0A89" w:rsidRPr="004919F5">
              <w:rPr>
                <w:rStyle w:val="a6"/>
                <w:noProof/>
              </w:rPr>
              <w:t>3.3.5.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Удаление кабеля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_Toc72414651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5C6A71D0" w14:textId="77777777" w:rsidR="003B0A89" w:rsidRDefault="00F1629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52" w:history="1">
            <w:r w:rsidR="003B0A89" w:rsidRPr="004919F5">
              <w:rPr>
                <w:rStyle w:val="a6"/>
                <w:noProof/>
              </w:rPr>
              <w:t>3.4.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Управление результатами испытаний.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_Toc72414652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7A9D2D26" w14:textId="77777777" w:rsidR="003B0A89" w:rsidRDefault="00F1629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53" w:history="1">
            <w:r w:rsidR="003B0A89" w:rsidRPr="004919F5">
              <w:rPr>
                <w:rStyle w:val="a6"/>
                <w:noProof/>
              </w:rPr>
              <w:t>4.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Измерения.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_Toc72414653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30E67241" w14:textId="25FB5E55" w:rsidR="001E09D9" w:rsidRDefault="001E09D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01AF45" w14:textId="28E7017A" w:rsidR="00DC1C07" w:rsidRDefault="00DC1C07" w:rsidP="00DC1C07">
      <w:pPr>
        <w:pStyle w:val="1"/>
        <w:numPr>
          <w:ilvl w:val="0"/>
          <w:numId w:val="2"/>
        </w:numPr>
      </w:pPr>
      <w:bookmarkStart w:id="0" w:name="_Toc72414628"/>
      <w:r>
        <w:t>Описание.</w:t>
      </w:r>
      <w:bookmarkEnd w:id="0"/>
      <w:r>
        <w:t xml:space="preserve"> </w:t>
      </w:r>
    </w:p>
    <w:p w14:paraId="11A1A34C" w14:textId="77777777" w:rsidR="004D3B8B" w:rsidRPr="004D3B8B" w:rsidRDefault="004D3B8B" w:rsidP="004D3B8B">
      <w:pPr>
        <w:ind w:left="360"/>
      </w:pPr>
    </w:p>
    <w:p w14:paraId="68D8C7D9" w14:textId="41307AD0" w:rsidR="00DC1C07" w:rsidRDefault="00DC1C07" w:rsidP="00DC1C07">
      <w:pPr>
        <w:pStyle w:val="1"/>
        <w:numPr>
          <w:ilvl w:val="0"/>
          <w:numId w:val="2"/>
        </w:numPr>
      </w:pPr>
      <w:bookmarkStart w:id="1" w:name="_Toc72414629"/>
      <w:r>
        <w:lastRenderedPageBreak/>
        <w:t>Установка и подготовка к работе.</w:t>
      </w:r>
      <w:bookmarkEnd w:id="1"/>
    </w:p>
    <w:p w14:paraId="7BE46110" w14:textId="219B2928" w:rsidR="00DC1C07" w:rsidRDefault="00DC1C07" w:rsidP="00DC1C07">
      <w:pPr>
        <w:pStyle w:val="2"/>
        <w:numPr>
          <w:ilvl w:val="1"/>
          <w:numId w:val="2"/>
        </w:numPr>
      </w:pPr>
      <w:bookmarkStart w:id="2" w:name="_Toc72414630"/>
      <w:r>
        <w:t>Порядок установки.</w:t>
      </w:r>
      <w:bookmarkEnd w:id="2"/>
    </w:p>
    <w:p w14:paraId="5886B62D" w14:textId="32C1E784" w:rsidR="00DC1C07" w:rsidRPr="00B46654" w:rsidRDefault="00DC1C07" w:rsidP="00DC1C07">
      <w:pPr>
        <w:pStyle w:val="2"/>
        <w:numPr>
          <w:ilvl w:val="1"/>
          <w:numId w:val="2"/>
        </w:numPr>
      </w:pPr>
      <w:bookmarkStart w:id="3" w:name="_Toc72414631"/>
      <w:r>
        <w:t xml:space="preserve">Установка и настройка сервера базы данных </w:t>
      </w:r>
      <w:r>
        <w:rPr>
          <w:lang w:val="en-US"/>
        </w:rPr>
        <w:t>MySQL</w:t>
      </w:r>
      <w:bookmarkEnd w:id="3"/>
    </w:p>
    <w:p w14:paraId="53DB78B6" w14:textId="73D7DA58" w:rsidR="00DC1C07" w:rsidRDefault="00DC1C07" w:rsidP="00DC1C07">
      <w:pPr>
        <w:pStyle w:val="2"/>
        <w:numPr>
          <w:ilvl w:val="1"/>
          <w:numId w:val="2"/>
        </w:numPr>
      </w:pPr>
      <w:bookmarkStart w:id="4" w:name="_Toc72414632"/>
      <w:r>
        <w:t xml:space="preserve">Установка драйверов </w:t>
      </w:r>
      <w:r w:rsidR="003C02F1">
        <w:t>для подключения приборов.</w:t>
      </w:r>
      <w:bookmarkEnd w:id="4"/>
    </w:p>
    <w:p w14:paraId="3AE04B18" w14:textId="202260CB" w:rsidR="003C02F1" w:rsidRPr="003C02F1" w:rsidRDefault="003C02F1" w:rsidP="003C02F1">
      <w:pPr>
        <w:pStyle w:val="2"/>
        <w:numPr>
          <w:ilvl w:val="1"/>
          <w:numId w:val="2"/>
        </w:numPr>
        <w:rPr>
          <w:lang w:val="en-US"/>
        </w:rPr>
      </w:pPr>
      <w:bookmarkStart w:id="5" w:name="_Toc72414633"/>
      <w:r>
        <w:t>Настройки сети.</w:t>
      </w:r>
      <w:bookmarkEnd w:id="5"/>
    </w:p>
    <w:p w14:paraId="4A02468D" w14:textId="0B70E494" w:rsidR="003C02F1" w:rsidRDefault="003C02F1" w:rsidP="003C02F1">
      <w:pPr>
        <w:pStyle w:val="2"/>
        <w:numPr>
          <w:ilvl w:val="1"/>
          <w:numId w:val="2"/>
        </w:numPr>
      </w:pPr>
      <w:bookmarkStart w:id="6" w:name="_Toc72414634"/>
      <w:r>
        <w:t xml:space="preserve">Установка и настройка приложения </w:t>
      </w:r>
      <w:proofErr w:type="spellStart"/>
      <w:r>
        <w:t>НормаИзмерения</w:t>
      </w:r>
      <w:proofErr w:type="spellEnd"/>
      <w:r>
        <w:t>.</w:t>
      </w:r>
      <w:bookmarkEnd w:id="6"/>
    </w:p>
    <w:p w14:paraId="04FDA9B5" w14:textId="4FA67B52" w:rsidR="003C02F1" w:rsidRDefault="003C02F1" w:rsidP="003C02F1">
      <w:pPr>
        <w:pStyle w:val="3"/>
        <w:numPr>
          <w:ilvl w:val="2"/>
          <w:numId w:val="2"/>
        </w:numPr>
      </w:pPr>
      <w:bookmarkStart w:id="7" w:name="_Toc72414635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компьютере-сервере.</w:t>
      </w:r>
      <w:bookmarkEnd w:id="7"/>
    </w:p>
    <w:p w14:paraId="4C837BAB" w14:textId="3611A429" w:rsidR="003C02F1" w:rsidRPr="003C02F1" w:rsidRDefault="003C02F1" w:rsidP="003C02F1">
      <w:pPr>
        <w:pStyle w:val="3"/>
        <w:numPr>
          <w:ilvl w:val="2"/>
          <w:numId w:val="2"/>
        </w:numPr>
      </w:pPr>
      <w:bookmarkStart w:id="8" w:name="_Toc72414636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компьютере-клиенте.</w:t>
      </w:r>
      <w:bookmarkEnd w:id="8"/>
    </w:p>
    <w:p w14:paraId="5F77BF79" w14:textId="6F2A2F9B" w:rsidR="00DC1C07" w:rsidRDefault="003C02F1" w:rsidP="00DC1C07">
      <w:pPr>
        <w:pStyle w:val="1"/>
        <w:numPr>
          <w:ilvl w:val="0"/>
          <w:numId w:val="2"/>
        </w:numPr>
      </w:pPr>
      <w:bookmarkStart w:id="9" w:name="_Toc72414637"/>
      <w:r>
        <w:t>Управление данными системы</w:t>
      </w:r>
      <w:r w:rsidR="00DC1C07">
        <w:t>.</w:t>
      </w:r>
      <w:bookmarkEnd w:id="9"/>
    </w:p>
    <w:p w14:paraId="307CBE48" w14:textId="3F78CB77" w:rsidR="001631C7" w:rsidRDefault="001631C7" w:rsidP="001631C7">
      <w:pPr>
        <w:pStyle w:val="2"/>
        <w:numPr>
          <w:ilvl w:val="1"/>
          <w:numId w:val="2"/>
        </w:numPr>
      </w:pPr>
      <w:bookmarkStart w:id="10" w:name="_Toc72414638"/>
      <w:r>
        <w:t>Управление пользователями.</w:t>
      </w:r>
      <w:bookmarkEnd w:id="10"/>
    </w:p>
    <w:p w14:paraId="182268C1" w14:textId="6F05E129" w:rsidR="00B46654" w:rsidRPr="008C0792" w:rsidRDefault="003D58C7" w:rsidP="00B46654">
      <w:pPr>
        <w:rPr>
          <w:b/>
        </w:rPr>
      </w:pPr>
      <w:r>
        <w:t xml:space="preserve">В приложении </w:t>
      </w:r>
      <w:proofErr w:type="spellStart"/>
      <w:r>
        <w:t>НормаИзмерения</w:t>
      </w:r>
      <w:proofErr w:type="spellEnd"/>
      <w:r>
        <w:t xml:space="preserve"> предусмотрена система контроля прав доступа к различным действиям, производимым пользователями при работе с данными производимых испытаний. Управление спис</w:t>
      </w:r>
      <w:r w:rsidR="004D3B8B">
        <w:t xml:space="preserve">ком пользователей (добавление, </w:t>
      </w:r>
      <w:r>
        <w:t>изменение и удаление) осуществляется</w:t>
      </w:r>
      <w:r w:rsidR="001371E3">
        <w:t xml:space="preserve"> в меню </w:t>
      </w:r>
      <w:r w:rsidR="001371E3">
        <w:rPr>
          <w:b/>
        </w:rPr>
        <w:t xml:space="preserve">База Данных </w:t>
      </w:r>
      <w:r w:rsidR="001371E3">
        <w:t>на</w:t>
      </w:r>
      <w:r>
        <w:t xml:space="preserve"> вкладке </w:t>
      </w:r>
      <w:r w:rsidR="008C0792">
        <w:rPr>
          <w:b/>
        </w:rPr>
        <w:t>Пользователи.</w:t>
      </w:r>
    </w:p>
    <w:p w14:paraId="66351103" w14:textId="2E7A9129" w:rsidR="001631C7" w:rsidRDefault="001631C7" w:rsidP="001631C7">
      <w:pPr>
        <w:pStyle w:val="3"/>
        <w:numPr>
          <w:ilvl w:val="2"/>
          <w:numId w:val="2"/>
        </w:numPr>
      </w:pPr>
      <w:bookmarkStart w:id="11" w:name="_Toc72414639"/>
      <w:r>
        <w:t>Добавление пользователей.</w:t>
      </w:r>
      <w:bookmarkEnd w:id="11"/>
    </w:p>
    <w:p w14:paraId="34676918" w14:textId="0AF29DBF" w:rsidR="008C0792" w:rsidRDefault="008C0792" w:rsidP="008C0792">
      <w:r>
        <w:t>Для того, чтобы добавить новог</w:t>
      </w:r>
      <w:r w:rsidR="0078414D">
        <w:t>о пользователя нажмите</w:t>
      </w:r>
      <w:r>
        <w:t xml:space="preserve"> кнопку </w:t>
      </w:r>
      <w:r>
        <w:rPr>
          <w:b/>
        </w:rPr>
        <w:t xml:space="preserve">Новый пользователь </w:t>
      </w:r>
      <w:r>
        <w:t>в меню управления пользователями</w:t>
      </w:r>
    </w:p>
    <w:p w14:paraId="66222DE2" w14:textId="77777777" w:rsidR="00DF7C9E" w:rsidRDefault="008C0792" w:rsidP="00DF7C9E">
      <w:pPr>
        <w:keepNext/>
      </w:pPr>
      <w:r w:rsidRPr="008C0792">
        <w:rPr>
          <w:noProof/>
          <w:lang w:eastAsia="ru-RU"/>
        </w:rPr>
        <w:drawing>
          <wp:inline distT="0" distB="0" distL="0" distR="0" wp14:anchorId="7B8DBA20" wp14:editId="0C1EAFCC">
            <wp:extent cx="5940425" cy="3936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D1E9" w14:textId="5A5F39A8" w:rsidR="008C0792" w:rsidRDefault="00DF7C9E" w:rsidP="00DF7C9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1</w:t>
      </w:r>
      <w:r w:rsidR="00B62522">
        <w:rPr>
          <w:noProof/>
        </w:rPr>
        <w:fldChar w:fldCharType="end"/>
      </w:r>
      <w:r>
        <w:t xml:space="preserve"> Кнопка вызова формы ввода данных нового пользователя</w:t>
      </w:r>
    </w:p>
    <w:p w14:paraId="116327ED" w14:textId="77777777" w:rsidR="00DF7C9E" w:rsidRPr="00DF7C9E" w:rsidRDefault="00DF7C9E" w:rsidP="00DF7C9E"/>
    <w:p w14:paraId="68B8ACFA" w14:textId="4898C9CA" w:rsidR="00234F8E" w:rsidRPr="00234F8E" w:rsidRDefault="00043C67" w:rsidP="008C0792">
      <w:pPr>
        <w:rPr>
          <w:b/>
        </w:rPr>
      </w:pPr>
      <w:r>
        <w:t>Заполнить</w:t>
      </w:r>
      <w:r w:rsidR="00DF7C9E">
        <w:t xml:space="preserve"> форму</w:t>
      </w:r>
      <w:r w:rsidR="00234F8E">
        <w:t xml:space="preserve"> и нажать кнопку </w:t>
      </w:r>
      <w:r w:rsidR="00234F8E">
        <w:rPr>
          <w:b/>
        </w:rPr>
        <w:t>Создать</w:t>
      </w:r>
    </w:p>
    <w:p w14:paraId="0A14D162" w14:textId="77777777" w:rsidR="00DF7C9E" w:rsidRDefault="00234F8E" w:rsidP="00DF7C9E">
      <w:pPr>
        <w:keepNext/>
        <w:jc w:val="center"/>
      </w:pPr>
      <w:r w:rsidRPr="00234F8E">
        <w:rPr>
          <w:noProof/>
          <w:lang w:eastAsia="ru-RU"/>
        </w:rPr>
        <w:lastRenderedPageBreak/>
        <w:drawing>
          <wp:inline distT="0" distB="0" distL="0" distR="0" wp14:anchorId="3C3C4E9C" wp14:editId="71DBBD0B">
            <wp:extent cx="3070746" cy="2423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310" cy="24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DD0" w14:textId="60685274" w:rsidR="0078414D" w:rsidRPr="008C0792" w:rsidRDefault="00DF7C9E" w:rsidP="00DF7C9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2</w:t>
      </w:r>
      <w:r w:rsidR="00B62522">
        <w:rPr>
          <w:noProof/>
        </w:rPr>
        <w:fldChar w:fldCharType="end"/>
      </w:r>
      <w:r>
        <w:t xml:space="preserve"> Форма ввода данных нового пользователя</w:t>
      </w:r>
    </w:p>
    <w:p w14:paraId="67918432" w14:textId="4E963CCE" w:rsidR="00DF7C9E" w:rsidRPr="00DF7C9E" w:rsidRDefault="001631C7" w:rsidP="00DF7C9E">
      <w:pPr>
        <w:pStyle w:val="3"/>
        <w:numPr>
          <w:ilvl w:val="2"/>
          <w:numId w:val="2"/>
        </w:numPr>
      </w:pPr>
      <w:bookmarkStart w:id="12" w:name="_Toc72414640"/>
      <w:r>
        <w:t>Изменение данных пользователей.</w:t>
      </w:r>
      <w:bookmarkEnd w:id="12"/>
    </w:p>
    <w:p w14:paraId="1233B594" w14:textId="4F412FF5" w:rsidR="00DF7C9E" w:rsidRDefault="00DF7C9E" w:rsidP="00DF7C9E">
      <w:r>
        <w:t xml:space="preserve">Для изменения данных пользователя необходимо: </w:t>
      </w:r>
    </w:p>
    <w:p w14:paraId="50DA0E43" w14:textId="6DAE0377" w:rsidR="003672E0" w:rsidRDefault="003672E0" w:rsidP="00DF7C9E">
      <w:pPr>
        <w:pStyle w:val="ab"/>
        <w:numPr>
          <w:ilvl w:val="0"/>
          <w:numId w:val="3"/>
        </w:numPr>
      </w:pPr>
      <w:r>
        <w:t>Навести курсор мыши на целевого пользователя и нажатием левой кнопки мыши выделить его</w:t>
      </w:r>
    </w:p>
    <w:p w14:paraId="47C7D37B" w14:textId="722456E1" w:rsidR="003672E0" w:rsidRDefault="003672E0" w:rsidP="00DF7C9E">
      <w:pPr>
        <w:pStyle w:val="ab"/>
        <w:numPr>
          <w:ilvl w:val="0"/>
          <w:numId w:val="3"/>
        </w:numPr>
      </w:pPr>
      <w:r>
        <w:t xml:space="preserve">Вызвать контекстное меню нажатием правой кнопки мыши по выделенному полю с данными целевого пользователя </w:t>
      </w:r>
    </w:p>
    <w:p w14:paraId="4FD493E0" w14:textId="77777777" w:rsidR="003672E0" w:rsidRDefault="003672E0" w:rsidP="003672E0">
      <w:pPr>
        <w:pStyle w:val="ab"/>
        <w:keepNext/>
        <w:ind w:left="0"/>
        <w:jc w:val="center"/>
      </w:pPr>
      <w:r w:rsidRPr="003672E0">
        <w:rPr>
          <w:noProof/>
          <w:lang w:eastAsia="ru-RU"/>
        </w:rPr>
        <w:drawing>
          <wp:inline distT="0" distB="0" distL="0" distR="0" wp14:anchorId="73E22F59" wp14:editId="09F55EF8">
            <wp:extent cx="5940425" cy="4120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8BF" w14:textId="320130D3" w:rsidR="003672E0" w:rsidRDefault="003672E0" w:rsidP="003672E0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3</w:t>
      </w:r>
      <w:r w:rsidR="00B62522">
        <w:rPr>
          <w:noProof/>
        </w:rPr>
        <w:fldChar w:fldCharType="end"/>
      </w:r>
      <w:r w:rsidRPr="00471D65">
        <w:t xml:space="preserve"> </w:t>
      </w:r>
      <w:r>
        <w:t>Контекстное меню управления пользователем</w:t>
      </w:r>
    </w:p>
    <w:p w14:paraId="776F30A9" w14:textId="77777777" w:rsidR="003672E0" w:rsidRDefault="003672E0" w:rsidP="003672E0">
      <w:pPr>
        <w:pStyle w:val="ab"/>
        <w:ind w:left="0"/>
        <w:jc w:val="center"/>
      </w:pPr>
    </w:p>
    <w:p w14:paraId="2393A4C1" w14:textId="76D95E18" w:rsidR="003672E0" w:rsidRPr="003672E0" w:rsidRDefault="003672E0" w:rsidP="003672E0">
      <w:pPr>
        <w:pStyle w:val="ab"/>
        <w:numPr>
          <w:ilvl w:val="0"/>
          <w:numId w:val="3"/>
        </w:numPr>
      </w:pPr>
      <w:r>
        <w:t xml:space="preserve">В контекстном меню выбрать пункт </w:t>
      </w:r>
      <w:r>
        <w:rPr>
          <w:b/>
        </w:rPr>
        <w:t>Изменить</w:t>
      </w:r>
    </w:p>
    <w:p w14:paraId="72BAD156" w14:textId="78508A23" w:rsidR="003672E0" w:rsidRPr="003672E0" w:rsidRDefault="00471D65" w:rsidP="003672E0">
      <w:pPr>
        <w:pStyle w:val="ab"/>
        <w:numPr>
          <w:ilvl w:val="0"/>
          <w:numId w:val="3"/>
        </w:numPr>
      </w:pPr>
      <w:r>
        <w:lastRenderedPageBreak/>
        <w:t>Изменить</w:t>
      </w:r>
      <w:r w:rsidR="003672E0">
        <w:t xml:space="preserve"> необходимые поля и нажать кнопку </w:t>
      </w:r>
      <w:proofErr w:type="gramStart"/>
      <w:r w:rsidR="003672E0">
        <w:rPr>
          <w:b/>
        </w:rPr>
        <w:t>Сохранить</w:t>
      </w:r>
      <w:proofErr w:type="gramEnd"/>
      <w:r w:rsidRPr="00471D65">
        <w:t>,</w:t>
      </w:r>
      <w:r>
        <w:t xml:space="preserve"> либо нажать </w:t>
      </w:r>
      <w:r>
        <w:rPr>
          <w:b/>
        </w:rPr>
        <w:t>Отмена</w:t>
      </w:r>
      <w:r>
        <w:t>, чтобы закрыть окно изменения информации о пользователе без применения внесённых корректировок.</w:t>
      </w:r>
    </w:p>
    <w:p w14:paraId="0FD51F5A" w14:textId="77777777" w:rsidR="00471D65" w:rsidRDefault="003672E0" w:rsidP="00471D65">
      <w:pPr>
        <w:pStyle w:val="ab"/>
        <w:keepNext/>
        <w:ind w:left="0"/>
        <w:jc w:val="center"/>
      </w:pPr>
      <w:r w:rsidRPr="003672E0">
        <w:rPr>
          <w:noProof/>
          <w:lang w:eastAsia="ru-RU"/>
        </w:rPr>
        <w:drawing>
          <wp:inline distT="0" distB="0" distL="0" distR="0" wp14:anchorId="09D45CBF" wp14:editId="2EE85667">
            <wp:extent cx="3052365" cy="2408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379" cy="24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F21D" w14:textId="3047BB39" w:rsidR="003672E0" w:rsidRPr="00DF7C9E" w:rsidRDefault="00471D65" w:rsidP="00471D65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4</w:t>
      </w:r>
      <w:r w:rsidR="00B62522">
        <w:rPr>
          <w:noProof/>
        </w:rPr>
        <w:fldChar w:fldCharType="end"/>
      </w:r>
      <w:r>
        <w:t xml:space="preserve"> Окно изменения информации о пользователе</w:t>
      </w:r>
    </w:p>
    <w:p w14:paraId="22F154C6" w14:textId="1D298418" w:rsidR="001631C7" w:rsidRDefault="001631C7" w:rsidP="001631C7">
      <w:pPr>
        <w:pStyle w:val="3"/>
        <w:numPr>
          <w:ilvl w:val="2"/>
          <w:numId w:val="2"/>
        </w:numPr>
      </w:pPr>
      <w:bookmarkStart w:id="13" w:name="_Toc72414641"/>
      <w:r>
        <w:t>Удаление пользователей.</w:t>
      </w:r>
      <w:bookmarkEnd w:id="13"/>
    </w:p>
    <w:p w14:paraId="3DA10238" w14:textId="11880B31" w:rsidR="00443D53" w:rsidRPr="00443D53" w:rsidRDefault="00443D53" w:rsidP="00443D53">
      <w:r>
        <w:t>В случае, если по каким-то причинам пользователь не нужен, то его можно удалить из приложения, при этом, связанные с ним данные протоколов испытаний сохранятся. Для удаления пользователя необходимо:</w:t>
      </w:r>
    </w:p>
    <w:p w14:paraId="19DC49D0" w14:textId="77777777" w:rsidR="00443D53" w:rsidRDefault="00443D53" w:rsidP="00443D53">
      <w:pPr>
        <w:pStyle w:val="ab"/>
        <w:numPr>
          <w:ilvl w:val="0"/>
          <w:numId w:val="4"/>
        </w:numPr>
      </w:pPr>
      <w:r>
        <w:t>Навести курсор мыши на целевого пользователя и нажатием левой кнопки мыши выделить его</w:t>
      </w:r>
    </w:p>
    <w:p w14:paraId="33087413" w14:textId="77777777" w:rsidR="00443D53" w:rsidRDefault="00443D53" w:rsidP="00443D53">
      <w:pPr>
        <w:pStyle w:val="ab"/>
        <w:numPr>
          <w:ilvl w:val="0"/>
          <w:numId w:val="4"/>
        </w:numPr>
      </w:pPr>
      <w:r>
        <w:t xml:space="preserve">Вызвать контекстное меню нажатием правой кнопки мыши по выделенному полю с данными целевого пользователя </w:t>
      </w:r>
    </w:p>
    <w:p w14:paraId="199404A8" w14:textId="1E7BE78F" w:rsidR="00F96CB8" w:rsidRDefault="00F96CB8" w:rsidP="00F96CB8">
      <w:pPr>
        <w:pStyle w:val="ab"/>
        <w:numPr>
          <w:ilvl w:val="0"/>
          <w:numId w:val="4"/>
        </w:numPr>
      </w:pPr>
      <w:r>
        <w:t xml:space="preserve">В контекстном меню выбрать пункт </w:t>
      </w:r>
      <w:r>
        <w:rPr>
          <w:b/>
        </w:rPr>
        <w:t>Удалить</w:t>
      </w:r>
      <w:r>
        <w:t>.</w:t>
      </w:r>
    </w:p>
    <w:p w14:paraId="126F1160" w14:textId="77777777" w:rsidR="00F96CB8" w:rsidRDefault="00F96CB8" w:rsidP="00F96CB8">
      <w:pPr>
        <w:pStyle w:val="ab"/>
      </w:pPr>
    </w:p>
    <w:p w14:paraId="79965D1E" w14:textId="77777777" w:rsidR="00F96CB8" w:rsidRDefault="00F96CB8" w:rsidP="00F96CB8">
      <w:pPr>
        <w:pStyle w:val="ab"/>
        <w:keepNext/>
        <w:ind w:left="0"/>
      </w:pPr>
      <w:r w:rsidRPr="00F96CB8">
        <w:rPr>
          <w:noProof/>
          <w:lang w:eastAsia="ru-RU"/>
        </w:rPr>
        <w:lastRenderedPageBreak/>
        <w:drawing>
          <wp:inline distT="0" distB="0" distL="0" distR="0" wp14:anchorId="3A386832" wp14:editId="69BADD35">
            <wp:extent cx="5940425" cy="4149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00" cy="41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B5" w14:textId="6E48D2C1" w:rsidR="00F96CB8" w:rsidRDefault="00F96CB8" w:rsidP="00F96CB8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5</w:t>
      </w:r>
      <w:r w:rsidR="00B62522">
        <w:rPr>
          <w:noProof/>
        </w:rPr>
        <w:fldChar w:fldCharType="end"/>
      </w:r>
      <w:r>
        <w:t xml:space="preserve"> Удаление пользователя</w:t>
      </w:r>
    </w:p>
    <w:p w14:paraId="5A21C7E2" w14:textId="2D730308" w:rsidR="00F96CB8" w:rsidRDefault="00F96CB8" w:rsidP="00F96CB8">
      <w:pPr>
        <w:pStyle w:val="ab"/>
        <w:numPr>
          <w:ilvl w:val="0"/>
          <w:numId w:val="4"/>
        </w:numPr>
      </w:pPr>
      <w:r>
        <w:t xml:space="preserve">После нажатия кнопки </w:t>
      </w:r>
      <w:proofErr w:type="gramStart"/>
      <w:r>
        <w:rPr>
          <w:b/>
        </w:rPr>
        <w:t>Удалить</w:t>
      </w:r>
      <w:proofErr w:type="gramEnd"/>
      <w:r>
        <w:t xml:space="preserve"> в</w:t>
      </w:r>
      <w:r w:rsidR="002938A4">
        <w:t>о</w:t>
      </w:r>
      <w:r>
        <w:t xml:space="preserve"> всплывающем окне подтверждения операции удаления пользователя нажать кнопку </w:t>
      </w:r>
      <w:r>
        <w:rPr>
          <w:b/>
        </w:rPr>
        <w:t xml:space="preserve">Да </w:t>
      </w:r>
      <w:r>
        <w:t xml:space="preserve">для подтверждения удаления, либо </w:t>
      </w:r>
      <w:r>
        <w:rPr>
          <w:b/>
        </w:rPr>
        <w:t xml:space="preserve">Нет </w:t>
      </w:r>
      <w:r>
        <w:t>для отмены.</w:t>
      </w:r>
    </w:p>
    <w:p w14:paraId="0A31585E" w14:textId="77777777" w:rsidR="00F96CB8" w:rsidRDefault="00F96CB8" w:rsidP="00F96CB8">
      <w:pPr>
        <w:pStyle w:val="ab"/>
        <w:keepNext/>
        <w:ind w:left="0"/>
        <w:jc w:val="center"/>
      </w:pPr>
      <w:r w:rsidRPr="00F96CB8">
        <w:rPr>
          <w:noProof/>
          <w:lang w:eastAsia="ru-RU"/>
        </w:rPr>
        <w:drawing>
          <wp:inline distT="0" distB="0" distL="0" distR="0" wp14:anchorId="55C1CB50" wp14:editId="45F9925D">
            <wp:extent cx="2688320" cy="138524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248" cy="14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57DE" w14:textId="3072D6B7" w:rsidR="00F96CB8" w:rsidRDefault="00F96CB8" w:rsidP="00F96CB8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6</w:t>
      </w:r>
      <w:r w:rsidR="00B62522">
        <w:rPr>
          <w:noProof/>
        </w:rPr>
        <w:fldChar w:fldCharType="end"/>
      </w:r>
      <w:r>
        <w:t xml:space="preserve"> Окно подтверждения удаления пользователя</w:t>
      </w:r>
    </w:p>
    <w:p w14:paraId="09DF8EAC" w14:textId="77777777" w:rsidR="00F96CB8" w:rsidRDefault="00F96CB8" w:rsidP="00F96CB8"/>
    <w:p w14:paraId="607121B7" w14:textId="77777777" w:rsidR="00F96CB8" w:rsidRPr="00F96CB8" w:rsidRDefault="00F96CB8" w:rsidP="00F96CB8"/>
    <w:p w14:paraId="30D470DD" w14:textId="4EEAF753" w:rsidR="001631C7" w:rsidRDefault="001631C7" w:rsidP="001631C7">
      <w:pPr>
        <w:pStyle w:val="2"/>
        <w:numPr>
          <w:ilvl w:val="1"/>
          <w:numId w:val="2"/>
        </w:numPr>
      </w:pPr>
      <w:bookmarkStart w:id="14" w:name="_Toc72414642"/>
      <w:r>
        <w:t>Управление типами барабанов.</w:t>
      </w:r>
      <w:bookmarkEnd w:id="14"/>
    </w:p>
    <w:p w14:paraId="3F71FC48" w14:textId="65DA81A4" w:rsidR="00F96CB8" w:rsidRDefault="00F96CB8" w:rsidP="00F96CB8">
      <w:r>
        <w:t xml:space="preserve">Для учёта барабанов кабеля при испытаниях в программе </w:t>
      </w:r>
      <w:proofErr w:type="spellStart"/>
      <w:r>
        <w:t>НормаИзмерения</w:t>
      </w:r>
      <w:proofErr w:type="spellEnd"/>
      <w:r>
        <w:t xml:space="preserve"> предусмотрено документирование типов барабанов, для хранения информации о названии типа барабана и его массе. </w:t>
      </w:r>
      <w:r w:rsidR="00E50A87">
        <w:t xml:space="preserve"> Учёт барабанов при испытаниях носит опциальный характер. </w:t>
      </w:r>
    </w:p>
    <w:p w14:paraId="1D66F581" w14:textId="138DB9FE" w:rsidR="001D0DDE" w:rsidRDefault="001D0DDE" w:rsidP="00F96CB8">
      <w:pPr>
        <w:rPr>
          <w:b/>
        </w:rPr>
      </w:pPr>
      <w:r>
        <w:t xml:space="preserve">Добавление, изменение, просмотр и удаление типов барабанов осуществляется в меню </w:t>
      </w:r>
      <w:r>
        <w:rPr>
          <w:b/>
        </w:rPr>
        <w:t xml:space="preserve">База Данных </w:t>
      </w:r>
      <w:r>
        <w:t>на вкладке</w:t>
      </w:r>
      <w:r>
        <w:rPr>
          <w:b/>
        </w:rPr>
        <w:t xml:space="preserve"> Типы Барабанов. </w:t>
      </w:r>
    </w:p>
    <w:p w14:paraId="0922823F" w14:textId="77777777" w:rsidR="001D0DDE" w:rsidRDefault="001D0DDE" w:rsidP="001D0DDE">
      <w:pPr>
        <w:keepNext/>
        <w:jc w:val="center"/>
      </w:pPr>
      <w:r w:rsidRPr="001D0DDE">
        <w:rPr>
          <w:noProof/>
          <w:lang w:eastAsia="ru-RU"/>
        </w:rPr>
        <w:lastRenderedPageBreak/>
        <w:drawing>
          <wp:inline distT="0" distB="0" distL="0" distR="0" wp14:anchorId="68C152B4" wp14:editId="1B073056">
            <wp:extent cx="5940425" cy="4177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2ADE" w14:textId="613B4CD0" w:rsidR="001D0DDE" w:rsidRDefault="001D0DDE" w:rsidP="001D0DD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7</w:t>
      </w:r>
      <w:r w:rsidR="00B62522">
        <w:rPr>
          <w:noProof/>
        </w:rPr>
        <w:fldChar w:fldCharType="end"/>
      </w:r>
      <w:r>
        <w:t xml:space="preserve"> Меню управления типами барабанов</w:t>
      </w:r>
    </w:p>
    <w:p w14:paraId="0AAC6E03" w14:textId="2FAADDAF" w:rsidR="00E50A87" w:rsidRDefault="00E50A87" w:rsidP="00317C73">
      <w:pPr>
        <w:pStyle w:val="3"/>
        <w:numPr>
          <w:ilvl w:val="2"/>
          <w:numId w:val="2"/>
        </w:numPr>
      </w:pPr>
      <w:bookmarkStart w:id="15" w:name="_Toc72414643"/>
      <w:r>
        <w:t>Добавление типа барабана.</w:t>
      </w:r>
      <w:bookmarkEnd w:id="15"/>
    </w:p>
    <w:p w14:paraId="3F2507F6" w14:textId="269E0E24" w:rsidR="001D0DDE" w:rsidRPr="001D0DDE" w:rsidRDefault="001D0DDE" w:rsidP="001D0DDE">
      <w:r>
        <w:t>Чтобы добавить новый тип барабана в Базу Данных необходимо</w:t>
      </w:r>
      <w:r w:rsidRPr="001D0DDE">
        <w:t xml:space="preserve">: </w:t>
      </w:r>
    </w:p>
    <w:p w14:paraId="1476A4D4" w14:textId="3BF8B977" w:rsidR="001D0DDE" w:rsidRDefault="0014290C" w:rsidP="001D0DDE">
      <w:pPr>
        <w:pStyle w:val="ab"/>
        <w:numPr>
          <w:ilvl w:val="0"/>
          <w:numId w:val="5"/>
        </w:numPr>
      </w:pPr>
      <w:r>
        <w:t xml:space="preserve">Вызвать форму ввода данных нового типа барабана нажатием кнопки </w:t>
      </w:r>
      <w:r>
        <w:rPr>
          <w:b/>
        </w:rPr>
        <w:t>Новый тип барабана</w:t>
      </w:r>
      <w:r>
        <w:t>;</w:t>
      </w:r>
    </w:p>
    <w:p w14:paraId="5337B264" w14:textId="77777777" w:rsidR="0014290C" w:rsidRDefault="0014290C" w:rsidP="0014290C">
      <w:pPr>
        <w:pStyle w:val="ab"/>
        <w:keepNext/>
        <w:ind w:left="0"/>
        <w:jc w:val="center"/>
      </w:pPr>
      <w:r w:rsidRPr="0014290C">
        <w:rPr>
          <w:noProof/>
          <w:lang w:eastAsia="ru-RU"/>
        </w:rPr>
        <w:drawing>
          <wp:inline distT="0" distB="0" distL="0" distR="0" wp14:anchorId="1142811C" wp14:editId="4B376AE2">
            <wp:extent cx="2825087" cy="16249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6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6913" w14:textId="35FD6A87" w:rsidR="0014290C" w:rsidRDefault="0014290C" w:rsidP="0014290C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8</w:t>
      </w:r>
      <w:r w:rsidR="00B62522">
        <w:rPr>
          <w:noProof/>
        </w:rPr>
        <w:fldChar w:fldCharType="end"/>
      </w:r>
      <w:r>
        <w:t xml:space="preserve"> Форма ввода данных нового типа барабана</w:t>
      </w:r>
    </w:p>
    <w:p w14:paraId="5A60B900" w14:textId="77777777" w:rsidR="0014290C" w:rsidRPr="0014290C" w:rsidRDefault="0014290C" w:rsidP="0014290C"/>
    <w:p w14:paraId="083FE0F2" w14:textId="249BA90D" w:rsidR="0014290C" w:rsidRPr="0014290C" w:rsidRDefault="0014290C" w:rsidP="001D0DDE">
      <w:pPr>
        <w:pStyle w:val="ab"/>
        <w:numPr>
          <w:ilvl w:val="0"/>
          <w:numId w:val="5"/>
        </w:numPr>
      </w:pPr>
      <w:r>
        <w:t xml:space="preserve">Заполнить поля </w:t>
      </w:r>
      <w:r>
        <w:rPr>
          <w:b/>
        </w:rPr>
        <w:t xml:space="preserve">Наименование </w:t>
      </w:r>
      <w:r>
        <w:t xml:space="preserve">и </w:t>
      </w:r>
      <w:r>
        <w:rPr>
          <w:b/>
        </w:rPr>
        <w:t>Вес</w:t>
      </w:r>
      <w:r>
        <w:t>;</w:t>
      </w:r>
    </w:p>
    <w:p w14:paraId="6920664F" w14:textId="2962B24B" w:rsidR="0014290C" w:rsidRPr="0014290C" w:rsidRDefault="0014290C" w:rsidP="005038E5">
      <w:pPr>
        <w:pStyle w:val="ab"/>
        <w:numPr>
          <w:ilvl w:val="0"/>
          <w:numId w:val="5"/>
        </w:numPr>
      </w:pPr>
      <w:r>
        <w:t xml:space="preserve">Нажать кнопку </w:t>
      </w:r>
      <w:proofErr w:type="gramStart"/>
      <w:r>
        <w:rPr>
          <w:b/>
        </w:rPr>
        <w:t>Сохранить</w:t>
      </w:r>
      <w:proofErr w:type="gramEnd"/>
      <w:r>
        <w:rPr>
          <w:b/>
        </w:rPr>
        <w:t xml:space="preserve"> </w:t>
      </w:r>
      <w:r>
        <w:t xml:space="preserve">для добавления введённого типа барабана, либо </w:t>
      </w:r>
      <w:r>
        <w:rPr>
          <w:b/>
        </w:rPr>
        <w:t xml:space="preserve">Отмена </w:t>
      </w:r>
      <w:r>
        <w:t>для выхода из формы ввода.</w:t>
      </w:r>
    </w:p>
    <w:p w14:paraId="43EB121F" w14:textId="76A9298D" w:rsidR="00E50A87" w:rsidRDefault="00E50A87" w:rsidP="00317C73">
      <w:pPr>
        <w:pStyle w:val="3"/>
        <w:numPr>
          <w:ilvl w:val="2"/>
          <w:numId w:val="2"/>
        </w:numPr>
      </w:pPr>
      <w:bookmarkStart w:id="16" w:name="_Toc72414644"/>
      <w:r>
        <w:t>Редактирование типа барабана.</w:t>
      </w:r>
      <w:bookmarkEnd w:id="16"/>
    </w:p>
    <w:p w14:paraId="56BD352F" w14:textId="734A46B9" w:rsidR="00FA3E14" w:rsidRDefault="00FA3E14" w:rsidP="00FA3E14">
      <w:r>
        <w:t xml:space="preserve">Для изменения данных типа барабана необходимо: </w:t>
      </w:r>
    </w:p>
    <w:p w14:paraId="33AE2371" w14:textId="3EEE6D43" w:rsidR="00FA3E14" w:rsidRDefault="00FA3E14" w:rsidP="00FA3E14">
      <w:pPr>
        <w:pStyle w:val="ab"/>
        <w:numPr>
          <w:ilvl w:val="0"/>
          <w:numId w:val="6"/>
        </w:numPr>
      </w:pPr>
      <w:r>
        <w:lastRenderedPageBreak/>
        <w:t>Навести курсор мыши на целевой тип барабана и нажатием левой кнопки мыши выделить его</w:t>
      </w:r>
      <w:r w:rsidRPr="00FA3E14">
        <w:t>;</w:t>
      </w:r>
    </w:p>
    <w:p w14:paraId="3A9277F3" w14:textId="7EF0CFAB" w:rsidR="00FA3E14" w:rsidRDefault="00FA3E14" w:rsidP="00FA3E14">
      <w:pPr>
        <w:pStyle w:val="ab"/>
        <w:numPr>
          <w:ilvl w:val="0"/>
          <w:numId w:val="6"/>
        </w:numPr>
      </w:pPr>
      <w:r>
        <w:t>Вызвать контекстное меню нажатием правой кнопки мыши по выделенному полю с данными целевого типа барабана</w:t>
      </w:r>
      <w:r w:rsidRPr="00FA3E14">
        <w:t xml:space="preserve">; </w:t>
      </w:r>
    </w:p>
    <w:p w14:paraId="12B955CD" w14:textId="03B6DDB3" w:rsidR="007D778C" w:rsidRDefault="007D778C" w:rsidP="00FA3E14">
      <w:pPr>
        <w:pStyle w:val="ab"/>
        <w:numPr>
          <w:ilvl w:val="0"/>
          <w:numId w:val="6"/>
        </w:numPr>
      </w:pPr>
      <w:r>
        <w:t xml:space="preserve">В контекстном меню управления типом барабана нажать левой кнопки по пункту </w:t>
      </w:r>
      <w:proofErr w:type="gramStart"/>
      <w:r>
        <w:rPr>
          <w:b/>
        </w:rPr>
        <w:t>Изменить</w:t>
      </w:r>
      <w:proofErr w:type="gramEnd"/>
      <w:r>
        <w:t>;</w:t>
      </w:r>
    </w:p>
    <w:p w14:paraId="1963C637" w14:textId="528201FF" w:rsidR="007D778C" w:rsidRDefault="007D778C" w:rsidP="00FA3E14">
      <w:pPr>
        <w:pStyle w:val="ab"/>
        <w:numPr>
          <w:ilvl w:val="0"/>
          <w:numId w:val="6"/>
        </w:numPr>
      </w:pPr>
      <w:r>
        <w:t xml:space="preserve">Вы появившемся окне </w:t>
      </w:r>
      <w:r>
        <w:rPr>
          <w:b/>
        </w:rPr>
        <w:t xml:space="preserve">Изменение типа барабана </w:t>
      </w:r>
      <w:r>
        <w:t xml:space="preserve">произвести необходимые корректировки и нажать </w:t>
      </w:r>
      <w:proofErr w:type="gramStart"/>
      <w:r>
        <w:rPr>
          <w:b/>
        </w:rPr>
        <w:t>Сохранить</w:t>
      </w:r>
      <w:proofErr w:type="gramEnd"/>
      <w:r>
        <w:rPr>
          <w:b/>
        </w:rPr>
        <w:t xml:space="preserve"> </w:t>
      </w:r>
      <w:r>
        <w:t xml:space="preserve">для внесения изменений в базу данных, либо нажать </w:t>
      </w:r>
      <w:r>
        <w:rPr>
          <w:b/>
        </w:rPr>
        <w:t xml:space="preserve">Отмена </w:t>
      </w:r>
      <w:r>
        <w:t>для выхода из формы без внесения изменений.</w:t>
      </w:r>
    </w:p>
    <w:p w14:paraId="71B775AB" w14:textId="77777777" w:rsidR="005C6DFE" w:rsidRDefault="005C6DFE" w:rsidP="005C6DFE">
      <w:pPr>
        <w:keepNext/>
        <w:jc w:val="center"/>
      </w:pPr>
      <w:r w:rsidRPr="005C6DFE">
        <w:rPr>
          <w:noProof/>
          <w:lang w:eastAsia="ru-RU"/>
        </w:rPr>
        <w:drawing>
          <wp:inline distT="0" distB="0" distL="0" distR="0" wp14:anchorId="17AD83E6" wp14:editId="29182F72">
            <wp:extent cx="3200400" cy="184088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257" cy="18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26D" w14:textId="5328E87C" w:rsidR="00FA3E14" w:rsidRDefault="005C6DFE" w:rsidP="005C6DF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9</w:t>
      </w:r>
      <w:r w:rsidR="00B62522">
        <w:rPr>
          <w:noProof/>
        </w:rPr>
        <w:fldChar w:fldCharType="end"/>
      </w:r>
      <w:r w:rsidRPr="004947C9">
        <w:t xml:space="preserve"> </w:t>
      </w:r>
      <w:r>
        <w:t>Форма изменения типа барабана</w:t>
      </w:r>
    </w:p>
    <w:p w14:paraId="292564DE" w14:textId="51425B82" w:rsidR="009A3602" w:rsidRDefault="00E50A87" w:rsidP="00317C73">
      <w:pPr>
        <w:pStyle w:val="3"/>
        <w:numPr>
          <w:ilvl w:val="2"/>
          <w:numId w:val="2"/>
        </w:numPr>
      </w:pPr>
      <w:bookmarkStart w:id="17" w:name="_Toc72414645"/>
      <w:r>
        <w:t>Удаление типа барабана.</w:t>
      </w:r>
      <w:bookmarkEnd w:id="17"/>
    </w:p>
    <w:p w14:paraId="1A9B6BE5" w14:textId="7F5F7063" w:rsidR="009A3602" w:rsidRPr="00443D53" w:rsidRDefault="009A3602" w:rsidP="009A3602">
      <w:r>
        <w:t>В случае, если по каким-то причинам тип барабана не нужен, то его можно удалить из базы данных, при этом, связанные с ним данные протоколов испытаний сохранятся. Для удаления типа барабана необходимо:</w:t>
      </w:r>
    </w:p>
    <w:p w14:paraId="57870276" w14:textId="6EA4E712" w:rsidR="009A3602" w:rsidRDefault="009A3602" w:rsidP="009A3602">
      <w:pPr>
        <w:pStyle w:val="ab"/>
        <w:numPr>
          <w:ilvl w:val="0"/>
          <w:numId w:val="7"/>
        </w:numPr>
      </w:pPr>
      <w:r>
        <w:t xml:space="preserve">Навести курсор мыши на целевой тип барабана и нажатием </w:t>
      </w:r>
      <w:r w:rsidRPr="009A3602">
        <w:rPr>
          <w:b/>
        </w:rPr>
        <w:t>левой кнопки мыши</w:t>
      </w:r>
      <w:r>
        <w:t xml:space="preserve"> выделить его</w:t>
      </w:r>
      <w:r w:rsidRPr="009A3602">
        <w:t>;</w:t>
      </w:r>
    </w:p>
    <w:p w14:paraId="717653A3" w14:textId="1B204D90" w:rsidR="009A3602" w:rsidRDefault="009A3602" w:rsidP="009A3602">
      <w:pPr>
        <w:pStyle w:val="ab"/>
        <w:numPr>
          <w:ilvl w:val="0"/>
          <w:numId w:val="7"/>
        </w:numPr>
      </w:pPr>
      <w:r>
        <w:t xml:space="preserve">Вызвать контекстное меню нажатием </w:t>
      </w:r>
      <w:r w:rsidRPr="009A3602">
        <w:rPr>
          <w:b/>
        </w:rPr>
        <w:t>правой кнопки мыши</w:t>
      </w:r>
      <w:r>
        <w:t xml:space="preserve"> по выделенному полю с данными целевого типа барабана</w:t>
      </w:r>
      <w:r w:rsidRPr="009A3602">
        <w:t>;</w:t>
      </w:r>
      <w:r>
        <w:t xml:space="preserve"> </w:t>
      </w:r>
    </w:p>
    <w:p w14:paraId="63738E32" w14:textId="77777777" w:rsidR="009A3602" w:rsidRDefault="009A3602" w:rsidP="009A3602">
      <w:pPr>
        <w:pStyle w:val="ab"/>
        <w:numPr>
          <w:ilvl w:val="0"/>
          <w:numId w:val="7"/>
        </w:numPr>
      </w:pPr>
      <w:r>
        <w:t xml:space="preserve">В контекстном меню выбрать пункт </w:t>
      </w:r>
      <w:r>
        <w:rPr>
          <w:b/>
        </w:rPr>
        <w:t>Удалить</w:t>
      </w:r>
      <w:r>
        <w:t>.</w:t>
      </w:r>
    </w:p>
    <w:p w14:paraId="63230946" w14:textId="77777777" w:rsidR="009A3602" w:rsidRDefault="009A3602" w:rsidP="009A3602">
      <w:pPr>
        <w:pStyle w:val="ab"/>
      </w:pPr>
    </w:p>
    <w:p w14:paraId="5227BEF6" w14:textId="73A7EBC7" w:rsidR="009A3602" w:rsidRDefault="009A3602" w:rsidP="009A3602">
      <w:pPr>
        <w:pStyle w:val="ab"/>
        <w:keepNext/>
        <w:ind w:left="0"/>
      </w:pPr>
      <w:r w:rsidRPr="009A3602">
        <w:rPr>
          <w:noProof/>
          <w:lang w:eastAsia="ru-RU"/>
        </w:rPr>
        <w:lastRenderedPageBreak/>
        <w:drawing>
          <wp:inline distT="0" distB="0" distL="0" distR="0" wp14:anchorId="771E249B" wp14:editId="036FD0BF">
            <wp:extent cx="5940425" cy="4123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B8DC" w14:textId="6DC10E74" w:rsidR="009A3602" w:rsidRDefault="009A3602" w:rsidP="009A3602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10</w:t>
      </w:r>
      <w:r w:rsidR="00B62522">
        <w:rPr>
          <w:noProof/>
        </w:rPr>
        <w:fldChar w:fldCharType="end"/>
      </w:r>
      <w:r>
        <w:t xml:space="preserve"> Удаление типа барабана</w:t>
      </w:r>
    </w:p>
    <w:p w14:paraId="7721B36C" w14:textId="6189D3C9" w:rsidR="009A3602" w:rsidRDefault="009A3602" w:rsidP="009A3602">
      <w:pPr>
        <w:pStyle w:val="ab"/>
        <w:numPr>
          <w:ilvl w:val="0"/>
          <w:numId w:val="7"/>
        </w:numPr>
      </w:pPr>
      <w:r>
        <w:t xml:space="preserve">После нажатия кнопки </w:t>
      </w:r>
      <w:proofErr w:type="gramStart"/>
      <w:r>
        <w:rPr>
          <w:b/>
        </w:rPr>
        <w:t>Удалить</w:t>
      </w:r>
      <w:proofErr w:type="gramEnd"/>
      <w:r>
        <w:t xml:space="preserve"> во всплывающем окне подтверждения операции удаления </w:t>
      </w:r>
      <w:r w:rsidR="00FC7B3D">
        <w:t>типа барабана</w:t>
      </w:r>
      <w:r>
        <w:t xml:space="preserve"> нажать кнопку </w:t>
      </w:r>
      <w:r>
        <w:rPr>
          <w:b/>
        </w:rPr>
        <w:t xml:space="preserve">Да </w:t>
      </w:r>
      <w:r>
        <w:t xml:space="preserve">для подтверждения удаления, либо </w:t>
      </w:r>
      <w:r>
        <w:rPr>
          <w:b/>
        </w:rPr>
        <w:t xml:space="preserve">Нет </w:t>
      </w:r>
      <w:r>
        <w:t>для отмены.</w:t>
      </w:r>
    </w:p>
    <w:p w14:paraId="62ED3ED4" w14:textId="2628999C" w:rsidR="009A3602" w:rsidRDefault="00FC7B3D" w:rsidP="009A3602">
      <w:pPr>
        <w:pStyle w:val="ab"/>
        <w:keepNext/>
        <w:ind w:left="0"/>
        <w:jc w:val="center"/>
      </w:pPr>
      <w:r w:rsidRPr="00FC7B3D">
        <w:rPr>
          <w:noProof/>
          <w:lang w:eastAsia="ru-RU"/>
        </w:rPr>
        <w:drawing>
          <wp:inline distT="0" distB="0" distL="0" distR="0" wp14:anchorId="4EBA93CC" wp14:editId="436168CE">
            <wp:extent cx="2859206" cy="16475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269" cy="16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29F3" w14:textId="77777777" w:rsidR="009A3602" w:rsidRDefault="009A3602" w:rsidP="009A3602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11</w:t>
      </w:r>
      <w:r w:rsidR="00B62522">
        <w:rPr>
          <w:noProof/>
        </w:rPr>
        <w:fldChar w:fldCharType="end"/>
      </w:r>
      <w:r>
        <w:t xml:space="preserve"> Окно подтверждения удаления пользователя</w:t>
      </w:r>
    </w:p>
    <w:p w14:paraId="60938633" w14:textId="77777777" w:rsidR="007D778C" w:rsidRPr="00F96CB8" w:rsidRDefault="007D778C" w:rsidP="007D778C">
      <w:pPr>
        <w:ind w:left="360"/>
      </w:pPr>
    </w:p>
    <w:p w14:paraId="658A328B" w14:textId="7F3D43CC" w:rsidR="001631C7" w:rsidRDefault="001631C7" w:rsidP="001631C7">
      <w:pPr>
        <w:pStyle w:val="2"/>
        <w:numPr>
          <w:ilvl w:val="1"/>
          <w:numId w:val="2"/>
        </w:numPr>
      </w:pPr>
      <w:bookmarkStart w:id="18" w:name="_Toc72414646"/>
      <w:r>
        <w:t>Управление типами кабелей.</w:t>
      </w:r>
      <w:bookmarkEnd w:id="18"/>
    </w:p>
    <w:p w14:paraId="396B234A" w14:textId="4DD0C947" w:rsidR="00317C73" w:rsidRDefault="00317C73" w:rsidP="00317C73">
      <w:pPr>
        <w:pStyle w:val="ab"/>
        <w:ind w:left="0" w:firstLine="360"/>
        <w:rPr>
          <w:b/>
        </w:rPr>
      </w:pPr>
      <w:r>
        <w:t xml:space="preserve">Добавление, изменение, просмотр и удаление типов кабелей осуществляется в меню </w:t>
      </w:r>
      <w:r w:rsidRPr="00317C73">
        <w:rPr>
          <w:b/>
        </w:rPr>
        <w:t xml:space="preserve">База Данных </w:t>
      </w:r>
      <w:r>
        <w:t>на вкладке</w:t>
      </w:r>
      <w:r w:rsidRPr="00317C73">
        <w:rPr>
          <w:b/>
        </w:rPr>
        <w:t xml:space="preserve"> </w:t>
      </w:r>
      <w:r w:rsidR="004947C9">
        <w:rPr>
          <w:b/>
        </w:rPr>
        <w:t>Кабели</w:t>
      </w:r>
      <w:r w:rsidRPr="00317C73">
        <w:rPr>
          <w:b/>
        </w:rPr>
        <w:t xml:space="preserve">. </w:t>
      </w:r>
    </w:p>
    <w:p w14:paraId="52534754" w14:textId="77777777" w:rsidR="004947C9" w:rsidRDefault="004947C9" w:rsidP="004947C9">
      <w:pPr>
        <w:pStyle w:val="ab"/>
        <w:keepNext/>
        <w:ind w:left="0"/>
      </w:pPr>
      <w:r w:rsidRPr="004947C9">
        <w:rPr>
          <w:b/>
          <w:noProof/>
          <w:lang w:eastAsia="ru-RU"/>
        </w:rPr>
        <w:lastRenderedPageBreak/>
        <w:drawing>
          <wp:inline distT="0" distB="0" distL="0" distR="0" wp14:anchorId="261A1AB3" wp14:editId="3F92B8FF">
            <wp:extent cx="5940425" cy="4177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9753" w14:textId="3D13260A" w:rsidR="004947C9" w:rsidRDefault="004947C9" w:rsidP="004947C9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12</w:t>
      </w:r>
      <w:r w:rsidR="00B62522">
        <w:rPr>
          <w:noProof/>
        </w:rPr>
        <w:fldChar w:fldCharType="end"/>
      </w:r>
      <w:r>
        <w:t xml:space="preserve"> Меню управления кабелями</w:t>
      </w:r>
    </w:p>
    <w:p w14:paraId="7C637B3A" w14:textId="77777777" w:rsidR="004947C9" w:rsidRPr="004947C9" w:rsidRDefault="004947C9" w:rsidP="004947C9"/>
    <w:p w14:paraId="6E5493CC" w14:textId="45021F1A" w:rsidR="00180A87" w:rsidRPr="00180A87" w:rsidRDefault="00317C73" w:rsidP="00180A87">
      <w:pPr>
        <w:pStyle w:val="3"/>
        <w:numPr>
          <w:ilvl w:val="2"/>
          <w:numId w:val="2"/>
        </w:numPr>
      </w:pPr>
      <w:bookmarkStart w:id="19" w:name="_Toc72414647"/>
      <w:r>
        <w:t>Добавление типа кабеля.</w:t>
      </w:r>
      <w:bookmarkEnd w:id="19"/>
    </w:p>
    <w:p w14:paraId="5BCD5CEB" w14:textId="707E2C00" w:rsidR="00180A87" w:rsidRDefault="003B0A89" w:rsidP="00180A87">
      <w:r>
        <w:t>Чтобы добавить новый тип кабеля в базу данных, необходимо</w:t>
      </w:r>
      <w:r w:rsidR="004947C9">
        <w:t>:</w:t>
      </w:r>
      <w:r w:rsidR="00CF0711">
        <w:t xml:space="preserve"> </w:t>
      </w:r>
    </w:p>
    <w:p w14:paraId="748FFD62" w14:textId="77777777" w:rsidR="004947C9" w:rsidRDefault="004947C9" w:rsidP="004947C9">
      <w:pPr>
        <w:pStyle w:val="ab"/>
        <w:numPr>
          <w:ilvl w:val="0"/>
          <w:numId w:val="8"/>
        </w:numPr>
      </w:pPr>
      <w:r>
        <w:t xml:space="preserve">Нажать на кнопку </w:t>
      </w:r>
      <w:r>
        <w:rPr>
          <w:b/>
        </w:rPr>
        <w:t xml:space="preserve">Новый кабель </w:t>
      </w:r>
      <w:r>
        <w:t>расположенную</w:t>
      </w:r>
      <w:r>
        <w:rPr>
          <w:b/>
        </w:rPr>
        <w:t xml:space="preserve"> </w:t>
      </w:r>
      <w:r>
        <w:t xml:space="preserve">на вкладке </w:t>
      </w:r>
      <w:r>
        <w:rPr>
          <w:b/>
        </w:rPr>
        <w:t xml:space="preserve">Кабели </w:t>
      </w:r>
      <w:r>
        <w:t xml:space="preserve">меню </w:t>
      </w:r>
      <w:r>
        <w:rPr>
          <w:b/>
        </w:rPr>
        <w:t>База данных</w:t>
      </w:r>
      <w:r>
        <w:t>;</w:t>
      </w:r>
    </w:p>
    <w:p w14:paraId="6ABF54B2" w14:textId="77777777" w:rsidR="00CB6A25" w:rsidRDefault="004947C9" w:rsidP="00CB6A25">
      <w:pPr>
        <w:keepNext/>
        <w:jc w:val="center"/>
      </w:pPr>
      <w:r w:rsidRPr="004947C9">
        <w:rPr>
          <w:b/>
          <w:noProof/>
          <w:lang w:eastAsia="ru-RU"/>
        </w:rPr>
        <w:lastRenderedPageBreak/>
        <w:drawing>
          <wp:inline distT="0" distB="0" distL="0" distR="0" wp14:anchorId="328C5602" wp14:editId="706AAEDD">
            <wp:extent cx="5029197" cy="349382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5228" cy="35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18CC" w14:textId="16A0D092" w:rsidR="004947C9" w:rsidRDefault="00CB6A25" w:rsidP="00CB6A25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13</w:t>
      </w:r>
      <w:r w:rsidR="00B62522">
        <w:rPr>
          <w:noProof/>
        </w:rPr>
        <w:fldChar w:fldCharType="end"/>
      </w:r>
      <w:r>
        <w:t xml:space="preserve"> Форма ввода данных кабеля</w:t>
      </w:r>
    </w:p>
    <w:p w14:paraId="0EF582CF" w14:textId="0987A2F2" w:rsidR="00194B91" w:rsidRPr="003B0A89" w:rsidRDefault="00CB6A25" w:rsidP="00194B91">
      <w:pPr>
        <w:pStyle w:val="ab"/>
        <w:numPr>
          <w:ilvl w:val="0"/>
          <w:numId w:val="8"/>
        </w:numPr>
      </w:pPr>
      <w:r>
        <w:t xml:space="preserve">Заполнить форму </w:t>
      </w:r>
      <w:r w:rsidR="003B0A89">
        <w:t>ввода данных нового кабеля</w:t>
      </w:r>
      <w:r w:rsidR="003B0A89" w:rsidRPr="003B0A89">
        <w:t>;</w:t>
      </w:r>
    </w:p>
    <w:p w14:paraId="336AF47C" w14:textId="27551A3F" w:rsidR="003B0A89" w:rsidRDefault="003B0A89" w:rsidP="003B0A89">
      <w:pPr>
        <w:pStyle w:val="ab"/>
        <w:numPr>
          <w:ilvl w:val="0"/>
          <w:numId w:val="8"/>
        </w:numPr>
      </w:pPr>
      <w:r>
        <w:t xml:space="preserve">Нажать кнопку </w:t>
      </w:r>
      <w:proofErr w:type="gramStart"/>
      <w:r>
        <w:rPr>
          <w:b/>
        </w:rPr>
        <w:t>Сохранить</w:t>
      </w:r>
      <w:proofErr w:type="gramEnd"/>
      <w:r>
        <w:t xml:space="preserve">, для добавления кабеля в базу данных, либо кнопку </w:t>
      </w:r>
      <w:r>
        <w:rPr>
          <w:b/>
        </w:rPr>
        <w:t>Отмена</w:t>
      </w:r>
      <w:r>
        <w:t>, чтобы закрыть форму без изменений.</w:t>
      </w:r>
    </w:p>
    <w:p w14:paraId="06DCBCF4" w14:textId="77777777" w:rsidR="003B0A89" w:rsidRDefault="003B0A89" w:rsidP="003B0A89">
      <w:pPr>
        <w:pStyle w:val="ab"/>
      </w:pPr>
    </w:p>
    <w:p w14:paraId="7D700068" w14:textId="5B2A7A2C" w:rsidR="00180A87" w:rsidRDefault="00180A87" w:rsidP="00180A87">
      <w:pPr>
        <w:pStyle w:val="3"/>
        <w:numPr>
          <w:ilvl w:val="2"/>
          <w:numId w:val="2"/>
        </w:numPr>
      </w:pPr>
      <w:bookmarkStart w:id="20" w:name="_Toc72414648"/>
      <w:r>
        <w:t>Создание кабеля из добавленного ранее.</w:t>
      </w:r>
      <w:bookmarkEnd w:id="20"/>
    </w:p>
    <w:p w14:paraId="1D72E0E5" w14:textId="137E3529" w:rsidR="00180A87" w:rsidRPr="00180A87" w:rsidRDefault="00180A87" w:rsidP="00180A87">
      <w:pPr>
        <w:ind w:firstLine="360"/>
      </w:pPr>
      <w:r>
        <w:t xml:space="preserve">Для упрощения добавления кабелей схожих по характеристикам в приложении </w:t>
      </w:r>
      <w:proofErr w:type="spellStart"/>
      <w:r>
        <w:t>НормаИзмерения</w:t>
      </w:r>
      <w:proofErr w:type="spellEnd"/>
      <w:r>
        <w:t xml:space="preserve"> предусмотрено добавление кабеля с копированием информации раннее добавленного кабеля. </w:t>
      </w:r>
    </w:p>
    <w:p w14:paraId="1E588373" w14:textId="3F8FC5FD" w:rsidR="00CB6A25" w:rsidRDefault="00194B91" w:rsidP="00CB6A25">
      <w:pPr>
        <w:pStyle w:val="3"/>
        <w:numPr>
          <w:ilvl w:val="2"/>
          <w:numId w:val="2"/>
        </w:numPr>
      </w:pPr>
      <w:bookmarkStart w:id="21" w:name="_Toc72414649"/>
      <w:r>
        <w:t>Просмотр информации о кабеле</w:t>
      </w:r>
      <w:bookmarkEnd w:id="21"/>
    </w:p>
    <w:p w14:paraId="785DBFB0" w14:textId="0E07E06C" w:rsidR="00194B91" w:rsidRDefault="00194B91" w:rsidP="00194B91">
      <w:pPr>
        <w:pStyle w:val="3"/>
        <w:numPr>
          <w:ilvl w:val="2"/>
          <w:numId w:val="2"/>
        </w:numPr>
      </w:pPr>
      <w:bookmarkStart w:id="22" w:name="_Toc72414650"/>
      <w:r>
        <w:t>Изменение кабеля</w:t>
      </w:r>
      <w:bookmarkEnd w:id="22"/>
    </w:p>
    <w:p w14:paraId="03FCA30D" w14:textId="4DFA1B48" w:rsidR="00194B91" w:rsidRDefault="00194B91" w:rsidP="00194B91">
      <w:pPr>
        <w:pStyle w:val="3"/>
        <w:numPr>
          <w:ilvl w:val="2"/>
          <w:numId w:val="2"/>
        </w:numPr>
      </w:pPr>
      <w:bookmarkStart w:id="23" w:name="_Toc72414651"/>
      <w:r>
        <w:t>Удаление кабеля</w:t>
      </w:r>
      <w:bookmarkEnd w:id="23"/>
    </w:p>
    <w:p w14:paraId="3EB75E93" w14:textId="3999B8DD" w:rsidR="006B12A7" w:rsidRDefault="006B12A7" w:rsidP="006B12A7">
      <w:pPr>
        <w:pStyle w:val="3"/>
        <w:numPr>
          <w:ilvl w:val="2"/>
          <w:numId w:val="2"/>
        </w:numPr>
      </w:pPr>
      <w:r>
        <w:t>Описание формы ввода данных кабеля</w:t>
      </w:r>
    </w:p>
    <w:p w14:paraId="7549DC72" w14:textId="77777777" w:rsidR="00F20CFC" w:rsidRDefault="00F20CFC" w:rsidP="00F20CFC">
      <w:r>
        <w:t xml:space="preserve">На рисунке </w:t>
      </w:r>
      <w:r>
        <w:fldChar w:fldCharType="begin"/>
      </w:r>
      <w:r>
        <w:instrText xml:space="preserve"> REF _Ref72415382 \p \h </w:instrText>
      </w:r>
      <w:r>
        <w:fldChar w:fldCharType="separate"/>
      </w:r>
      <w:r>
        <w:t>ниже</w:t>
      </w:r>
      <w:r>
        <w:fldChar w:fldCharType="end"/>
      </w:r>
      <w:r>
        <w:t xml:space="preserve"> представлена форма ввода данных кабеля с отмеченными основными блоками</w:t>
      </w:r>
      <w:r w:rsidRPr="00F20CFC">
        <w:t>:</w:t>
      </w:r>
    </w:p>
    <w:p w14:paraId="2D9AFC13" w14:textId="77777777" w:rsidR="00F20CFC" w:rsidRDefault="00F20CFC" w:rsidP="00F20CFC">
      <w:pPr>
        <w:pStyle w:val="ab"/>
        <w:numPr>
          <w:ilvl w:val="0"/>
          <w:numId w:val="9"/>
        </w:numPr>
      </w:pPr>
      <w:r>
        <w:t>Поля ввода общих данных кабеля;</w:t>
      </w:r>
    </w:p>
    <w:p w14:paraId="2DC525B7" w14:textId="77777777" w:rsidR="00F20CFC" w:rsidRPr="00F20CFC" w:rsidRDefault="00F20CFC" w:rsidP="00F20CFC">
      <w:pPr>
        <w:pStyle w:val="ab"/>
        <w:numPr>
          <w:ilvl w:val="0"/>
          <w:numId w:val="9"/>
        </w:numPr>
      </w:pPr>
      <w:r>
        <w:t>Вкладки содержащие данные по структурам кабеля</w:t>
      </w:r>
      <w:r w:rsidRPr="00F20CFC">
        <w:t>;</w:t>
      </w:r>
    </w:p>
    <w:p w14:paraId="7F44BBE3" w14:textId="77777777" w:rsidR="00F20CFC" w:rsidRDefault="00F20CFC" w:rsidP="00F20CFC">
      <w:pPr>
        <w:pStyle w:val="ab"/>
        <w:numPr>
          <w:ilvl w:val="0"/>
          <w:numId w:val="9"/>
        </w:numPr>
      </w:pPr>
      <w:r>
        <w:t>Кнопки управления формой.</w:t>
      </w:r>
    </w:p>
    <w:p w14:paraId="357C1BF8" w14:textId="77777777" w:rsidR="00F20CFC" w:rsidRPr="00F20CFC" w:rsidRDefault="00F20CFC" w:rsidP="00F20CFC"/>
    <w:p w14:paraId="57C2BA52" w14:textId="77777777" w:rsidR="006B12A7" w:rsidRDefault="006B12A7" w:rsidP="006B12A7">
      <w:pPr>
        <w:keepNext/>
      </w:pPr>
      <w:r w:rsidRPr="006B12A7">
        <w:rPr>
          <w:noProof/>
          <w:lang w:eastAsia="ru-RU"/>
        </w:rPr>
        <w:lastRenderedPageBreak/>
        <w:drawing>
          <wp:inline distT="0" distB="0" distL="0" distR="0" wp14:anchorId="7CD739A8" wp14:editId="08B91C5A">
            <wp:extent cx="5940425" cy="41268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62A" w14:textId="5CCEECE8" w:rsidR="006B12A7" w:rsidRDefault="006B12A7" w:rsidP="006B12A7">
      <w:pPr>
        <w:pStyle w:val="ac"/>
        <w:jc w:val="center"/>
      </w:pPr>
      <w:bookmarkStart w:id="24" w:name="_Ref72415392"/>
      <w:bookmarkStart w:id="25" w:name="_Ref72415382"/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>
        <w:rPr>
          <w:noProof/>
        </w:rPr>
        <w:t>14</w:t>
      </w:r>
      <w:r w:rsidR="00B62522">
        <w:rPr>
          <w:noProof/>
        </w:rPr>
        <w:fldChar w:fldCharType="end"/>
      </w:r>
      <w:bookmarkEnd w:id="24"/>
      <w:r>
        <w:t xml:space="preserve"> Основные блоки формы ввода данных кабеля</w:t>
      </w:r>
      <w:bookmarkEnd w:id="25"/>
    </w:p>
    <w:p w14:paraId="2C09FDE2" w14:textId="655389C2" w:rsidR="00DC1934" w:rsidRDefault="00DC1934" w:rsidP="00DC1934">
      <w:pPr>
        <w:pStyle w:val="4"/>
        <w:numPr>
          <w:ilvl w:val="3"/>
          <w:numId w:val="2"/>
        </w:numPr>
      </w:pPr>
      <w:r>
        <w:t>Поля ввода общих данных кабеля</w:t>
      </w:r>
    </w:p>
    <w:p w14:paraId="17DFF470" w14:textId="5B590584" w:rsidR="00DC1934" w:rsidRPr="00DC1934" w:rsidRDefault="00DC1934" w:rsidP="00DC1934">
      <w:r>
        <w:t>Ниже представлено описание полей ввода общих данных кабеля.</w:t>
      </w:r>
    </w:p>
    <w:p w14:paraId="0CAD0989" w14:textId="3834DC1F" w:rsidR="00DC1934" w:rsidRPr="00DC1934" w:rsidRDefault="00DC1934" w:rsidP="00DC1934">
      <w:pPr>
        <w:pStyle w:val="ab"/>
        <w:numPr>
          <w:ilvl w:val="0"/>
          <w:numId w:val="11"/>
        </w:numPr>
        <w:rPr>
          <w:b/>
        </w:rPr>
      </w:pPr>
      <w:r>
        <w:t xml:space="preserve">Поле </w:t>
      </w:r>
      <w:r w:rsidRPr="00DC1934">
        <w:rPr>
          <w:b/>
        </w:rPr>
        <w:t xml:space="preserve">Марка кабеля </w:t>
      </w:r>
      <w:r>
        <w:t>представляет собой поле ввода текста с выпадающим списком, содержащим ранее добавленные марки кабелей.</w:t>
      </w:r>
    </w:p>
    <w:p w14:paraId="18A16957" w14:textId="465B4D68" w:rsidR="00DC1934" w:rsidRDefault="00DC1934" w:rsidP="00DC1934">
      <w:pPr>
        <w:ind w:left="360"/>
        <w:jc w:val="center"/>
        <w:rPr>
          <w:b/>
          <w:lang w:val="en-US"/>
        </w:rPr>
      </w:pPr>
      <w:r w:rsidRPr="00DC1934">
        <w:rPr>
          <w:noProof/>
          <w:lang w:eastAsia="ru-RU"/>
        </w:rPr>
        <w:drawing>
          <wp:inline distT="0" distB="0" distL="0" distR="0" wp14:anchorId="37B570CA" wp14:editId="61673A92">
            <wp:extent cx="1624084" cy="8202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1549" cy="8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87" w14:textId="7A72C639" w:rsidR="00DC1934" w:rsidRPr="008F4814" w:rsidRDefault="00DC1934" w:rsidP="00DC1934">
      <w:pPr>
        <w:pStyle w:val="ab"/>
        <w:numPr>
          <w:ilvl w:val="0"/>
          <w:numId w:val="11"/>
        </w:numPr>
        <w:rPr>
          <w:b/>
        </w:rPr>
      </w:pPr>
      <w:r>
        <w:t xml:space="preserve">Поле </w:t>
      </w:r>
      <w:r w:rsidRPr="00DC1934">
        <w:rPr>
          <w:b/>
        </w:rPr>
        <w:t>Описание структуры</w:t>
      </w:r>
      <w:r>
        <w:rPr>
          <w:b/>
        </w:rPr>
        <w:t xml:space="preserve"> </w:t>
      </w:r>
      <w:r w:rsidR="008F4814">
        <w:t xml:space="preserve">автоматически обновляется при добавлении/удалении структур кабеля, а также при изменении таких параметров структур как </w:t>
      </w:r>
      <w:r w:rsidR="008F4814">
        <w:rPr>
          <w:b/>
        </w:rPr>
        <w:t>Количество элементов</w:t>
      </w:r>
      <w:r w:rsidR="008F4814">
        <w:t xml:space="preserve">, </w:t>
      </w:r>
      <w:r w:rsidR="008F4814">
        <w:rPr>
          <w:b/>
        </w:rPr>
        <w:t>Диаметр жил</w:t>
      </w:r>
      <w:r w:rsidR="008F4814">
        <w:t xml:space="preserve"> и </w:t>
      </w:r>
      <w:r w:rsidR="008F4814">
        <w:rPr>
          <w:b/>
        </w:rPr>
        <w:t>Тип структуры</w:t>
      </w:r>
      <w:r w:rsidR="008F4814">
        <w:t>. Изменение автоматически сгенерированного описания структуры следует производить после того, как список структур окончательно сформирован и вышеупомянутые параметры структур имеют окончательные значения.</w:t>
      </w:r>
    </w:p>
    <w:p w14:paraId="7B4E8A2C" w14:textId="2277260E" w:rsidR="00DC1934" w:rsidRDefault="008F4814" w:rsidP="00DC1934">
      <w:pPr>
        <w:ind w:left="360"/>
        <w:rPr>
          <w:b/>
        </w:rPr>
      </w:pPr>
      <w:r w:rsidRPr="008F4814">
        <w:rPr>
          <w:b/>
          <w:noProof/>
          <w:lang w:eastAsia="ru-RU"/>
        </w:rPr>
        <w:drawing>
          <wp:inline distT="0" distB="0" distL="0" distR="0" wp14:anchorId="4FFB9923" wp14:editId="43FD8941">
            <wp:extent cx="5940425" cy="4832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2BE9" w14:textId="77777777" w:rsidR="00B34697" w:rsidRDefault="00B34697" w:rsidP="00DC1934">
      <w:pPr>
        <w:ind w:left="360"/>
        <w:rPr>
          <w:b/>
        </w:rPr>
      </w:pPr>
    </w:p>
    <w:p w14:paraId="69E03912" w14:textId="77777777" w:rsidR="00B34697" w:rsidRDefault="00B34697" w:rsidP="00DC1934">
      <w:pPr>
        <w:ind w:left="360"/>
        <w:rPr>
          <w:b/>
        </w:rPr>
      </w:pPr>
    </w:p>
    <w:p w14:paraId="59FA66EA" w14:textId="77777777" w:rsidR="00B34697" w:rsidRPr="008F4814" w:rsidRDefault="00B34697" w:rsidP="00DC1934">
      <w:pPr>
        <w:ind w:left="360"/>
        <w:rPr>
          <w:b/>
        </w:rPr>
      </w:pPr>
    </w:p>
    <w:p w14:paraId="1DF79FA7" w14:textId="4737C7A0" w:rsidR="00DC1934" w:rsidRDefault="008B07C7" w:rsidP="008B07C7">
      <w:pPr>
        <w:pStyle w:val="ab"/>
        <w:numPr>
          <w:ilvl w:val="0"/>
          <w:numId w:val="11"/>
        </w:numPr>
      </w:pPr>
      <w:r>
        <w:lastRenderedPageBreak/>
        <w:t xml:space="preserve">Поле </w:t>
      </w:r>
      <w:r>
        <w:rPr>
          <w:b/>
        </w:rPr>
        <w:t xml:space="preserve">Норматив </w:t>
      </w:r>
      <w:r>
        <w:t>представляет собой поле ввода текста с выпадающим списком, содержащим ранее добавленные нормативы</w:t>
      </w:r>
      <w:r w:rsidR="00B34697">
        <w:t>, а также предоставляющее возможность добавления несуществующих в приложении нормативов</w:t>
      </w:r>
      <w:r>
        <w:t>.</w:t>
      </w:r>
    </w:p>
    <w:p w14:paraId="3DE158D9" w14:textId="3B76841C" w:rsidR="00B34697" w:rsidRDefault="00B34697" w:rsidP="00B34697">
      <w:pPr>
        <w:pStyle w:val="ab"/>
        <w:ind w:left="0"/>
        <w:jc w:val="center"/>
      </w:pPr>
      <w:r w:rsidRPr="00B34697">
        <w:rPr>
          <w:noProof/>
          <w:lang w:eastAsia="ru-RU"/>
        </w:rPr>
        <w:drawing>
          <wp:inline distT="0" distB="0" distL="0" distR="0" wp14:anchorId="4CB709FA" wp14:editId="734709AD">
            <wp:extent cx="1446663" cy="956907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1364" cy="9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C9BC" w14:textId="77777777" w:rsidR="00A272C7" w:rsidRDefault="00F336A8" w:rsidP="00A272C7">
      <w:pPr>
        <w:pStyle w:val="ab"/>
        <w:numPr>
          <w:ilvl w:val="0"/>
          <w:numId w:val="11"/>
        </w:numPr>
        <w:ind w:left="426" w:firstLine="0"/>
      </w:pPr>
      <w:r>
        <w:t xml:space="preserve">Поле </w:t>
      </w:r>
      <w:r>
        <w:rPr>
          <w:b/>
        </w:rPr>
        <w:t>П</w:t>
      </w:r>
      <w:r w:rsidR="00A272C7">
        <w:rPr>
          <w:b/>
        </w:rPr>
        <w:t>олное название нормативного документа</w:t>
      </w:r>
      <w:r>
        <w:rPr>
          <w:b/>
        </w:rPr>
        <w:t xml:space="preserve"> </w:t>
      </w:r>
      <w:r>
        <w:t xml:space="preserve">предназначено для ввода заголовка нормативного документа. Если в поле </w:t>
      </w:r>
      <w:r>
        <w:rPr>
          <w:b/>
        </w:rPr>
        <w:t xml:space="preserve">Норматив </w:t>
      </w:r>
      <w:r>
        <w:t xml:space="preserve">выбран ранее добавленный норматив, то в поле </w:t>
      </w:r>
      <w:r>
        <w:rPr>
          <w:b/>
        </w:rPr>
        <w:t>П</w:t>
      </w:r>
      <w:r w:rsidR="00A272C7">
        <w:rPr>
          <w:b/>
        </w:rPr>
        <w:t>олное название нормативного документа</w:t>
      </w:r>
      <w:r>
        <w:rPr>
          <w:b/>
        </w:rPr>
        <w:t xml:space="preserve"> </w:t>
      </w:r>
      <w:r>
        <w:t>отобразится заголовок соответствующего выбранному</w:t>
      </w:r>
      <w:r w:rsidR="00A272C7">
        <w:t>,</w:t>
      </w:r>
      <w:r>
        <w:t xml:space="preserve"> </w:t>
      </w:r>
      <w:r w:rsidR="00A272C7">
        <w:t>но без возможности редактирования</w:t>
      </w:r>
      <w:r w:rsidR="00A272C7" w:rsidRPr="00A272C7">
        <w:t>:</w:t>
      </w:r>
      <w:r w:rsidR="00A272C7">
        <w:t xml:space="preserve"> </w:t>
      </w:r>
    </w:p>
    <w:p w14:paraId="05484940" w14:textId="1EC8D62A" w:rsidR="008E0A05" w:rsidRDefault="00A272C7" w:rsidP="00A272C7">
      <w:pPr>
        <w:pStyle w:val="ab"/>
        <w:ind w:left="0"/>
        <w:jc w:val="center"/>
      </w:pPr>
      <w:r w:rsidRPr="00A272C7">
        <w:rPr>
          <w:noProof/>
          <w:lang w:eastAsia="ru-RU"/>
        </w:rPr>
        <w:drawing>
          <wp:inline distT="0" distB="0" distL="0" distR="0" wp14:anchorId="6D967EF3" wp14:editId="707F34D5">
            <wp:extent cx="5940425" cy="369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C28D" w14:textId="416104CF" w:rsidR="00A272C7" w:rsidRPr="00A272C7" w:rsidRDefault="00A272C7" w:rsidP="00A272C7">
      <w:pPr>
        <w:pStyle w:val="ab"/>
        <w:numPr>
          <w:ilvl w:val="0"/>
          <w:numId w:val="11"/>
        </w:numPr>
        <w:rPr>
          <w:b/>
        </w:rPr>
      </w:pPr>
      <w:r>
        <w:t xml:space="preserve">Для вновь добавляемого норматива поле </w:t>
      </w:r>
      <w:r w:rsidRPr="00A272C7">
        <w:rPr>
          <w:b/>
        </w:rPr>
        <w:t>Полное название нормативного документа</w:t>
      </w:r>
      <w:r>
        <w:rPr>
          <w:b/>
        </w:rPr>
        <w:t xml:space="preserve"> </w:t>
      </w:r>
      <w:r>
        <w:t>доступно для ввода</w:t>
      </w:r>
      <w:r w:rsidRPr="00A272C7">
        <w:t xml:space="preserve">: </w:t>
      </w:r>
    </w:p>
    <w:p w14:paraId="602D3542" w14:textId="0BAB0A39" w:rsidR="00A272C7" w:rsidRPr="00A272C7" w:rsidRDefault="00A272C7" w:rsidP="00A272C7">
      <w:pPr>
        <w:jc w:val="center"/>
        <w:rPr>
          <w:b/>
        </w:rPr>
      </w:pPr>
      <w:r w:rsidRPr="00A272C7">
        <w:rPr>
          <w:b/>
          <w:noProof/>
          <w:lang w:eastAsia="ru-RU"/>
        </w:rPr>
        <w:drawing>
          <wp:inline distT="0" distB="0" distL="0" distR="0" wp14:anchorId="3BB3F0E4" wp14:editId="08DCE4D3">
            <wp:extent cx="5940425" cy="3562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B032" w14:textId="31189765" w:rsidR="00A9676D" w:rsidRDefault="00A9676D" w:rsidP="00A9676D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Строительная длина </w:t>
      </w:r>
      <w:r>
        <w:t xml:space="preserve">предназначено для ввода строительной длины кабеля в метрах. Введённая длина будет учитываться при приведении измеряемых параметров к строительной длине, если выбран режим приведения </w:t>
      </w:r>
      <w:r>
        <w:rPr>
          <w:b/>
        </w:rPr>
        <w:t>к строительной длине</w:t>
      </w:r>
      <w:r>
        <w:t xml:space="preserve">. Диапазон допустимых значений для данного поля от 1 до 10000 метров. </w:t>
      </w:r>
    </w:p>
    <w:p w14:paraId="5CB11262" w14:textId="1124C8CB" w:rsidR="00A9676D" w:rsidRDefault="00A9676D" w:rsidP="00A9676D">
      <w:pPr>
        <w:jc w:val="center"/>
      </w:pPr>
      <w:r w:rsidRPr="00A9676D">
        <w:rPr>
          <w:noProof/>
          <w:lang w:eastAsia="ru-RU"/>
        </w:rPr>
        <w:drawing>
          <wp:inline distT="0" distB="0" distL="0" distR="0" wp14:anchorId="4B37D190" wp14:editId="3899041F">
            <wp:extent cx="1303361" cy="4253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1823" cy="4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E50" w14:textId="2E046F73" w:rsidR="00423238" w:rsidRDefault="00A9676D" w:rsidP="00423238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Погонная масса </w:t>
      </w:r>
      <w:r>
        <w:t xml:space="preserve">предназначено для ввода значения погонной массы в </w:t>
      </w:r>
      <w:r>
        <w:rPr>
          <w:b/>
        </w:rPr>
        <w:t>кг/км</w:t>
      </w:r>
      <w:r>
        <w:t>. Введённая величина учитывается при расчёте массы испытуемого кабеля в процессе формирования протокола испытаний.</w:t>
      </w:r>
      <w:r w:rsidR="00423238">
        <w:t xml:space="preserve"> Диапазон допустимых величин для данного поля от 0 до 10000. При вводе значения 0, масса кабеля для протокола не ра</w:t>
      </w:r>
      <w:r w:rsidR="005703A1">
        <w:t>с</w:t>
      </w:r>
      <w:r w:rsidR="00423238">
        <w:t>считывается.</w:t>
      </w:r>
    </w:p>
    <w:p w14:paraId="002A2863" w14:textId="25A1042C" w:rsidR="00A9676D" w:rsidRDefault="00423238" w:rsidP="00423238">
      <w:pPr>
        <w:jc w:val="center"/>
      </w:pPr>
      <w:r w:rsidRPr="00423238">
        <w:rPr>
          <w:noProof/>
          <w:lang w:eastAsia="ru-RU"/>
        </w:rPr>
        <w:drawing>
          <wp:inline distT="0" distB="0" distL="0" distR="0" wp14:anchorId="2D29D87D" wp14:editId="2AE13A2A">
            <wp:extent cx="1282890" cy="3674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0140" cy="3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FB9D" w14:textId="4A54E794" w:rsidR="00E63766" w:rsidRDefault="00E63766" w:rsidP="00E63766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примечание </w:t>
      </w:r>
      <w:r>
        <w:t>предназначено для дополнительной информации о типе кабеля, вводимой в произвольной форме.</w:t>
      </w:r>
    </w:p>
    <w:p w14:paraId="3644F30E" w14:textId="7DF256CD" w:rsidR="00E63766" w:rsidRDefault="00E63766" w:rsidP="00E63766">
      <w:pPr>
        <w:pStyle w:val="ab"/>
        <w:ind w:left="0"/>
        <w:jc w:val="center"/>
      </w:pPr>
      <w:r w:rsidRPr="00E63766">
        <w:rPr>
          <w:noProof/>
          <w:lang w:eastAsia="ru-RU"/>
        </w:rPr>
        <w:drawing>
          <wp:inline distT="0" distB="0" distL="0" distR="0" wp14:anchorId="54F90536" wp14:editId="183ABF89">
            <wp:extent cx="2831911" cy="752625"/>
            <wp:effectExtent l="0" t="0" r="698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2593" cy="7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5EC" w14:textId="711E3247" w:rsidR="00E63766" w:rsidRDefault="006A2581" w:rsidP="006A2581">
      <w:pPr>
        <w:pStyle w:val="ab"/>
        <w:numPr>
          <w:ilvl w:val="0"/>
          <w:numId w:val="11"/>
        </w:numPr>
      </w:pPr>
      <w:r>
        <w:t xml:space="preserve">Поля </w:t>
      </w:r>
      <w:r>
        <w:rPr>
          <w:b/>
        </w:rPr>
        <w:t xml:space="preserve">ОКП </w:t>
      </w:r>
      <w:r>
        <w:t xml:space="preserve">(общероссийский классификатор продукции) и </w:t>
      </w:r>
      <w:r>
        <w:rPr>
          <w:b/>
        </w:rPr>
        <w:t xml:space="preserve">КЧ </w:t>
      </w:r>
      <w:r>
        <w:t>(контрольное число) предназначены для ввода соответствующей информации. Допускает отсутствие информации в данных полях.</w:t>
      </w:r>
    </w:p>
    <w:p w14:paraId="07D0538F" w14:textId="66D140F1" w:rsidR="006A2581" w:rsidRDefault="006A2581" w:rsidP="006A2581">
      <w:pPr>
        <w:jc w:val="center"/>
      </w:pPr>
      <w:r w:rsidRPr="006A2581">
        <w:rPr>
          <w:noProof/>
          <w:lang w:eastAsia="ru-RU"/>
        </w:rPr>
        <w:drawing>
          <wp:inline distT="0" distB="0" distL="0" distR="0" wp14:anchorId="04B55900" wp14:editId="56B8211C">
            <wp:extent cx="1066508" cy="388961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1803" cy="3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CCDB" w14:textId="5B3FCFAB" w:rsidR="005835ED" w:rsidRDefault="005835ED" w:rsidP="005835ED">
      <w:pPr>
        <w:pStyle w:val="ab"/>
        <w:numPr>
          <w:ilvl w:val="0"/>
          <w:numId w:val="11"/>
        </w:numPr>
      </w:pPr>
      <w:r>
        <w:t xml:space="preserve">Поля ввода </w:t>
      </w:r>
      <w:r>
        <w:rPr>
          <w:b/>
        </w:rPr>
        <w:t>И</w:t>
      </w:r>
      <w:r w:rsidR="00F31C07">
        <w:rPr>
          <w:b/>
        </w:rPr>
        <w:t xml:space="preserve">збыточное давление </w:t>
      </w:r>
      <w:r w:rsidR="00F31C07">
        <w:t>предназначены для ввода минимального и максимального значений давлений на которых испытывается кабель в кг/м</w:t>
      </w:r>
      <w:r w:rsidR="00F31C07">
        <w:rPr>
          <w:vertAlign w:val="superscript"/>
        </w:rPr>
        <w:t>2</w:t>
      </w:r>
      <w:r w:rsidR="00F31C07">
        <w:t xml:space="preserve">. Эта </w:t>
      </w:r>
      <w:r w:rsidR="00F31C07">
        <w:lastRenderedPageBreak/>
        <w:t xml:space="preserve">информация не обязательна для ввода и не задействована ни в каких вычислениях данного приложения. </w:t>
      </w:r>
    </w:p>
    <w:p w14:paraId="3A0EC0F7" w14:textId="74E87DA0" w:rsidR="00F31C07" w:rsidRDefault="00F31C07" w:rsidP="00F31C07">
      <w:pPr>
        <w:pStyle w:val="ab"/>
        <w:ind w:left="0"/>
        <w:jc w:val="center"/>
      </w:pPr>
      <w:r w:rsidRPr="00F31C07">
        <w:drawing>
          <wp:inline distT="0" distB="0" distL="0" distR="0" wp14:anchorId="1628576B" wp14:editId="6F63C7C9">
            <wp:extent cx="1357952" cy="7777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3443" cy="79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901E" w14:textId="38DEAAA1" w:rsidR="00F31C07" w:rsidRDefault="00F31C07" w:rsidP="00F31C07">
      <w:pPr>
        <w:pStyle w:val="ab"/>
        <w:numPr>
          <w:ilvl w:val="0"/>
          <w:numId w:val="11"/>
        </w:numPr>
      </w:pPr>
      <w:r>
        <w:t xml:space="preserve">Поле ввода </w:t>
      </w:r>
      <w:r>
        <w:rPr>
          <w:b/>
        </w:rPr>
        <w:t>Испытательное напряжение оболочки</w:t>
      </w:r>
      <w:r>
        <w:t xml:space="preserve"> предназначено для ввода величины напряжения испытаний прочности оболочки в Вольтах. Данная информация не используется в вычислениях.</w:t>
      </w:r>
    </w:p>
    <w:p w14:paraId="797907B5" w14:textId="3329930E" w:rsidR="00F006B8" w:rsidRDefault="00F31C07" w:rsidP="00F006B8">
      <w:pPr>
        <w:pStyle w:val="ab"/>
        <w:ind w:left="0"/>
        <w:jc w:val="center"/>
      </w:pPr>
      <w:r w:rsidRPr="00F31C07">
        <w:drawing>
          <wp:inline distT="0" distB="0" distL="0" distR="0" wp14:anchorId="6408D21D" wp14:editId="78BEFD41">
            <wp:extent cx="1201003" cy="40268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5712" cy="4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53EE" w14:textId="10C852AF" w:rsidR="00F006B8" w:rsidRDefault="00F006B8" w:rsidP="00F006B8">
      <w:pPr>
        <w:pStyle w:val="4"/>
        <w:numPr>
          <w:ilvl w:val="3"/>
          <w:numId w:val="2"/>
        </w:numPr>
      </w:pPr>
      <w:r>
        <w:t>Данные структур кабеля</w:t>
      </w:r>
    </w:p>
    <w:p w14:paraId="4F895B87" w14:textId="78130366" w:rsidR="00A504B2" w:rsidRPr="002C0F50" w:rsidRDefault="00A504B2" w:rsidP="00A504B2">
      <w:pPr>
        <w:pStyle w:val="ab"/>
        <w:numPr>
          <w:ilvl w:val="0"/>
          <w:numId w:val="11"/>
        </w:numPr>
      </w:pPr>
      <w:r>
        <w:t xml:space="preserve">Выпадающий список </w:t>
      </w:r>
      <w:r>
        <w:rPr>
          <w:b/>
        </w:rPr>
        <w:t>Тип структуры</w:t>
      </w:r>
    </w:p>
    <w:p w14:paraId="15A5E4C5" w14:textId="0D339FEB" w:rsidR="002C0F50" w:rsidRPr="00A504B2" w:rsidRDefault="002C0F50" w:rsidP="002C0F50">
      <w:pPr>
        <w:jc w:val="center"/>
      </w:pPr>
      <w:r w:rsidRPr="002C0F50">
        <w:drawing>
          <wp:inline distT="0" distB="0" distL="0" distR="0" wp14:anchorId="108ABBDD" wp14:editId="56DF8CE0">
            <wp:extent cx="1824277" cy="1228298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9203" cy="12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70139075" w14:textId="47711C12" w:rsidR="006B12A7" w:rsidRPr="006B12A7" w:rsidRDefault="006B12A7" w:rsidP="006B12A7">
      <w:r>
        <w:t xml:space="preserve">Форма ввода данных кабеля представлена на рисунке </w:t>
      </w:r>
    </w:p>
    <w:p w14:paraId="42C358C8" w14:textId="051F0090" w:rsidR="001631C7" w:rsidRPr="001631C7" w:rsidRDefault="001631C7" w:rsidP="001631C7">
      <w:pPr>
        <w:pStyle w:val="2"/>
        <w:numPr>
          <w:ilvl w:val="1"/>
          <w:numId w:val="2"/>
        </w:numPr>
      </w:pPr>
      <w:bookmarkStart w:id="27" w:name="_Toc72414652"/>
      <w:r>
        <w:t>Управление результатами испытаний.</w:t>
      </w:r>
      <w:bookmarkEnd w:id="27"/>
    </w:p>
    <w:p w14:paraId="65C775E4" w14:textId="6458C191" w:rsidR="00DC1C07" w:rsidRDefault="00DC1C07" w:rsidP="00DC1C07">
      <w:pPr>
        <w:pStyle w:val="1"/>
        <w:numPr>
          <w:ilvl w:val="0"/>
          <w:numId w:val="2"/>
        </w:numPr>
      </w:pPr>
      <w:bookmarkStart w:id="28" w:name="_Toc72414653"/>
      <w:r>
        <w:t>Измерения.</w:t>
      </w:r>
      <w:bookmarkEnd w:id="28"/>
    </w:p>
    <w:p w14:paraId="50190FBF" w14:textId="2DF847C2" w:rsidR="00DC1C07" w:rsidRPr="00DC1C07" w:rsidRDefault="00DC1C07" w:rsidP="00DC1C07">
      <w:pPr>
        <w:pStyle w:val="1"/>
        <w:ind w:left="720"/>
      </w:pPr>
    </w:p>
    <w:p w14:paraId="0FF97787" w14:textId="77777777" w:rsidR="00DC1C07" w:rsidRPr="001E09D9" w:rsidRDefault="00DC1C07" w:rsidP="00DC1C07">
      <w:pPr>
        <w:jc w:val="center"/>
        <w:rPr>
          <w:sz w:val="32"/>
          <w:szCs w:val="32"/>
        </w:rPr>
      </w:pPr>
    </w:p>
    <w:p w14:paraId="6CEADC66" w14:textId="0916314A" w:rsidR="001E09D9" w:rsidRPr="001E09D9" w:rsidRDefault="001E09D9" w:rsidP="001E09D9">
      <w:pPr>
        <w:jc w:val="center"/>
        <w:rPr>
          <w:sz w:val="32"/>
          <w:szCs w:val="32"/>
        </w:rPr>
      </w:pPr>
    </w:p>
    <w:p w14:paraId="336D9DA7" w14:textId="4B3C57D9" w:rsidR="001E09D9" w:rsidRDefault="001E09D9" w:rsidP="001E09D9">
      <w:pPr>
        <w:jc w:val="center"/>
        <w:rPr>
          <w:sz w:val="32"/>
          <w:szCs w:val="32"/>
        </w:rPr>
      </w:pPr>
    </w:p>
    <w:p w14:paraId="6502F0C1" w14:textId="3CDAFC8C" w:rsidR="001E09D9" w:rsidRDefault="001E09D9" w:rsidP="001E09D9">
      <w:pPr>
        <w:jc w:val="center"/>
        <w:rPr>
          <w:sz w:val="32"/>
          <w:szCs w:val="32"/>
        </w:rPr>
      </w:pPr>
    </w:p>
    <w:p w14:paraId="381757EF" w14:textId="729533D4" w:rsidR="001E09D9" w:rsidRDefault="001E09D9" w:rsidP="001E09D9">
      <w:pPr>
        <w:jc w:val="center"/>
        <w:rPr>
          <w:sz w:val="32"/>
          <w:szCs w:val="32"/>
        </w:rPr>
      </w:pPr>
    </w:p>
    <w:p w14:paraId="60F23B35" w14:textId="47D64F5F" w:rsidR="001E09D9" w:rsidRDefault="001E09D9" w:rsidP="001E09D9">
      <w:pPr>
        <w:jc w:val="center"/>
        <w:rPr>
          <w:sz w:val="32"/>
          <w:szCs w:val="32"/>
        </w:rPr>
      </w:pPr>
    </w:p>
    <w:p w14:paraId="03AFD7AB" w14:textId="0BF15AAB" w:rsidR="001E09D9" w:rsidRDefault="001E09D9" w:rsidP="001E09D9">
      <w:pPr>
        <w:jc w:val="center"/>
        <w:rPr>
          <w:sz w:val="32"/>
          <w:szCs w:val="32"/>
        </w:rPr>
      </w:pPr>
    </w:p>
    <w:p w14:paraId="453017A8" w14:textId="61085116" w:rsidR="001E09D9" w:rsidRDefault="001E09D9" w:rsidP="001E09D9">
      <w:pPr>
        <w:jc w:val="center"/>
        <w:rPr>
          <w:sz w:val="32"/>
          <w:szCs w:val="32"/>
        </w:rPr>
      </w:pPr>
    </w:p>
    <w:p w14:paraId="171B96A8" w14:textId="186F6075" w:rsidR="001E09D9" w:rsidRDefault="001E09D9" w:rsidP="001E09D9">
      <w:pPr>
        <w:jc w:val="center"/>
        <w:rPr>
          <w:sz w:val="32"/>
          <w:szCs w:val="32"/>
        </w:rPr>
      </w:pPr>
    </w:p>
    <w:p w14:paraId="03D42F8A" w14:textId="7E307C19" w:rsidR="001E09D9" w:rsidRDefault="001E09D9" w:rsidP="001E09D9">
      <w:pPr>
        <w:jc w:val="center"/>
        <w:rPr>
          <w:sz w:val="32"/>
          <w:szCs w:val="32"/>
        </w:rPr>
      </w:pPr>
    </w:p>
    <w:p w14:paraId="2515C96A" w14:textId="4FDCA493" w:rsidR="001E09D9" w:rsidRDefault="001E09D9" w:rsidP="001E09D9">
      <w:pPr>
        <w:jc w:val="center"/>
        <w:rPr>
          <w:sz w:val="32"/>
          <w:szCs w:val="32"/>
        </w:rPr>
      </w:pPr>
    </w:p>
    <w:p w14:paraId="5EA276AA" w14:textId="19AF3ABE" w:rsidR="001E09D9" w:rsidRDefault="001E09D9" w:rsidP="001E09D9">
      <w:pPr>
        <w:jc w:val="center"/>
        <w:rPr>
          <w:sz w:val="32"/>
          <w:szCs w:val="32"/>
        </w:rPr>
      </w:pPr>
    </w:p>
    <w:p w14:paraId="726D3C79" w14:textId="63B5E9A9" w:rsidR="001E09D9" w:rsidRDefault="001E09D9" w:rsidP="001E09D9">
      <w:pPr>
        <w:jc w:val="center"/>
        <w:rPr>
          <w:sz w:val="32"/>
          <w:szCs w:val="32"/>
        </w:rPr>
      </w:pPr>
    </w:p>
    <w:p w14:paraId="54D1F466" w14:textId="1599DE80" w:rsidR="001E09D9" w:rsidRDefault="001E09D9" w:rsidP="001E09D9">
      <w:pPr>
        <w:jc w:val="center"/>
        <w:rPr>
          <w:sz w:val="32"/>
          <w:szCs w:val="32"/>
        </w:rPr>
      </w:pPr>
    </w:p>
    <w:p w14:paraId="4AF98820" w14:textId="61E8133B" w:rsidR="001E09D9" w:rsidRDefault="001E09D9" w:rsidP="001E09D9">
      <w:pPr>
        <w:jc w:val="center"/>
        <w:rPr>
          <w:sz w:val="32"/>
          <w:szCs w:val="32"/>
        </w:rPr>
      </w:pPr>
    </w:p>
    <w:p w14:paraId="1F36B5F2" w14:textId="10EED3E4" w:rsidR="001E09D9" w:rsidRDefault="001E09D9" w:rsidP="001E09D9">
      <w:pPr>
        <w:jc w:val="center"/>
        <w:rPr>
          <w:sz w:val="32"/>
          <w:szCs w:val="32"/>
        </w:rPr>
      </w:pPr>
    </w:p>
    <w:p w14:paraId="3543968A" w14:textId="7CF2F542" w:rsidR="001E09D9" w:rsidRDefault="001E09D9" w:rsidP="001E09D9">
      <w:pPr>
        <w:jc w:val="center"/>
        <w:rPr>
          <w:sz w:val="32"/>
          <w:szCs w:val="32"/>
        </w:rPr>
      </w:pPr>
    </w:p>
    <w:p w14:paraId="0FB7EFF9" w14:textId="1E7DD4D6" w:rsidR="001E09D9" w:rsidRDefault="001E09D9" w:rsidP="001E09D9">
      <w:pPr>
        <w:jc w:val="center"/>
        <w:rPr>
          <w:sz w:val="32"/>
          <w:szCs w:val="32"/>
        </w:rPr>
      </w:pPr>
    </w:p>
    <w:p w14:paraId="5C5AE41E" w14:textId="25EE2C97" w:rsidR="001E09D9" w:rsidRDefault="001E09D9" w:rsidP="001E09D9">
      <w:pPr>
        <w:jc w:val="center"/>
        <w:rPr>
          <w:sz w:val="32"/>
          <w:szCs w:val="32"/>
        </w:rPr>
      </w:pPr>
    </w:p>
    <w:p w14:paraId="3D316097" w14:textId="2A53627D" w:rsidR="001E09D9" w:rsidRDefault="001E09D9" w:rsidP="001E09D9">
      <w:pPr>
        <w:jc w:val="center"/>
        <w:rPr>
          <w:sz w:val="32"/>
          <w:szCs w:val="32"/>
        </w:rPr>
      </w:pPr>
    </w:p>
    <w:p w14:paraId="5BF622E2" w14:textId="0CA53144" w:rsidR="001E09D9" w:rsidRDefault="001E09D9" w:rsidP="001E09D9">
      <w:pPr>
        <w:jc w:val="center"/>
        <w:rPr>
          <w:sz w:val="32"/>
          <w:szCs w:val="32"/>
        </w:rPr>
      </w:pPr>
    </w:p>
    <w:p w14:paraId="385FA62A" w14:textId="48767665" w:rsidR="001E09D9" w:rsidRDefault="001E09D9" w:rsidP="001E09D9">
      <w:pPr>
        <w:jc w:val="center"/>
        <w:rPr>
          <w:sz w:val="32"/>
          <w:szCs w:val="32"/>
        </w:rPr>
      </w:pPr>
    </w:p>
    <w:p w14:paraId="03A8D211" w14:textId="7E8F93B0" w:rsidR="001E09D9" w:rsidRDefault="001E09D9" w:rsidP="001E09D9">
      <w:pPr>
        <w:jc w:val="center"/>
        <w:rPr>
          <w:sz w:val="32"/>
          <w:szCs w:val="32"/>
        </w:rPr>
      </w:pPr>
    </w:p>
    <w:p w14:paraId="6521CC02" w14:textId="5C9C5958" w:rsidR="001E09D9" w:rsidRDefault="001E09D9" w:rsidP="001E09D9">
      <w:pPr>
        <w:jc w:val="center"/>
        <w:rPr>
          <w:sz w:val="32"/>
          <w:szCs w:val="32"/>
        </w:rPr>
      </w:pPr>
    </w:p>
    <w:sectPr w:rsidR="001E09D9" w:rsidSect="00DC1C07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B2B20" w14:textId="77777777" w:rsidR="00F1629D" w:rsidRDefault="00F1629D" w:rsidP="00DC1C07">
      <w:pPr>
        <w:spacing w:after="0" w:line="240" w:lineRule="auto"/>
      </w:pPr>
      <w:r>
        <w:separator/>
      </w:r>
    </w:p>
  </w:endnote>
  <w:endnote w:type="continuationSeparator" w:id="0">
    <w:p w14:paraId="7FA7EBEA" w14:textId="77777777" w:rsidR="00F1629D" w:rsidRDefault="00F1629D" w:rsidP="00DC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36C19" w14:textId="77777777" w:rsidR="00F1629D" w:rsidRDefault="00F1629D" w:rsidP="00DC1C07">
      <w:pPr>
        <w:spacing w:after="0" w:line="240" w:lineRule="auto"/>
      </w:pPr>
      <w:r>
        <w:separator/>
      </w:r>
    </w:p>
  </w:footnote>
  <w:footnote w:type="continuationSeparator" w:id="0">
    <w:p w14:paraId="537804CB" w14:textId="77777777" w:rsidR="00F1629D" w:rsidRDefault="00F1629D" w:rsidP="00DC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743038"/>
      <w:docPartObj>
        <w:docPartGallery w:val="Page Numbers (Top of Page)"/>
        <w:docPartUnique/>
      </w:docPartObj>
    </w:sdtPr>
    <w:sdtEndPr/>
    <w:sdtContent>
      <w:p w14:paraId="4D31B220" w14:textId="2AAACBF0" w:rsidR="008B07C7" w:rsidRDefault="008B07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F50">
          <w:rPr>
            <w:noProof/>
          </w:rPr>
          <w:t>14</w:t>
        </w:r>
        <w:r>
          <w:fldChar w:fldCharType="end"/>
        </w:r>
      </w:p>
    </w:sdtContent>
  </w:sdt>
  <w:p w14:paraId="288E9B8E" w14:textId="77777777" w:rsidR="008B07C7" w:rsidRDefault="008B07C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9E5"/>
    <w:multiLevelType w:val="hybridMultilevel"/>
    <w:tmpl w:val="C7104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313A"/>
    <w:multiLevelType w:val="hybridMultilevel"/>
    <w:tmpl w:val="DD2EF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A050C"/>
    <w:multiLevelType w:val="hybridMultilevel"/>
    <w:tmpl w:val="BA84F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106C7"/>
    <w:multiLevelType w:val="hybridMultilevel"/>
    <w:tmpl w:val="DD2EF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05589"/>
    <w:multiLevelType w:val="hybridMultilevel"/>
    <w:tmpl w:val="157EE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D621E"/>
    <w:multiLevelType w:val="hybridMultilevel"/>
    <w:tmpl w:val="4F6AF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62A88"/>
    <w:multiLevelType w:val="hybridMultilevel"/>
    <w:tmpl w:val="157EE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46347"/>
    <w:multiLevelType w:val="hybridMultilevel"/>
    <w:tmpl w:val="8788D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96074"/>
    <w:multiLevelType w:val="hybridMultilevel"/>
    <w:tmpl w:val="136A1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F57B7"/>
    <w:multiLevelType w:val="multilevel"/>
    <w:tmpl w:val="D798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97C5C08"/>
    <w:multiLevelType w:val="hybridMultilevel"/>
    <w:tmpl w:val="89EA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96"/>
    <w:rsid w:val="00043C67"/>
    <w:rsid w:val="001371E3"/>
    <w:rsid w:val="0014290C"/>
    <w:rsid w:val="001631C7"/>
    <w:rsid w:val="00180A87"/>
    <w:rsid w:val="00194B91"/>
    <w:rsid w:val="001B2B96"/>
    <w:rsid w:val="001B2F67"/>
    <w:rsid w:val="001D0DDE"/>
    <w:rsid w:val="001E09D9"/>
    <w:rsid w:val="00204BA2"/>
    <w:rsid w:val="00234F8E"/>
    <w:rsid w:val="002938A4"/>
    <w:rsid w:val="002C0F50"/>
    <w:rsid w:val="00317C73"/>
    <w:rsid w:val="003602FA"/>
    <w:rsid w:val="003672E0"/>
    <w:rsid w:val="003B0A89"/>
    <w:rsid w:val="003C02F1"/>
    <w:rsid w:val="003D58C7"/>
    <w:rsid w:val="00423238"/>
    <w:rsid w:val="00443D53"/>
    <w:rsid w:val="00471D65"/>
    <w:rsid w:val="004947C9"/>
    <w:rsid w:val="004D3B8B"/>
    <w:rsid w:val="005038E5"/>
    <w:rsid w:val="005703A1"/>
    <w:rsid w:val="005835ED"/>
    <w:rsid w:val="005C6DFE"/>
    <w:rsid w:val="005E058E"/>
    <w:rsid w:val="006A2581"/>
    <w:rsid w:val="006B12A7"/>
    <w:rsid w:val="00710C42"/>
    <w:rsid w:val="00726E40"/>
    <w:rsid w:val="00762044"/>
    <w:rsid w:val="0078414D"/>
    <w:rsid w:val="007D778C"/>
    <w:rsid w:val="008B07C7"/>
    <w:rsid w:val="008C0792"/>
    <w:rsid w:val="008E0A05"/>
    <w:rsid w:val="008F4814"/>
    <w:rsid w:val="009A3602"/>
    <w:rsid w:val="009D48EB"/>
    <w:rsid w:val="00A16376"/>
    <w:rsid w:val="00A272C7"/>
    <w:rsid w:val="00A504B2"/>
    <w:rsid w:val="00A8701F"/>
    <w:rsid w:val="00A9676D"/>
    <w:rsid w:val="00B12D0C"/>
    <w:rsid w:val="00B34697"/>
    <w:rsid w:val="00B46654"/>
    <w:rsid w:val="00B57CB4"/>
    <w:rsid w:val="00B62522"/>
    <w:rsid w:val="00B978E2"/>
    <w:rsid w:val="00C5220B"/>
    <w:rsid w:val="00CB6A25"/>
    <w:rsid w:val="00CF0711"/>
    <w:rsid w:val="00D7398B"/>
    <w:rsid w:val="00DC1934"/>
    <w:rsid w:val="00DC1C07"/>
    <w:rsid w:val="00DF7C9E"/>
    <w:rsid w:val="00E50A87"/>
    <w:rsid w:val="00E63766"/>
    <w:rsid w:val="00E80140"/>
    <w:rsid w:val="00E80952"/>
    <w:rsid w:val="00EC2E98"/>
    <w:rsid w:val="00EE38EE"/>
    <w:rsid w:val="00F006B8"/>
    <w:rsid w:val="00F07957"/>
    <w:rsid w:val="00F1629D"/>
    <w:rsid w:val="00F20CFC"/>
    <w:rsid w:val="00F31C07"/>
    <w:rsid w:val="00F336A8"/>
    <w:rsid w:val="00F96CB8"/>
    <w:rsid w:val="00FA3E14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E6EE7"/>
  <w15:chartTrackingRefBased/>
  <w15:docId w15:val="{4E55C369-E3A3-469F-8CF4-3AF09E7A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C73"/>
  </w:style>
  <w:style w:type="paragraph" w:styleId="1">
    <w:name w:val="heading 1"/>
    <w:basedOn w:val="a"/>
    <w:next w:val="a"/>
    <w:link w:val="10"/>
    <w:uiPriority w:val="9"/>
    <w:qFormat/>
    <w:rsid w:val="001E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0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B0A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E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E09D9"/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E09D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9D9"/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C1C07"/>
    <w:pPr>
      <w:spacing w:after="100"/>
    </w:pPr>
  </w:style>
  <w:style w:type="character" w:styleId="a6">
    <w:name w:val="Hyperlink"/>
    <w:basedOn w:val="a0"/>
    <w:uiPriority w:val="99"/>
    <w:unhideWhenUsed/>
    <w:rsid w:val="00DC1C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1C07"/>
  </w:style>
  <w:style w:type="paragraph" w:styleId="a9">
    <w:name w:val="footer"/>
    <w:basedOn w:val="a"/>
    <w:link w:val="aa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1C07"/>
  </w:style>
  <w:style w:type="paragraph" w:styleId="ab">
    <w:name w:val="List Paragraph"/>
    <w:basedOn w:val="a"/>
    <w:uiPriority w:val="34"/>
    <w:qFormat/>
    <w:rsid w:val="00DC1C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0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C0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02F1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DF7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B0A8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5FC3-34F1-475E-A564-3AEDD66D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15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15</cp:revision>
  <dcterms:created xsi:type="dcterms:W3CDTF">2021-04-25T11:51:00Z</dcterms:created>
  <dcterms:modified xsi:type="dcterms:W3CDTF">2021-05-26T11:59:00Z</dcterms:modified>
</cp:coreProperties>
</file>