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SRE Solution Assistant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RAAC Submission Package — Onboarding &amp; KYA Deliverables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Reusable AI Assets Center (RAAC)  •  agents/sre-solution-assistant</w:t>
      </w:r>
    </w:p>
    <w:p>
      <w:pPr>
        <w:pBdr>
          <w:bottom w:val="single" w:color="999999" w:sz="6" w:space="4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t xml:space="preserve">1. Folder Structure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Your asset folder must follow the standard structure used by all agents in the repository (reference template: automation-qa-agent).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sre-solution-assistant/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agent.json          # Agent metadata (required)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README.md           # Detailed documentation (required)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prompts/            # Prompt / instruction files (required)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│   └── sre-solution-assistant.prompt.md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reference/          # Reference materials, sample code (optional)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 ...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2. agent.json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Metadata definition for the agent. Conforms to the agent.schema.json schema.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"id": "sre-solution-assistant",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"name": "SRE Solution Assistant",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"description": "Acts as an SRE engineer to simplify incident statements, provide a best-fit first solution, and generate a full troubleshooting document on approval.",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"sdlcPhase": "deployment",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"promptTemplate": "prompts/sre-solution-assistant.prompt.md",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"version": "1.0.0",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"tags": ["sre", "incident-response", "troubleshooting", "copilot-custom-agent"],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"author":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"name": "Your Team Name",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"contact": "#your-slack-channel"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"personas": ["developer", "sre", "on-call-engineer"],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"category": "agent",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"featured": false,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"dateAdded": "2026-08-06",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"reviewStatus": "not-reviewed"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 is kebab-case and matches the folder name exactly: sre-solution-assistant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sdlcPhase is set to “deployment” since the agent operates on live incident/production triage; adjust if your governance team classifies it under “review” instead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 is “agent”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reviewStatus is set to “not-reviewed” — it will be updated after approval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3. README.md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Primary documentation for the asset — rendered on the agent detail page.</w:t>
      </w:r>
    </w:p>
    <w:p>
      <w:pPr>
        <w:pStyle w:val="Heading2"/>
        <w:spacing w:after="120" w:before="260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SRE Solution Assistant is a GitHub Copilot Custom Agent that acts as a senior SRE engineer during incident triage. Given a raw incident statement — issue, impacted service/system, environment, symptoms, and any available logs or alerts — it restates the problem in clear technical language and returns one practical, low-risk First Best Solution based strictly on the facts provided. A second solution option and a full troubleshooting document are offered only after the first solution, and are generated only on the user’s explicit approval. This mirrors how a senior SRE triages and responds to a live incident: fast, deterministic, and free of unsolicited noise.</w:t>
      </w:r>
    </w:p>
    <w:p>
      <w:pPr>
        <w:pStyle w:val="Heading2"/>
        <w:spacing w:after="120" w:before="26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parsing — the agent reads the incident statement (issue, service, environment, symptoms, logs/alerts) supplied in the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Problem simplification — restates the problem in simple technical language before proposing anything.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First Best Solution — returns exactly one practical, low-risk resolution based strictly on available facts; assumptions are explicitly stated whenever details are 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Clarifying question — if context is insufficient for a safe resolution, the agent asks exactly one clarifying question instead of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Gated second solution — the agent asks “Do you want me to share a second solution option? (Yes/No)” and only prints it on explicit “Yes.”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Gated troubleshooting document — the agent then asks whether to generate a full troubleshooting document (Symptoms, Possible Causes, Troubleshooting Steps, Resolution, Validation, References) and only generates it on explicit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Grounding — read, search, and edit tool access lets the agent ground answers in real repo, config, and log context rather than guesswork; it never invents logs, metrics, error codes, or behaviors.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Output format — Markdown only, exactly one H1 for the response title, H2 for every main section, and numbered, deterministic steps that repeat consistently across runs.</w:t>
      </w:r>
    </w:p>
    <w:p>
      <w:pPr>
        <w:pStyle w:val="Heading2"/>
        <w:spacing w:after="120" w:before="260"/>
      </w:pPr>
      <w:r>
        <w:t xml:space="preserve">Usage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Invoke @sre-solution-assistant in GitHub Copilot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the incident statement: issue, impacted service/system, environment (e.g., prod/stage/dev), symptoms, and any available logs or alerts.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the simplified “Problem in Simple Language” section and the First Best Solution.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Reply Yes or No when the agent asks whether to share a second solution option.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Reply Yes or No when the agent asks whether to generate a full troubleshooting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prompted with a clarifying question, answer it so the agent can proceed with a safe resolution.</w:t>
      </w:r>
    </w:p>
    <w:p>
      <w:pPr>
        <w:pStyle w:val="Heading2"/>
        <w:spacing w:after="120" w:before="260"/>
      </w:pPr>
      <w:r>
        <w:t xml:space="preserve">Supported Inputs &amp; Outputs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Issue/incident statement (free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Impacted service or system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Environment (prod, staging, dev,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Symptoms and observed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Available logs, metrics, or alert payloads (optional, pasted or referenced via repo)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Outputs: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Markdown response: Problem in Simple Language, First Best Solution, gated Second Solution, gated Troubleshooting Document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 full troubleshooting document: Symptoms, Possible Causes, Troubleshooting Steps, Resolution, Validation, References</w:t>
      </w:r>
    </w:p>
    <w:p>
      <w:pPr>
        <w:pStyle w:val="Heading2"/>
        <w:spacing w:after="120" w:before="26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 to GitHub Copilot Custom Agents within the target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sre-solution-assistant registered as a Copilot chat participant/agent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read, search, and edit tool permissions enabled for the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Incident details (service, environment, symptoms, logs/alerts) available to paste into the chat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4. KYA — Know Your Agent Deliverables (All Mandatory)</w:t>
      </w:r>
    </w:p>
    <w:p>
      <w:pPr>
        <w:pStyle w:val="Heading2"/>
        <w:spacing w:after="120" w:before="260"/>
      </w:pPr>
      <w:r>
        <w:t xml:space="preserve">Deliverable 1: Short Demo Video (1–2 min) — Recommended Recording Script</w:t>
      </w:r>
    </w:p>
    <w:p>
      <w:pPr>
        <w:pStyle w:val="Heading3"/>
        <w:spacing w:after="100" w:before="200"/>
      </w:pPr>
      <w:r>
        <w:t xml:space="preserve">Section 1 — 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Covers: Agent Name, Business Problem Solved, Intended Audience.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“Hello, this is the SRE Solution Assistant. This agent helps SREs and on-call engineers quickly simplify incident statements and get a fast, low-risk first solution using GitHub Copilot Custom Agents.”</w:t>
      </w:r>
    </w:p>
    <w:p>
      <w:pPr>
        <w:pStyle w:val="Heading3"/>
        <w:spacing w:after="100" w:before="200"/>
      </w:pPr>
      <w:r>
        <w:t xml:space="preserve">Section 2 — Key Features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Covers: Top 3 capabilities, Key benefits, Productivity improvements.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“It restates any incident in simple technical language, delivers one best-fit low-risk solution first, and only shares a second option or a full troubleshooting document when you explicitly approve it — keeping incident response fast and free of noise.”</w:t>
      </w:r>
    </w:p>
    <w:p>
      <w:pPr>
        <w:pStyle w:val="Heading3"/>
        <w:spacing w:after="100" w:before="200"/>
      </w:pPr>
      <w:r>
        <w:t xml:space="preserve">Section 3 — Live Demonstration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Covers: Input provided, Agent execution, Output generated.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Paste a realistic incident statement (e.g., “payment-service in prod returning intermittent 502s since 10:40 UTC, pods restarting every ~5 minutes, no recent deploy”) and show the resulting simplified problem statement and First Best Solution side by side with the input.</w:t>
      </w:r>
    </w:p>
    <w:p>
      <w:pPr>
        <w:pStyle w:val="Heading3"/>
        <w:spacing w:after="100" w:before="200"/>
      </w:pPr>
      <w:r>
        <w:t xml:space="preserve">Section 4 — Best Practices &amp; Guardrails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Covers: Recommended usage patterns, Validation requirements, Known limitations.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“Always have the on-call engineer review and validate the suggested steps before executing in production. The agent never fabricates logs or metrics — missing information is always called out as an explicit assumption or a single clarifying question.”</w:t>
      </w:r>
    </w:p>
    <w:p>
      <w:pPr>
        <w:pStyle w:val="Heading2"/>
        <w:spacing w:after="120" w:before="260"/>
      </w:pPr>
      <w:r>
        <w:t xml:space="preserve">Deliverable 2: Agent Summary (max 5 lines)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SRE Solution Assistant acts as a senior SRE engineer, converting raw incident statements into a simplified problem description and one clear, low-risk First Best Solution.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Target audience: SREs, on-call engineers, and developers responding to production incidents.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Business value: faster, safer, more consistent incident triage through a deterministic, gated markdown response — a second solution and full troubleshooting document are produced only on explicit approval, reducing noise during live incidents.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Typical usage scenario: an on-call engineer pastes an incident statement (service, environment, symptoms, logs) and receives an immediate, low-risk resolution recommendation grounded in real repo/config/log context.</w:t>
      </w:r>
    </w:p>
    <w:p>
      <w:pPr>
        <w:pStyle w:val="Heading2"/>
        <w:spacing w:after="120" w:before="260"/>
      </w:pPr>
      <w:r>
        <w:t xml:space="preserve">Deliverable 3: Quick Start Guide (Users productive in &lt; 5 minutes)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Prerequisites: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 to GitHub Copilot Custom Agents in the target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sre-solution-assistant added as a Copilot chat participant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read, search, and edit tool permissions enabled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Input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statement, impacted service/system, environment, symptoms, and any available logs or alerts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Usage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Invoke @sre-solution-assistant in Copilot Chat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Paste the incident statement with system, environment, and symptoms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the simplified problem statement and First Best Solution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Reply Yes/No when asked about the second solution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Reply Yes/No when asked about the full troubleshooting document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markdown response with one H1 title and an H2 per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Problem in Simple Language, First Best Solution, and — only if approved — a Second Solution and/or full Troubleshooting Document</w:t>
      </w:r>
    </w:p>
    <w:p>
      <w:pPr>
        <w:pStyle w:val="Heading2"/>
        <w:spacing w:after="120" w:before="260"/>
      </w:pPr>
      <w:r>
        <w:t xml:space="preserve">Deliverable 4: Sample Prompts (3–5 recommended)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“Our payment-service in prod is returning 502s intermittently since 10:40 UTC; pods are restarting every ~5 minutes. CPU is normal and there was no recent deploy.”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“API gateway in staging is timing out on the /checkout endpoint; latency jumped from 200ms to 8s right after the last config change.”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“Kafka consumer lag on the order-events topic is growing continuously in prod; no consumer errors are visible in the logs.”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“Database connection pool exhausted on user-service in prod; app logs show ‘too many connections’ errors starting about 30 minutes ago.”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“A node in the EKS prod cluster is stuck in NotReady state; kubelet logs show repeated health check failures.”</w:t>
      </w:r>
    </w:p>
    <w:p>
      <w:pPr>
        <w:pStyle w:val="Heading2"/>
        <w:spacing w:after="120" w:before="260"/>
      </w:pPr>
      <w:r>
        <w:t xml:space="preserve">Deliverable 5: Known Limitations &amp; Guardrails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the agent can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Simplify raw incident statements into clear technical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one practical, low-risk First Best Solution based strictly on the facts provided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exactly one clarifying question when context is insufficient for a safe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a full troubleshooting document (Symptoms, Possible Causes, Troubleshooting Steps, Resolution, Validation, References) on explicit approval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the agent cannot 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Cannot access live dashboards, monitoring systems, or production telemetry directly — it relies only on what is provided plus read/search/edit tool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Cannot invent or assume logs, metrics, error codes, or system behaviors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Cannot provide a second solution unless the user explicitly approves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 not a replacement for an incident commander’s judgment during P1/critical outages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Expected accuracy limitations: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Recommendation quality depends entirely on the completeness of the input provided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missing details are explicitly flagged as assumptions rather than silently guessed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Human review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on-call engineer or SRE must review all suggested steps before executing them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Generated troubleshooting documents should be validated by the responsible service owner before use in postmortems or runbooks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5. Pull Request &amp; Submission</w:t>
      </w:r>
    </w:p>
    <w:p>
      <w:pPr>
        <w:pStyle w:val="Heading2"/>
        <w:spacing w:after="120" w:before="260"/>
      </w:pPr>
      <w:r>
        <w:t xml:space="preserve">Steps to Raise a PR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Clone the repository: https://github.com/edj-sandbox/ej-genai-library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feature branch using the naming convention: feature/add-sre-solution-assistant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the complete sre-solution-assistant folder under agents/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locally by running npm run build to confirm agent.json passes schema validation and the site builds successfully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Push the branch and open a pull request to the main branch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the required approvers as reviewers on the PR</w:t>
      </w:r>
    </w:p>
    <w:p>
      <w:pPr>
        <w:pStyle w:val="Heading2"/>
        <w:spacing w:after="120" w:before="260"/>
      </w:pPr>
      <w:r>
        <w:t xml:space="preserve">Required PR Approvers (Platform Development &amp; Maintenance)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Jain, Rituraj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Nath, Debasish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Sharma, Niteshchand Maheshchand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Nema, Deepak</w:t>
      </w:r>
    </w:p>
    <w:p>
      <w:pPr>
        <w:pStyle w:val="Heading2"/>
        <w:spacing w:after="120" w:before="260"/>
      </w:pPr>
      <w:r>
        <w:t xml:space="preserve">Submission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folder created under agents/sre-solution-assistant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 in agent.json matches the folder name exactly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Prompt file present in prompts/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Feature branch created with proper naming (feature/add-sre-solution-assistant)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agent.json conforms to the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 written with comprehensive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Local build passes (npm run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 raised with required approvers added</w:t>
      </w:r>
    </w:p>
    <w:p>
      <w:pPr>
        <w:pStyle w:val="Heading2"/>
        <w:spacing w:after="120" w:before="260"/>
      </w:pPr>
      <w:r>
        <w:t xml:space="preserve">KYA Publishing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Short demo video recorded (1–2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summary written (max 5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Quick start guide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3–5 sample prompts provided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Limitations &amp; guardrails documented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Video follows the 4-section structure (Introduction, Key Features, Live Demonstration, Best Practices &amp; Guardrails)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3B3B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5555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2026-08-06T13:32:42.629Z</dcterms:created>
  <dcterms:modified xsi:type="dcterms:W3CDTF">2026-08-06T13:32:42.645Z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