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A6F6278" w14:textId="77777777" w:rsidR="00FF1D01" w:rsidRDefault="00D43C20">
      <w:hyperlink r:id="rId5">
        <w:r w:rsidR="00E848CB">
          <w:rPr>
            <w:color w:val="1155CC"/>
            <w:u w:val="single"/>
          </w:rPr>
          <w:t>http://code.tutsplus.com/tutorials/design-patterns-the-adapter-pattern--cms-22262</w:t>
        </w:r>
      </w:hyperlink>
    </w:p>
    <w:p w14:paraId="4E218DB4" w14:textId="77777777" w:rsidR="00FF1D01" w:rsidRDefault="006C1EB6">
      <w:hyperlink r:id="rId6" w:anchor="/7/4">
        <w:r w:rsidR="00E848CB">
          <w:rPr>
            <w:color w:val="1155CC"/>
            <w:u w:val="single"/>
          </w:rPr>
          <w:t>http://www.smsnica.com/reveal.js/index.html#/7/4</w:t>
        </w:r>
      </w:hyperlink>
    </w:p>
    <w:p w14:paraId="784612BF" w14:textId="77777777" w:rsidR="00FF1D01" w:rsidRDefault="00FF1D01"/>
    <w:p w14:paraId="334A19DB" w14:textId="77777777" w:rsidR="00FF1D01" w:rsidRDefault="00E848CB">
      <w:r>
        <w:t xml:space="preserve">Definition : </w:t>
      </w:r>
    </w:p>
    <w:p w14:paraId="3CCEB2C3" w14:textId="77777777" w:rsidR="00FF1D01" w:rsidRDefault="00E848CB">
      <w:r>
        <w:t>Adapter design pattern can be used when your code is dependent on some external API, or any other class that is prone to change frequently. This pattern falls under the category of "structural patterns" because it teaches us how our code and our classes should be structured in order to manage and/or extend them easily.</w:t>
      </w:r>
    </w:p>
    <w:p w14:paraId="1B6B0AF2" w14:textId="77777777" w:rsidR="00B16280" w:rsidRDefault="00B16280"/>
    <w:p w14:paraId="60ACB243" w14:textId="77777777" w:rsidR="00E848CB" w:rsidRDefault="00E848CB">
      <w:r>
        <w:t>When we wrap some objects with a different purpose: to make their interface look like something they’re not.</w:t>
      </w:r>
    </w:p>
    <w:p w14:paraId="5C3FA2DC" w14:textId="77777777" w:rsidR="00FF1D01" w:rsidRDefault="00FF1D01"/>
    <w:p w14:paraId="314D997F" w14:textId="74EED7CE" w:rsidR="00FF1D01" w:rsidRDefault="005D381E" w:rsidP="005D381E">
      <w:pPr>
        <w:pStyle w:val="ListParagraph"/>
        <w:numPr>
          <w:ilvl w:val="0"/>
          <w:numId w:val="1"/>
        </w:numPr>
      </w:pPr>
      <w:r>
        <w:t>Your existing systems</w:t>
      </w:r>
      <w:r w:rsidR="008D1515">
        <w:t xml:space="preserve"> some vendor</w:t>
      </w:r>
    </w:p>
    <w:p w14:paraId="1E28C8DA" w14:textId="12C0913C" w:rsidR="005D381E" w:rsidRDefault="005D381E" w:rsidP="005D381E">
      <w:pPr>
        <w:pStyle w:val="ListParagraph"/>
        <w:numPr>
          <w:ilvl w:val="0"/>
          <w:numId w:val="1"/>
        </w:numPr>
      </w:pPr>
      <w:r>
        <w:t>Now you have new</w:t>
      </w:r>
      <w:r w:rsidR="00C6326B">
        <w:t xml:space="preserve"> vendor class (interface of new vendor is differently than the last vendor</w:t>
      </w:r>
      <w:r>
        <w:t>)</w:t>
      </w:r>
    </w:p>
    <w:p w14:paraId="7FB69121" w14:textId="73194121" w:rsidR="005660DB" w:rsidRDefault="003D04DB" w:rsidP="005660DB">
      <w:pPr>
        <w:ind w:left="360"/>
      </w:pPr>
      <w:r>
        <w:rPr>
          <w:noProof/>
        </w:rPr>
        <w:drawing>
          <wp:inline distT="0" distB="0" distL="0" distR="0" wp14:anchorId="2AE489B9" wp14:editId="36DF54F8">
            <wp:extent cx="4284931" cy="13487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6-21 at 2.02.48 PM.png"/>
                    <pic:cNvPicPr/>
                  </pic:nvPicPr>
                  <pic:blipFill>
                    <a:blip r:embed="rId7">
                      <a:extLst>
                        <a:ext uri="{28A0092B-C50C-407E-A947-70E740481C1C}">
                          <a14:useLocalDpi xmlns:a14="http://schemas.microsoft.com/office/drawing/2010/main" val="0"/>
                        </a:ext>
                      </a:extLst>
                    </a:blip>
                    <a:stretch>
                      <a:fillRect/>
                    </a:stretch>
                  </pic:blipFill>
                  <pic:spPr>
                    <a:xfrm>
                      <a:off x="0" y="0"/>
                      <a:ext cx="4305638" cy="1355258"/>
                    </a:xfrm>
                    <a:prstGeom prst="rect">
                      <a:avLst/>
                    </a:prstGeom>
                  </pic:spPr>
                </pic:pic>
              </a:graphicData>
            </a:graphic>
          </wp:inline>
        </w:drawing>
      </w:r>
    </w:p>
    <w:p w14:paraId="00907115" w14:textId="3C003FD1" w:rsidR="00C6326B" w:rsidRDefault="00C6326B" w:rsidP="005D381E">
      <w:pPr>
        <w:pStyle w:val="ListParagraph"/>
        <w:numPr>
          <w:ilvl w:val="0"/>
          <w:numId w:val="1"/>
        </w:numPr>
      </w:pPr>
      <w:r>
        <w:t xml:space="preserve">You don’t want to </w:t>
      </w:r>
      <w:r w:rsidR="005E00EA">
        <w:t>change your code as well as new vendor class code</w:t>
      </w:r>
    </w:p>
    <w:p w14:paraId="30CB6CF6" w14:textId="228A20C2" w:rsidR="003D04DB" w:rsidRDefault="003D04DB" w:rsidP="005D381E">
      <w:pPr>
        <w:pStyle w:val="ListParagraph"/>
        <w:numPr>
          <w:ilvl w:val="0"/>
          <w:numId w:val="1"/>
        </w:numPr>
      </w:pPr>
      <w:r>
        <w:t xml:space="preserve">You can write a class that adapts the new vendors interface into </w:t>
      </w:r>
      <w:r w:rsidR="006F3929">
        <w:t>the one you are expecting.</w:t>
      </w:r>
    </w:p>
    <w:p w14:paraId="1FAAF622" w14:textId="02B7A84D" w:rsidR="006F3929" w:rsidRDefault="006F3929" w:rsidP="006F3929">
      <w:pPr>
        <w:pStyle w:val="ListParagraph"/>
      </w:pPr>
      <w:r w:rsidRPr="006F3929">
        <w:rPr>
          <w:noProof/>
        </w:rPr>
        <w:drawing>
          <wp:inline distT="0" distB="0" distL="0" distR="0" wp14:anchorId="3BF1CE29" wp14:editId="467EC6DF">
            <wp:extent cx="4279512" cy="147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6-21 at 2.04.37 PM.png"/>
                    <pic:cNvPicPr/>
                  </pic:nvPicPr>
                  <pic:blipFill>
                    <a:blip r:embed="rId8">
                      <a:extLst>
                        <a:ext uri="{28A0092B-C50C-407E-A947-70E740481C1C}">
                          <a14:useLocalDpi xmlns:a14="http://schemas.microsoft.com/office/drawing/2010/main" val="0"/>
                        </a:ext>
                      </a:extLst>
                    </a:blip>
                    <a:stretch>
                      <a:fillRect/>
                    </a:stretch>
                  </pic:blipFill>
                  <pic:spPr>
                    <a:xfrm>
                      <a:off x="0" y="0"/>
                      <a:ext cx="4329747" cy="1493063"/>
                    </a:xfrm>
                    <a:prstGeom prst="rect">
                      <a:avLst/>
                    </a:prstGeom>
                  </pic:spPr>
                </pic:pic>
              </a:graphicData>
            </a:graphic>
          </wp:inline>
        </w:drawing>
      </w:r>
    </w:p>
    <w:p w14:paraId="7CB12A46" w14:textId="37C25E2E" w:rsidR="006F3929" w:rsidRDefault="009F4C8F" w:rsidP="005D381E">
      <w:pPr>
        <w:pStyle w:val="ListParagraph"/>
        <w:numPr>
          <w:ilvl w:val="0"/>
          <w:numId w:val="1"/>
        </w:numPr>
      </w:pPr>
      <w:r>
        <w:t>The adapter acts as middleman by receiving requests from the client and converting them into request that make sense on the vendor class.</w:t>
      </w:r>
    </w:p>
    <w:p w14:paraId="380FEECA" w14:textId="59342398" w:rsidR="00C016B0" w:rsidRDefault="00C016B0" w:rsidP="00C016B0">
      <w:pPr>
        <w:pStyle w:val="ListParagraph"/>
      </w:pPr>
      <w:r>
        <w:rPr>
          <w:noProof/>
        </w:rPr>
        <w:drawing>
          <wp:inline distT="0" distB="0" distL="0" distR="0" wp14:anchorId="404657FC" wp14:editId="1709DECE">
            <wp:extent cx="3137535" cy="1510231"/>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6-21 at 2.08.02 PM.png"/>
                    <pic:cNvPicPr/>
                  </pic:nvPicPr>
                  <pic:blipFill>
                    <a:blip r:embed="rId9">
                      <a:extLst>
                        <a:ext uri="{28A0092B-C50C-407E-A947-70E740481C1C}">
                          <a14:useLocalDpi xmlns:a14="http://schemas.microsoft.com/office/drawing/2010/main" val="0"/>
                        </a:ext>
                      </a:extLst>
                    </a:blip>
                    <a:stretch>
                      <a:fillRect/>
                    </a:stretch>
                  </pic:blipFill>
                  <pic:spPr>
                    <a:xfrm>
                      <a:off x="0" y="0"/>
                      <a:ext cx="3165296" cy="1523594"/>
                    </a:xfrm>
                    <a:prstGeom prst="rect">
                      <a:avLst/>
                    </a:prstGeom>
                  </pic:spPr>
                </pic:pic>
              </a:graphicData>
            </a:graphic>
          </wp:inline>
        </w:drawing>
      </w:r>
    </w:p>
    <w:p w14:paraId="70B54619" w14:textId="0CAC1309" w:rsidR="00C016B0" w:rsidRDefault="000E5EB0" w:rsidP="005D381E">
      <w:pPr>
        <w:pStyle w:val="ListParagraph"/>
        <w:numPr>
          <w:ilvl w:val="0"/>
          <w:numId w:val="1"/>
        </w:numPr>
      </w:pPr>
      <w:r>
        <w:t>Two k</w:t>
      </w:r>
      <w:r w:rsidR="00CF7DA6">
        <w:t>ind of Adapter Class</w:t>
      </w:r>
      <w:r w:rsidR="0088387D">
        <w:t>(subclass)</w:t>
      </w:r>
      <w:r w:rsidR="00CF7DA6">
        <w:t xml:space="preserve"> and Object</w:t>
      </w:r>
      <w:r w:rsidR="009F6B0B">
        <w:t xml:space="preserve"> (</w:t>
      </w:r>
      <w:r w:rsidR="00A82FC4">
        <w:t>uses Composition</w:t>
      </w:r>
      <w:r w:rsidR="009F6B0B">
        <w:t>)</w:t>
      </w:r>
    </w:p>
    <w:p w14:paraId="29C4E9A8" w14:textId="05A702BF" w:rsidR="00CF7DA6" w:rsidRDefault="00CF7DA6" w:rsidP="005D381E">
      <w:pPr>
        <w:pStyle w:val="ListParagraph"/>
        <w:numPr>
          <w:ilvl w:val="0"/>
          <w:numId w:val="1"/>
        </w:numPr>
      </w:pPr>
    </w:p>
    <w:p w14:paraId="02D3E2A6" w14:textId="2DFDBBEC" w:rsidR="006F3929" w:rsidRDefault="006F3929" w:rsidP="006F3929">
      <w:pPr>
        <w:pStyle w:val="ListParagraph"/>
        <w:numPr>
          <w:ilvl w:val="0"/>
          <w:numId w:val="1"/>
        </w:numPr>
      </w:pPr>
      <w:bookmarkStart w:id="0" w:name="_GoBack"/>
      <w:bookmarkEnd w:id="0"/>
    </w:p>
    <w:sectPr w:rsidR="006F39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67C0F"/>
    <w:multiLevelType w:val="hybridMultilevel"/>
    <w:tmpl w:val="84D2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compat>
    <w:compatSetting w:name="compatibilityMode" w:uri="http://schemas.microsoft.com/office/word" w:val="14"/>
  </w:compat>
  <w:rsids>
    <w:rsidRoot w:val="00FF1D01"/>
    <w:rsid w:val="00086468"/>
    <w:rsid w:val="000E5EB0"/>
    <w:rsid w:val="002A199A"/>
    <w:rsid w:val="003D04DB"/>
    <w:rsid w:val="004A6E71"/>
    <w:rsid w:val="005660DB"/>
    <w:rsid w:val="005D381E"/>
    <w:rsid w:val="005E00EA"/>
    <w:rsid w:val="006932DD"/>
    <w:rsid w:val="006C1EB6"/>
    <w:rsid w:val="006F3929"/>
    <w:rsid w:val="0088387D"/>
    <w:rsid w:val="008D1515"/>
    <w:rsid w:val="009F4C8F"/>
    <w:rsid w:val="009F6B0B"/>
    <w:rsid w:val="00A71798"/>
    <w:rsid w:val="00A82FC4"/>
    <w:rsid w:val="00B16280"/>
    <w:rsid w:val="00BA6E89"/>
    <w:rsid w:val="00C016B0"/>
    <w:rsid w:val="00C6326B"/>
    <w:rsid w:val="00CF7DA6"/>
    <w:rsid w:val="00D43C20"/>
    <w:rsid w:val="00D626E0"/>
    <w:rsid w:val="00E848CB"/>
    <w:rsid w:val="00F73826"/>
    <w:rsid w:val="00FF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48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5D3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de.tutsplus.com/tutorials/design-patterns-the-adapter-pattern--cms-22262" TargetMode="External"/><Relationship Id="rId6" Type="http://schemas.openxmlformats.org/officeDocument/2006/relationships/hyperlink" Target="http://www.smsnica.com/reveal.js/index.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186</Words>
  <Characters>1064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24</cp:revision>
  <dcterms:created xsi:type="dcterms:W3CDTF">2016-06-20T06:50:00Z</dcterms:created>
  <dcterms:modified xsi:type="dcterms:W3CDTF">2017-08-20T14:20:00Z</dcterms:modified>
</cp:coreProperties>
</file>