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60E1" w:rsidRPr="00D538A8" w:rsidRDefault="00A960E1" w:rsidP="00A960E1">
      <w:pPr>
        <w:jc w:val="center"/>
        <w:rPr>
          <w:rFonts w:hint="cs"/>
          <w:b/>
          <w:bCs/>
          <w:sz w:val="32"/>
          <w:szCs w:val="32"/>
          <w:u w:val="single"/>
          <w:lang w:val="en-US"/>
        </w:rPr>
      </w:pPr>
      <w:r w:rsidRPr="00D538A8">
        <w:rPr>
          <w:rFonts w:hint="cs"/>
          <w:b/>
          <w:bCs/>
          <w:sz w:val="32"/>
          <w:szCs w:val="32"/>
          <w:u w:val="single"/>
          <w:lang w:val="en-US"/>
        </w:rPr>
        <w:t>NOTES</w:t>
      </w:r>
    </w:p>
    <w:p w:rsidR="004E32A1" w:rsidRPr="00D538A8" w:rsidRDefault="004E32A1" w:rsidP="00A960E1">
      <w:pPr>
        <w:jc w:val="center"/>
        <w:rPr>
          <w:rFonts w:hint="cs"/>
          <w:b/>
          <w:bCs/>
          <w:sz w:val="32"/>
          <w:szCs w:val="32"/>
          <w:u w:val="single"/>
          <w:lang w:val="en-US"/>
        </w:rPr>
      </w:pPr>
    </w:p>
    <w:p w:rsidR="008E6C7A" w:rsidRPr="00D538A8" w:rsidRDefault="008E6C7A" w:rsidP="004E32A1">
      <w:pPr>
        <w:jc w:val="center"/>
        <w:rPr>
          <w:rFonts w:hint="cs"/>
          <w:b/>
          <w:bCs/>
          <w:color w:val="FF0000"/>
          <w:lang w:val="en-U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Examples of Regression in Chemical Engineering:</w:t>
      </w:r>
    </w:p>
    <w:p w:rsidR="008E6C7A" w:rsidRPr="008E6C7A" w:rsidRDefault="008E6C7A" w:rsidP="008E6C7A">
      <w:p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</w:rPr>
        <w:t xml:space="preserve"> </w:t>
      </w:r>
      <w:r w:rsidRPr="00D538A8">
        <w:rPr>
          <w:rFonts w:hint="cs"/>
        </w:rPr>
        <w:t>R</w:t>
      </w:r>
      <w:r w:rsidRPr="008E6C7A">
        <w:rPr>
          <w:rFonts w:hint="cs"/>
        </w:rPr>
        <w:t xml:space="preserve">egression is everywhere in </w:t>
      </w:r>
      <w:r w:rsidRPr="008E6C7A">
        <w:rPr>
          <w:rFonts w:hint="cs"/>
          <w:b/>
          <w:bCs/>
        </w:rPr>
        <w:t>chemical engineering</w:t>
      </w:r>
      <w:r w:rsidRPr="008E6C7A">
        <w:rPr>
          <w:rFonts w:hint="cs"/>
        </w:rPr>
        <w:t xml:space="preserve">, because we often need to </w:t>
      </w:r>
      <w:r w:rsidRPr="008E6C7A">
        <w:rPr>
          <w:rFonts w:hint="cs"/>
          <w:b/>
          <w:bCs/>
        </w:rPr>
        <w:t>fit experimental data</w:t>
      </w:r>
      <w:r w:rsidRPr="008E6C7A">
        <w:rPr>
          <w:rFonts w:hint="cs"/>
        </w:rPr>
        <w:t xml:space="preserve"> to a model. Let me give you concrete </w:t>
      </w:r>
      <w:r w:rsidRPr="008E6C7A">
        <w:rPr>
          <w:rFonts w:hint="cs"/>
          <w:b/>
          <w:bCs/>
        </w:rPr>
        <w:t>examples of regression applications</w:t>
      </w:r>
      <w:r w:rsidRPr="008E6C7A">
        <w:rPr>
          <w:rFonts w:hint="cs"/>
        </w:rPr>
        <w:t xml:space="preserve"> in chemical engineering:</w:t>
      </w:r>
    </w:p>
    <w:p w:rsidR="008E6C7A" w:rsidRPr="008E6C7A" w:rsidRDefault="008E6C7A" w:rsidP="008E6C7A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8E6C7A">
        <w:rPr>
          <w:rFonts w:hint="cs"/>
          <w:b/>
          <w:bCs/>
          <w:sz w:val="28"/>
          <w:szCs w:val="28"/>
        </w:rPr>
        <w:t xml:space="preserve"> 1. Kinetics &amp; Reaction Engineering</w:t>
      </w:r>
    </w:p>
    <w:p w:rsidR="008E6C7A" w:rsidRPr="00D538A8" w:rsidRDefault="008E6C7A" w:rsidP="008E6C7A">
      <w:pPr>
        <w:numPr>
          <w:ilvl w:val="0"/>
          <w:numId w:val="1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Rate constant determination</w:t>
      </w:r>
      <w:r w:rsidRPr="008E6C7A">
        <w:rPr>
          <w:rFonts w:hint="cs"/>
        </w:rPr>
        <w:br/>
        <w:t>Fit experimental concentration–time data to:</w:t>
      </w:r>
    </w:p>
    <w:p w:rsidR="008E6C7A" w:rsidRPr="008E6C7A" w:rsidRDefault="00516D78" w:rsidP="008E6C7A">
      <w:pPr>
        <w:spacing w:before="100" w:beforeAutospacing="1" w:after="100" w:afterAutospacing="1"/>
        <w:ind w:left="720"/>
        <w:rPr>
          <w:rFonts w:hint="cs"/>
        </w:rPr>
      </w:pPr>
      <m:oMathPara>
        <m:oMath>
          <m:sSub>
            <m:sSubPr>
              <m:ctrlPr>
                <w:rPr>
                  <w:rFonts w:ascii="Cambria Math" w:hAnsi="Cambria Math" w:hint="cs"/>
                  <w:i/>
                </w:rPr>
              </m:ctrlPr>
            </m:sSubPr>
            <m:e>
              <m:r>
                <w:rPr>
                  <w:rFonts w:ascii="Cambria Math" w:hAnsi="Cambria Math" w:hint="cs"/>
                </w:rPr>
                <m:t>C</m:t>
              </m:r>
            </m:e>
            <m:sub>
              <m:r>
                <w:rPr>
                  <w:rFonts w:ascii="Cambria Math" w:hAnsi="Cambria Math" w:hint="c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hint="cs"/>
                  <w:i/>
                </w:rPr>
              </m:ctrlPr>
            </m:dPr>
            <m:e>
              <m:r>
                <w:rPr>
                  <w:rFonts w:ascii="Cambria Math" w:hAnsi="Cambria Math" w:hint="cs"/>
                </w:rPr>
                <m:t>t</m:t>
              </m:r>
            </m:e>
          </m:d>
          <m:r>
            <w:rPr>
              <w:rFonts w:ascii="Cambria Math" w:hAnsi="Cambria Math" w:hint="cs"/>
            </w:rPr>
            <m:t>=</m:t>
          </m:r>
          <m:sSub>
            <m:sSubPr>
              <m:ctrlPr>
                <w:rPr>
                  <w:rFonts w:ascii="Cambria Math" w:hAnsi="Cambria Math" w:hint="cs"/>
                  <w:i/>
                </w:rPr>
              </m:ctrlPr>
            </m:sSubPr>
            <m:e>
              <m:r>
                <w:rPr>
                  <w:rFonts w:ascii="Cambria Math" w:hAnsi="Cambria Math" w:hint="cs"/>
                </w:rPr>
                <m:t>C</m:t>
              </m:r>
            </m:e>
            <m:sub>
              <m:r>
                <w:rPr>
                  <w:rFonts w:ascii="Cambria Math" w:hAnsi="Cambria Math" w:hint="cs"/>
                </w:rPr>
                <m:t>A0</m:t>
              </m:r>
            </m:sub>
          </m:sSub>
          <m:sSup>
            <m:sSupPr>
              <m:ctrlPr>
                <w:rPr>
                  <w:rFonts w:ascii="Cambria Math" w:hAnsi="Cambria Math" w:hint="cs"/>
                  <w:i/>
                </w:rPr>
              </m:ctrlPr>
            </m:sSupPr>
            <m:e>
              <m:r>
                <w:rPr>
                  <w:rFonts w:ascii="Cambria Math" w:hAnsi="Cambria Math" w:hint="cs"/>
                </w:rPr>
                <m:t>e</m:t>
              </m:r>
            </m:e>
            <m:sup>
              <m:r>
                <w:rPr>
                  <w:rFonts w:ascii="Cambria Math" w:hAnsi="Cambria Math" w:hint="cs"/>
                </w:rPr>
                <m:t>-kt</m:t>
              </m:r>
            </m:sup>
          </m:sSup>
        </m:oMath>
      </m:oMathPara>
    </w:p>
    <w:p w:rsidR="008E6C7A" w:rsidRPr="008E6C7A" w:rsidRDefault="008E6C7A" w:rsidP="008E6C7A">
      <w:pPr>
        <w:spacing w:before="100" w:beforeAutospacing="1" w:after="100" w:afterAutospacing="1"/>
        <w:ind w:left="720"/>
        <w:rPr>
          <w:rFonts w:hint="cs"/>
        </w:rPr>
      </w:pPr>
      <w:r w:rsidRPr="008E6C7A">
        <w:rPr>
          <w:rFonts w:hint="cs"/>
        </w:rPr>
        <w:t>Regression gives the best-fit k.</w:t>
      </w:r>
    </w:p>
    <w:p w:rsidR="008E6C7A" w:rsidRPr="008E6C7A" w:rsidRDefault="008E6C7A" w:rsidP="00516D78">
      <w:pPr>
        <w:numPr>
          <w:ilvl w:val="0"/>
          <w:numId w:val="1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Reaction order determination</w:t>
      </w:r>
      <w:r w:rsidRPr="008E6C7A">
        <w:rPr>
          <w:rFonts w:hint="cs"/>
        </w:rPr>
        <w:br/>
        <w:t xml:space="preserve">Regression on </w:t>
      </w:r>
      <m:oMath>
        <m:func>
          <m:funcPr>
            <m:ctrlPr>
              <w:rPr>
                <w:rFonts w:ascii="Cambria Math" w:hAnsi="Cambria Math" w:hint="c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c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hint="cs"/>
                    <w:i/>
                  </w:rPr>
                </m:ctrlPr>
              </m:sSubPr>
              <m:e>
                <m:r>
                  <w:rPr>
                    <w:rFonts w:ascii="Cambria Math" w:hAnsi="Cambria Math" w:hint="cs"/>
                  </w:rPr>
                  <m:t>C</m:t>
                </m:r>
              </m:e>
              <m:sub>
                <m:r>
                  <w:rPr>
                    <w:rFonts w:ascii="Cambria Math" w:hAnsi="Cambria Math" w:hint="cs"/>
                  </w:rPr>
                  <m:t>A</m:t>
                </m:r>
              </m:sub>
            </m:sSub>
          </m:e>
        </m:func>
      </m:oMath>
      <w:r w:rsidRPr="008E6C7A">
        <w:rPr>
          <w:rFonts w:hint="cs"/>
        </w:rPr>
        <w:t xml:space="preserve"> vs. t</w:t>
      </w:r>
      <w:r w:rsidRPr="00D538A8">
        <w:rPr>
          <w:rFonts w:hint="cs"/>
        </w:rPr>
        <w:t xml:space="preserve"> </w:t>
      </w:r>
      <w:r w:rsidRPr="008E6C7A">
        <w:rPr>
          <w:rFonts w:hint="cs"/>
        </w:rPr>
        <w:t>(first-order) or 1/CA vs. t (second-order).</w:t>
      </w:r>
    </w:p>
    <w:p w:rsidR="008E6C7A" w:rsidRPr="008E6C7A" w:rsidRDefault="008E6C7A" w:rsidP="008E6C7A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8E6C7A">
        <w:rPr>
          <w:rFonts w:hint="cs"/>
          <w:b/>
          <w:bCs/>
          <w:sz w:val="28"/>
          <w:szCs w:val="28"/>
        </w:rPr>
        <w:t>2. Thermodynamics</w:t>
      </w:r>
    </w:p>
    <w:p w:rsidR="008E6C7A" w:rsidRPr="008E6C7A" w:rsidRDefault="008E6C7A" w:rsidP="008E6C7A">
      <w:pPr>
        <w:numPr>
          <w:ilvl w:val="0"/>
          <w:numId w:val="2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Vapor–liquid equilibrium (VLE) data fitting</w:t>
      </w:r>
      <w:r w:rsidRPr="008E6C7A">
        <w:rPr>
          <w:rFonts w:hint="cs"/>
        </w:rPr>
        <w:br/>
        <w:t>Use regression to fit activity coefficient models (e.g., NRTL, Wilson, UNIQUAC) to experimental VLE data.</w:t>
      </w:r>
    </w:p>
    <w:p w:rsidR="008E6C7A" w:rsidRPr="008E6C7A" w:rsidRDefault="008E6C7A" w:rsidP="00516D78">
      <w:pPr>
        <w:numPr>
          <w:ilvl w:val="0"/>
          <w:numId w:val="2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Equation of state (EOS) parameter fitting</w:t>
      </w:r>
      <w:r w:rsidRPr="008E6C7A">
        <w:rPr>
          <w:rFonts w:hint="cs"/>
        </w:rPr>
        <w:br/>
        <w:t>Fit van der Waals, Peng–Robinson, Soave–Redlich–Kwong parameters to PVT data.</w:t>
      </w:r>
    </w:p>
    <w:p w:rsidR="008E6C7A" w:rsidRPr="008E6C7A" w:rsidRDefault="008E6C7A" w:rsidP="008E6C7A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8E6C7A">
        <w:rPr>
          <w:rFonts w:hint="cs"/>
          <w:b/>
          <w:bCs/>
          <w:sz w:val="28"/>
          <w:szCs w:val="28"/>
        </w:rPr>
        <w:t>3. Transport Phenomena</w:t>
      </w:r>
    </w:p>
    <w:p w:rsidR="008E6C7A" w:rsidRPr="008E6C7A" w:rsidRDefault="008E6C7A" w:rsidP="008E6C7A">
      <w:pPr>
        <w:numPr>
          <w:ilvl w:val="0"/>
          <w:numId w:val="3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Diffusion coefficients</w:t>
      </w:r>
      <w:r w:rsidRPr="008E6C7A">
        <w:rPr>
          <w:rFonts w:hint="cs"/>
        </w:rPr>
        <w:br/>
        <w:t>Fit experimental concentration profiles to Fick’s law solutions to estimate D.</w:t>
      </w:r>
    </w:p>
    <w:p w:rsidR="008E6C7A" w:rsidRPr="008E6C7A" w:rsidRDefault="008E6C7A" w:rsidP="008E6C7A">
      <w:pPr>
        <w:numPr>
          <w:ilvl w:val="0"/>
          <w:numId w:val="3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Heat transfer correlations</w:t>
      </w:r>
      <w:r w:rsidRPr="008E6C7A">
        <w:rPr>
          <w:rFonts w:hint="cs"/>
        </w:rPr>
        <w:br/>
        <w:t>Regression to obtain coefficients in Nusselt number correlations:</w:t>
      </w:r>
    </w:p>
    <w:p w:rsidR="008E6C7A" w:rsidRPr="008E6C7A" w:rsidRDefault="008E6C7A" w:rsidP="00516D78">
      <w:pPr>
        <w:spacing w:beforeAutospacing="1" w:afterAutospacing="1"/>
        <w:ind w:left="720"/>
        <w:jc w:val="center"/>
        <w:rPr>
          <w:rFonts w:hint="cs"/>
        </w:rPr>
      </w:pPr>
      <w:r w:rsidRPr="008E6C7A">
        <w:rPr>
          <w:rFonts w:hint="cs"/>
        </w:rPr>
        <w:t>Nu=</w:t>
      </w:r>
      <w:proofErr w:type="spellStart"/>
      <w:r w:rsidRPr="008E6C7A">
        <w:rPr>
          <w:rFonts w:hint="cs"/>
        </w:rPr>
        <w:t>CRe</w:t>
      </w:r>
      <w:r w:rsidRPr="008E6C7A">
        <w:rPr>
          <w:rFonts w:hint="cs"/>
          <w:vertAlign w:val="superscript"/>
        </w:rPr>
        <w:t>m</w:t>
      </w:r>
      <w:r w:rsidRPr="008E6C7A">
        <w:rPr>
          <w:rFonts w:hint="cs"/>
        </w:rPr>
        <w:t>Pr</w:t>
      </w:r>
      <w:r w:rsidRPr="008E6C7A">
        <w:rPr>
          <w:rFonts w:hint="cs"/>
          <w:vertAlign w:val="superscript"/>
        </w:rPr>
        <w:t>n</w:t>
      </w:r>
      <w:proofErr w:type="spellEnd"/>
    </w:p>
    <w:p w:rsidR="008E6C7A" w:rsidRPr="008E6C7A" w:rsidRDefault="008E6C7A" w:rsidP="008E6C7A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8E6C7A">
        <w:rPr>
          <w:rFonts w:hint="cs"/>
          <w:b/>
          <w:bCs/>
          <w:sz w:val="28"/>
          <w:szCs w:val="28"/>
        </w:rPr>
        <w:t>4. Process Design</w:t>
      </w:r>
    </w:p>
    <w:p w:rsidR="008E6C7A" w:rsidRPr="008E6C7A" w:rsidRDefault="008E6C7A" w:rsidP="008E6C7A">
      <w:pPr>
        <w:numPr>
          <w:ilvl w:val="0"/>
          <w:numId w:val="4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Pump/compressor performance curves</w:t>
      </w:r>
      <w:r w:rsidRPr="008E6C7A">
        <w:rPr>
          <w:rFonts w:hint="cs"/>
        </w:rPr>
        <w:br/>
        <w:t>Regression to fit polynomial/empirical curves:</w:t>
      </w:r>
    </w:p>
    <w:p w:rsidR="008E6C7A" w:rsidRPr="008E6C7A" w:rsidRDefault="008E6C7A" w:rsidP="008E6C7A">
      <w:pPr>
        <w:spacing w:beforeAutospacing="1" w:afterAutospacing="1"/>
        <w:ind w:left="720"/>
        <w:rPr>
          <w:rFonts w:hint="cs"/>
        </w:rPr>
      </w:pPr>
      <w:r w:rsidRPr="008E6C7A">
        <w:rPr>
          <w:rFonts w:hint="cs"/>
        </w:rPr>
        <w:t>H=a+bQ+cQ</w:t>
      </w:r>
      <w:r w:rsidRPr="008E6C7A">
        <w:rPr>
          <w:rFonts w:hint="cs"/>
          <w:vertAlign w:val="superscript"/>
        </w:rPr>
        <w:t>2</w:t>
      </w:r>
    </w:p>
    <w:p w:rsidR="008E6C7A" w:rsidRPr="008E6C7A" w:rsidRDefault="008E6C7A" w:rsidP="00516D78">
      <w:pPr>
        <w:numPr>
          <w:ilvl w:val="0"/>
          <w:numId w:val="4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Distillation column design</w:t>
      </w:r>
      <w:r w:rsidRPr="008E6C7A">
        <w:rPr>
          <w:rFonts w:hint="cs"/>
        </w:rPr>
        <w:br/>
        <w:t>Regression of equilibrium data for McCabe–Thiele method.</w:t>
      </w:r>
    </w:p>
    <w:p w:rsidR="008E6C7A" w:rsidRPr="008E6C7A" w:rsidRDefault="008E6C7A" w:rsidP="008E6C7A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8E6C7A">
        <w:rPr>
          <w:rFonts w:hint="cs"/>
          <w:b/>
          <w:bCs/>
          <w:sz w:val="28"/>
          <w:szCs w:val="28"/>
        </w:rPr>
        <w:t>5. Materials &amp; Nanotechnology</w:t>
      </w:r>
    </w:p>
    <w:p w:rsidR="008E6C7A" w:rsidRPr="008E6C7A" w:rsidRDefault="008E6C7A" w:rsidP="008E6C7A">
      <w:pPr>
        <w:numPr>
          <w:ilvl w:val="0"/>
          <w:numId w:val="5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lastRenderedPageBreak/>
        <w:t>Adsorption isotherms</w:t>
      </w:r>
      <w:r w:rsidRPr="008E6C7A">
        <w:rPr>
          <w:rFonts w:hint="cs"/>
        </w:rPr>
        <w:br/>
        <w:t xml:space="preserve">Regression of </w:t>
      </w:r>
      <w:proofErr w:type="spellStart"/>
      <w:r w:rsidRPr="008E6C7A">
        <w:rPr>
          <w:rFonts w:hint="cs"/>
        </w:rPr>
        <w:t>q</w:t>
      </w:r>
      <w:r w:rsidRPr="008E6C7A">
        <w:rPr>
          <w:rFonts w:hint="cs"/>
          <w:vertAlign w:val="subscript"/>
        </w:rPr>
        <w:t>e</w:t>
      </w:r>
      <w:proofErr w:type="spellEnd"/>
      <w:r w:rsidRPr="008E6C7A">
        <w:rPr>
          <w:rFonts w:hint="cs"/>
        </w:rPr>
        <w:t xml:space="preserve"> vs. C</w:t>
      </w:r>
      <w:r w:rsidRPr="008E6C7A">
        <w:rPr>
          <w:rFonts w:hint="cs"/>
          <w:vertAlign w:val="subscript"/>
        </w:rPr>
        <w:t>e</w:t>
      </w:r>
      <w:r w:rsidRPr="008E6C7A">
        <w:rPr>
          <w:rFonts w:hint="cs"/>
        </w:rPr>
        <w:t xml:space="preserve"> data to Langmuir or Freundlich models:</w:t>
      </w:r>
    </w:p>
    <w:p w:rsidR="008E6C7A" w:rsidRPr="008E6C7A" w:rsidRDefault="00516D78" w:rsidP="00516D78">
      <w:pPr>
        <w:spacing w:beforeAutospacing="1" w:afterAutospacing="1"/>
        <w:ind w:left="720"/>
        <w:jc w:val="center"/>
        <w:rPr>
          <w:rFonts w:hint="cs"/>
        </w:rPr>
      </w:pPr>
      <m:oMathPara>
        <m:oMath>
          <m:sSub>
            <m:sSubPr>
              <m:ctrlPr>
                <w:rPr>
                  <w:rFonts w:ascii="Cambria Math" w:hAnsi="Cambria Math" w:hint="cs"/>
                  <w:i/>
                </w:rPr>
              </m:ctrlPr>
            </m:sSubPr>
            <m:e>
              <m:r>
                <w:rPr>
                  <w:rFonts w:ascii="Cambria Math" w:hAnsi="Cambria Math" w:hint="cs"/>
                </w:rPr>
                <m:t>q</m:t>
              </m:r>
            </m:e>
            <m:sub>
              <m:r>
                <w:rPr>
                  <w:rFonts w:ascii="Cambria Math" w:hAnsi="Cambria Math" w:hint="cs"/>
                </w:rPr>
                <m:t>e</m:t>
              </m:r>
            </m:sub>
          </m:sSub>
          <m:r>
            <w:rPr>
              <w:rFonts w:ascii="Cambria Math" w:hAnsi="Cambria Math" w:hint="c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hint="c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cs"/>
                    </w:rPr>
                    <m:t>q</m:t>
                  </m:r>
                </m:e>
                <m:sub>
                  <m:r>
                    <w:rPr>
                      <w:rFonts w:ascii="Cambria Math" w:hAnsi="Cambria Math" w:hint="cs"/>
                    </w:rPr>
                    <m:t>m</m:t>
                  </m:r>
                </m:sub>
              </m:sSub>
              <m:r>
                <w:rPr>
                  <w:rFonts w:ascii="Cambria Math" w:hAnsi="Cambria Math" w:hint="cs"/>
                </w:rPr>
                <m:t xml:space="preserve">K </m:t>
              </m:r>
              <m:sSub>
                <m:sSubPr>
                  <m:ctrlPr>
                    <w:rPr>
                      <w:rFonts w:ascii="Cambria Math" w:hAnsi="Cambria Math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cs"/>
                    </w:rPr>
                    <m:t>C</m:t>
                  </m:r>
                </m:e>
                <m:sub>
                  <m:r>
                    <w:rPr>
                      <w:rFonts w:ascii="Cambria Math" w:hAnsi="Cambria Math" w:hint="c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 w:hint="cs"/>
            </w:rPr>
            <m:t>/</m:t>
          </m:r>
          <m:d>
            <m:dPr>
              <m:begChr m:val="{"/>
              <m:endChr m:val="}"/>
              <m:ctrlPr>
                <w:rPr>
                  <w:rFonts w:ascii="Cambria Math" w:hAnsi="Cambria Math" w:hint="cs"/>
                  <w:i/>
                </w:rPr>
              </m:ctrlPr>
            </m:dPr>
            <m:e>
              <m:r>
                <w:rPr>
                  <w:rFonts w:ascii="Cambria Math" w:hAnsi="Cambria Math" w:hint="cs"/>
                </w:rPr>
                <m:t xml:space="preserve">1 + K </m:t>
              </m:r>
              <m:sSub>
                <m:sSubPr>
                  <m:ctrlPr>
                    <w:rPr>
                      <w:rFonts w:ascii="Cambria Math" w:hAnsi="Cambria Math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cs"/>
                    </w:rPr>
                    <m:t>C</m:t>
                  </m:r>
                </m:e>
                <m:sub>
                  <m:r>
                    <w:rPr>
                      <w:rFonts w:ascii="Cambria Math" w:hAnsi="Cambria Math" w:hint="cs"/>
                    </w:rPr>
                    <m:t>e</m:t>
                  </m:r>
                </m:sub>
              </m:sSub>
            </m:e>
          </m:d>
        </m:oMath>
      </m:oMathPara>
    </w:p>
    <w:p w:rsidR="008E6C7A" w:rsidRPr="008E6C7A" w:rsidRDefault="008E6C7A" w:rsidP="00516D78">
      <w:pPr>
        <w:numPr>
          <w:ilvl w:val="0"/>
          <w:numId w:val="5"/>
        </w:numPr>
        <w:spacing w:before="100" w:beforeAutospacing="1" w:after="100" w:afterAutospacing="1"/>
        <w:rPr>
          <w:rFonts w:hint="cs"/>
        </w:rPr>
      </w:pPr>
      <w:r w:rsidRPr="008E6C7A">
        <w:rPr>
          <w:rFonts w:hint="cs"/>
          <w:b/>
          <w:bCs/>
        </w:rPr>
        <w:t>Catalyst characterization</w:t>
      </w:r>
      <w:r w:rsidRPr="008E6C7A">
        <w:rPr>
          <w:rFonts w:hint="cs"/>
        </w:rPr>
        <w:br/>
        <w:t>Regression of BET adsorption isotherm for surface area.</w:t>
      </w:r>
    </w:p>
    <w:p w:rsidR="008E6C7A" w:rsidRPr="008E6C7A" w:rsidRDefault="008E6C7A" w:rsidP="004E32A1">
      <w:pPr>
        <w:spacing w:before="100" w:beforeAutospacing="1" w:after="100" w:afterAutospacing="1"/>
        <w:jc w:val="both"/>
        <w:outlineLvl w:val="1"/>
        <w:rPr>
          <w:rFonts w:hint="cs"/>
          <w:b/>
          <w:bCs/>
          <w:sz w:val="28"/>
          <w:szCs w:val="28"/>
        </w:rPr>
      </w:pPr>
      <w:r w:rsidRPr="008E6C7A">
        <w:rPr>
          <w:rFonts w:hint="cs"/>
          <w:b/>
          <w:bCs/>
          <w:sz w:val="28"/>
          <w:szCs w:val="28"/>
        </w:rPr>
        <w:t>6. Process Control</w:t>
      </w:r>
    </w:p>
    <w:p w:rsidR="008E6C7A" w:rsidRPr="008E6C7A" w:rsidRDefault="008E6C7A" w:rsidP="004E32A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System identification</w:t>
      </w:r>
      <w:r w:rsidR="004E32A1" w:rsidRPr="00D538A8">
        <w:rPr>
          <w:rFonts w:hint="cs"/>
        </w:rPr>
        <w:t xml:space="preserve">: </w:t>
      </w:r>
      <w:r w:rsidRPr="008E6C7A">
        <w:rPr>
          <w:rFonts w:hint="cs"/>
        </w:rPr>
        <w:t>Regression used to fit experimental input–output data to transfer functions:</w:t>
      </w:r>
    </w:p>
    <w:p w:rsidR="008E6C7A" w:rsidRPr="008E6C7A" w:rsidRDefault="00052775" w:rsidP="004E32A1">
      <w:pPr>
        <w:spacing w:beforeAutospacing="1" w:afterAutospacing="1"/>
        <w:ind w:left="720"/>
        <w:jc w:val="both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y(t)=Kp(1-</m:t>
          </m:r>
          <m:sSup>
            <m:sSupPr>
              <m:ctrlPr>
                <w:rPr>
                  <w:rFonts w:ascii="Cambria Math" w:hAnsi="Cambria Math" w:hint="cs"/>
                  <w:i/>
                </w:rPr>
              </m:ctrlPr>
            </m:sSupPr>
            <m:e>
              <m:r>
                <w:rPr>
                  <w:rFonts w:ascii="Cambria Math" w:hAnsi="Cambria Math" w:hint="cs"/>
                </w:rPr>
                <m:t>e</m:t>
              </m:r>
            </m:e>
            <m:sup>
              <m:r>
                <w:rPr>
                  <w:rFonts w:ascii="Cambria Math" w:hAnsi="Cambria Math" w:hint="cs"/>
                </w:rPr>
                <m:t>-t/τ</m:t>
              </m:r>
            </m:sup>
          </m:sSup>
          <m:r>
            <w:rPr>
              <w:rFonts w:ascii="Cambria Math" w:hAnsi="Cambria Math" w:hint="cs"/>
            </w:rPr>
            <m:t>)</m:t>
          </m:r>
        </m:oMath>
      </m:oMathPara>
    </w:p>
    <w:p w:rsidR="008E6C7A" w:rsidRPr="008E6C7A" w:rsidRDefault="008E6C7A" w:rsidP="004E32A1">
      <w:p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Summary</w:t>
      </w:r>
      <w:r w:rsidRPr="008E6C7A">
        <w:rPr>
          <w:rFonts w:hint="cs"/>
        </w:rPr>
        <w:t>:</w:t>
      </w:r>
      <w:r w:rsidRPr="008E6C7A">
        <w:rPr>
          <w:rFonts w:hint="cs"/>
        </w:rPr>
        <w:br/>
        <w:t>Regression in chemical engineering is commonly used in:</w:t>
      </w:r>
    </w:p>
    <w:p w:rsidR="008E6C7A" w:rsidRPr="008E6C7A" w:rsidRDefault="008E6C7A" w:rsidP="004E32A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Reaction kinetics</w:t>
      </w:r>
      <w:r w:rsidRPr="008E6C7A">
        <w:rPr>
          <w:rFonts w:hint="cs"/>
        </w:rPr>
        <w:t xml:space="preserve"> (rate constants, reaction orders)</w:t>
      </w:r>
    </w:p>
    <w:p w:rsidR="008E6C7A" w:rsidRPr="008E6C7A" w:rsidRDefault="008E6C7A" w:rsidP="004E32A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Thermodynamics</w:t>
      </w:r>
      <w:r w:rsidRPr="008E6C7A">
        <w:rPr>
          <w:rFonts w:hint="cs"/>
        </w:rPr>
        <w:t xml:space="preserve"> (EOS, activity coefficient models)</w:t>
      </w:r>
    </w:p>
    <w:p w:rsidR="008E6C7A" w:rsidRPr="008E6C7A" w:rsidRDefault="008E6C7A" w:rsidP="004E32A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Transport</w:t>
      </w:r>
      <w:r w:rsidRPr="008E6C7A">
        <w:rPr>
          <w:rFonts w:hint="cs"/>
        </w:rPr>
        <w:t xml:space="preserve"> (diffusion, heat transfer correlations)</w:t>
      </w:r>
    </w:p>
    <w:p w:rsidR="008E6C7A" w:rsidRPr="008E6C7A" w:rsidRDefault="008E6C7A" w:rsidP="004E32A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Design correlations</w:t>
      </w:r>
      <w:r w:rsidRPr="008E6C7A">
        <w:rPr>
          <w:rFonts w:hint="cs"/>
        </w:rPr>
        <w:t xml:space="preserve"> (pump, compressor, reactor data)</w:t>
      </w:r>
    </w:p>
    <w:p w:rsidR="008E6C7A" w:rsidRPr="008E6C7A" w:rsidRDefault="008E6C7A" w:rsidP="004E32A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Adsorption/Material science</w:t>
      </w:r>
      <w:r w:rsidRPr="008E6C7A">
        <w:rPr>
          <w:rFonts w:hint="cs"/>
        </w:rPr>
        <w:t xml:space="preserve"> (isotherms, BET)</w:t>
      </w:r>
    </w:p>
    <w:p w:rsidR="008E6C7A" w:rsidRPr="00D538A8" w:rsidRDefault="008E6C7A" w:rsidP="004E32A1">
      <w:pPr>
        <w:numPr>
          <w:ilvl w:val="0"/>
          <w:numId w:val="7"/>
        </w:numPr>
        <w:spacing w:before="100" w:beforeAutospacing="1" w:after="100" w:afterAutospacing="1"/>
        <w:jc w:val="both"/>
        <w:rPr>
          <w:rFonts w:hint="cs"/>
        </w:rPr>
      </w:pPr>
      <w:r w:rsidRPr="008E6C7A">
        <w:rPr>
          <w:rFonts w:hint="cs"/>
          <w:b/>
          <w:bCs/>
        </w:rPr>
        <w:t>Control</w:t>
      </w:r>
      <w:r w:rsidRPr="008E6C7A">
        <w:rPr>
          <w:rFonts w:hint="cs"/>
        </w:rPr>
        <w:t xml:space="preserve"> (process dynamics, transfer functions)</w:t>
      </w:r>
    </w:p>
    <w:p w:rsidR="008E6C7A" w:rsidRPr="00D538A8" w:rsidRDefault="008E6C7A" w:rsidP="004E32A1">
      <w:pPr>
        <w:jc w:val="center"/>
        <w:rPr>
          <w:rFonts w:hint="cs"/>
          <w:b/>
          <w:bCs/>
          <w:lang w:val="en-U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Examples of Interpolations in Chemical Engineering:</w:t>
      </w:r>
    </w:p>
    <w:p w:rsidR="00591D63" w:rsidRPr="00591D63" w:rsidRDefault="00591D63" w:rsidP="004E32A1">
      <w:p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 xml:space="preserve">Interpolation is widely used in chemical engineering whenever we need to </w:t>
      </w:r>
      <w:r w:rsidRPr="00591D63">
        <w:rPr>
          <w:rFonts w:hint="cs"/>
          <w:b/>
          <w:bCs/>
        </w:rPr>
        <w:t>estimate unknown values between known experimental or tabulated data points</w:t>
      </w:r>
      <w:r w:rsidRPr="00591D63">
        <w:rPr>
          <w:rFonts w:hint="cs"/>
        </w:rPr>
        <w:t xml:space="preserve">. Here are some </w:t>
      </w:r>
      <w:r w:rsidRPr="00591D63">
        <w:rPr>
          <w:rFonts w:hint="cs"/>
          <w:b/>
          <w:bCs/>
        </w:rPr>
        <w:t>examples of interpolations in chemical engineering</w:t>
      </w:r>
      <w:r w:rsidRPr="00591D63">
        <w:rPr>
          <w:rFonts w:hint="cs"/>
        </w:rPr>
        <w:t>:</w:t>
      </w:r>
    </w:p>
    <w:p w:rsidR="00591D63" w:rsidRPr="00D538A8" w:rsidRDefault="00591D63" w:rsidP="004E32A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rFonts w:hint="cs"/>
          <w:b/>
          <w:bCs/>
          <w:sz w:val="27"/>
          <w:szCs w:val="27"/>
        </w:rPr>
      </w:pPr>
      <w:r w:rsidRPr="00D538A8">
        <w:rPr>
          <w:rFonts w:hint="cs"/>
          <w:b/>
          <w:bCs/>
          <w:sz w:val="27"/>
          <w:szCs w:val="27"/>
        </w:rPr>
        <w:t>Thermodynamics &amp; Properties</w:t>
      </w:r>
    </w:p>
    <w:p w:rsidR="00591D63" w:rsidRPr="00D538A8" w:rsidRDefault="00591D63" w:rsidP="004E32A1">
      <w:pPr>
        <w:pStyle w:val="ListParagraph"/>
        <w:numPr>
          <w:ilvl w:val="1"/>
          <w:numId w:val="47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Steam tables / Refrigerant tables</w:t>
      </w:r>
    </w:p>
    <w:p w:rsidR="00591D63" w:rsidRPr="00591D63" w:rsidRDefault="00591D63" w:rsidP="004E32A1">
      <w:pPr>
        <w:numPr>
          <w:ilvl w:val="1"/>
          <w:numId w:val="8"/>
        </w:num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 xml:space="preserve">Interpolating between tabulated values of </w:t>
      </w:r>
      <w:r w:rsidRPr="00591D63">
        <w:rPr>
          <w:rFonts w:hint="cs"/>
          <w:b/>
          <w:bCs/>
        </w:rPr>
        <w:t>enthalpy, entropy, specific volume, internal energy</w:t>
      </w:r>
      <w:r w:rsidRPr="00591D63">
        <w:rPr>
          <w:rFonts w:hint="cs"/>
        </w:rPr>
        <w:t xml:space="preserve"> at a given temperature and pressure.</w:t>
      </w:r>
    </w:p>
    <w:p w:rsidR="004E32A1" w:rsidRPr="00D538A8" w:rsidRDefault="00591D63" w:rsidP="004E32A1">
      <w:pPr>
        <w:numPr>
          <w:ilvl w:val="1"/>
          <w:numId w:val="8"/>
        </w:num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>Example: Estimating enthalpy at 260 °C and 12 bar when only 250 °C and 270 °C data are available.</w:t>
      </w:r>
    </w:p>
    <w:p w:rsidR="004E32A1" w:rsidRPr="00D538A8" w:rsidRDefault="00591D63" w:rsidP="004E32A1">
      <w:pPr>
        <w:pStyle w:val="ListParagraph"/>
        <w:numPr>
          <w:ilvl w:val="1"/>
          <w:numId w:val="47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Heat capacity (Cp) data</w:t>
      </w:r>
      <w:r w:rsidR="004E32A1" w:rsidRPr="00D538A8">
        <w:rPr>
          <w:rFonts w:hint="cs"/>
          <w:b/>
          <w:bCs/>
        </w:rPr>
        <w:t xml:space="preserve">: </w:t>
      </w:r>
      <w:r w:rsidRPr="00D538A8">
        <w:rPr>
          <w:rFonts w:hint="cs"/>
        </w:rPr>
        <w:t>Cp values are often given at discrete temperatures. Interpolation is used to get Cp at an intermediate temperature for energy balance calculations.</w:t>
      </w:r>
    </w:p>
    <w:p w:rsidR="00591D63" w:rsidRPr="00D538A8" w:rsidRDefault="00591D63" w:rsidP="004E32A1">
      <w:pPr>
        <w:pStyle w:val="ListParagraph"/>
        <w:numPr>
          <w:ilvl w:val="1"/>
          <w:numId w:val="47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Viscosity &amp; thermal conductivity of fluids</w:t>
      </w:r>
      <w:r w:rsidR="004E32A1" w:rsidRPr="00D538A8">
        <w:rPr>
          <w:rFonts w:hint="cs"/>
          <w:b/>
          <w:bCs/>
        </w:rPr>
        <w:t>:</w:t>
      </w:r>
      <w:r w:rsidR="004E32A1" w:rsidRPr="00D538A8">
        <w:rPr>
          <w:rFonts w:hint="cs"/>
        </w:rPr>
        <w:t xml:space="preserve"> </w:t>
      </w:r>
      <w:r w:rsidRPr="00D538A8">
        <w:rPr>
          <w:rFonts w:hint="cs"/>
        </w:rPr>
        <w:t>These are usually available at discrete T and P values. Engineers interpolate to get values at required operating conditions.</w:t>
      </w:r>
    </w:p>
    <w:p w:rsidR="00591D63" w:rsidRPr="00D538A8" w:rsidRDefault="00591D63" w:rsidP="004E32A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rFonts w:hint="cs"/>
          <w:b/>
          <w:bCs/>
          <w:sz w:val="27"/>
          <w:szCs w:val="27"/>
        </w:rPr>
      </w:pPr>
      <w:r w:rsidRPr="00D538A8">
        <w:rPr>
          <w:rFonts w:hint="cs"/>
          <w:b/>
          <w:bCs/>
          <w:sz w:val="27"/>
          <w:szCs w:val="27"/>
        </w:rPr>
        <w:t xml:space="preserve"> Reaction Engineering</w:t>
      </w:r>
    </w:p>
    <w:p w:rsidR="004E32A1" w:rsidRPr="00D538A8" w:rsidRDefault="00591D63" w:rsidP="004E32A1">
      <w:pPr>
        <w:pStyle w:val="ListParagraph"/>
        <w:numPr>
          <w:ilvl w:val="1"/>
          <w:numId w:val="48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Reaction rate constants (Arrhenius parameters)</w:t>
      </w:r>
      <w:r w:rsidR="004E32A1" w:rsidRPr="00D538A8">
        <w:rPr>
          <w:rFonts w:hint="cs"/>
          <w:b/>
          <w:bCs/>
        </w:rPr>
        <w:t xml:space="preserve">: </w:t>
      </w:r>
      <w:r w:rsidRPr="00D538A8">
        <w:rPr>
          <w:rFonts w:hint="cs"/>
        </w:rPr>
        <w:t>Interpolating experimental rate constant data at intermediate temperatures if Arrhenius plot is not fitted yet.</w:t>
      </w:r>
    </w:p>
    <w:p w:rsidR="00591D63" w:rsidRPr="00D538A8" w:rsidRDefault="00591D63" w:rsidP="004E32A1">
      <w:pPr>
        <w:pStyle w:val="ListParagraph"/>
        <w:numPr>
          <w:ilvl w:val="1"/>
          <w:numId w:val="48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Conversion vs. time data in batch reactors</w:t>
      </w:r>
      <w:r w:rsidR="004E32A1" w:rsidRPr="00D538A8">
        <w:rPr>
          <w:rFonts w:hint="cs"/>
          <w:b/>
          <w:bCs/>
        </w:rPr>
        <w:t>:</w:t>
      </w:r>
      <w:r w:rsidR="004E32A1" w:rsidRPr="00D538A8">
        <w:rPr>
          <w:rFonts w:hint="cs"/>
        </w:rPr>
        <w:t xml:space="preserve"> </w:t>
      </w:r>
      <w:r w:rsidRPr="00D538A8">
        <w:rPr>
          <w:rFonts w:hint="cs"/>
        </w:rPr>
        <w:t>Interpolation is used when experimental points are available at specific times but conversion is needed at intermediate times.</w:t>
      </w:r>
    </w:p>
    <w:p w:rsidR="00591D63" w:rsidRPr="00D538A8" w:rsidRDefault="00591D63" w:rsidP="004E32A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rFonts w:hint="cs"/>
          <w:b/>
          <w:bCs/>
          <w:sz w:val="27"/>
          <w:szCs w:val="27"/>
        </w:rPr>
      </w:pPr>
      <w:r w:rsidRPr="00D538A8">
        <w:rPr>
          <w:rFonts w:hint="cs"/>
          <w:b/>
          <w:bCs/>
          <w:sz w:val="27"/>
          <w:szCs w:val="27"/>
        </w:rPr>
        <w:lastRenderedPageBreak/>
        <w:t>Mass Transfer &amp; Separation Processes</w:t>
      </w:r>
    </w:p>
    <w:p w:rsidR="004E32A1" w:rsidRPr="00D538A8" w:rsidRDefault="00591D63" w:rsidP="004E32A1">
      <w:pPr>
        <w:pStyle w:val="ListParagraph"/>
        <w:numPr>
          <w:ilvl w:val="1"/>
          <w:numId w:val="49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Diffusion coefficient data</w:t>
      </w:r>
      <w:r w:rsidR="004E32A1" w:rsidRPr="00D538A8">
        <w:rPr>
          <w:rFonts w:hint="cs"/>
          <w:b/>
          <w:bCs/>
        </w:rPr>
        <w:t xml:space="preserve">: </w:t>
      </w:r>
      <w:r w:rsidRPr="00D538A8">
        <w:rPr>
          <w:rFonts w:hint="cs"/>
        </w:rPr>
        <w:t>Values are often available at limited conditions. Interpolation helps in estimating at intermediate pressures/temperatures.</w:t>
      </w:r>
    </w:p>
    <w:p w:rsidR="00591D63" w:rsidRPr="00D538A8" w:rsidRDefault="00591D63" w:rsidP="004E32A1">
      <w:pPr>
        <w:pStyle w:val="ListParagraph"/>
        <w:numPr>
          <w:ilvl w:val="1"/>
          <w:numId w:val="49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Distillation column design</w:t>
      </w:r>
    </w:p>
    <w:p w:rsidR="00591D63" w:rsidRPr="00591D63" w:rsidRDefault="00591D63" w:rsidP="004E32A1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>Relative volatility values or equilibrium compositions (x-y data) from VLE diagrams are interpolated.</w:t>
      </w:r>
    </w:p>
    <w:p w:rsidR="00591D63" w:rsidRPr="00591D63" w:rsidRDefault="00591D63" w:rsidP="004E32A1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>Example: Bubble point or dew point calculations require interpolation in T-x or P-x-y data.</w:t>
      </w:r>
    </w:p>
    <w:p w:rsidR="00591D63" w:rsidRPr="00D538A8" w:rsidRDefault="00591D63" w:rsidP="004E32A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rFonts w:hint="cs"/>
          <w:b/>
          <w:bCs/>
          <w:sz w:val="27"/>
          <w:szCs w:val="27"/>
        </w:rPr>
      </w:pPr>
      <w:r w:rsidRPr="00D538A8">
        <w:rPr>
          <w:rFonts w:hint="cs"/>
          <w:b/>
          <w:bCs/>
          <w:sz w:val="27"/>
          <w:szCs w:val="27"/>
        </w:rPr>
        <w:t>Fluid Flow</w:t>
      </w:r>
    </w:p>
    <w:p w:rsidR="00591D63" w:rsidRPr="00D538A8" w:rsidRDefault="00591D63" w:rsidP="004E32A1">
      <w:pPr>
        <w:pStyle w:val="ListParagraph"/>
        <w:numPr>
          <w:ilvl w:val="1"/>
          <w:numId w:val="50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Friction factor (Moody chart / Colebrook equation)</w:t>
      </w:r>
      <w:r w:rsidR="004E32A1" w:rsidRPr="00D538A8">
        <w:rPr>
          <w:rFonts w:hint="cs"/>
          <w:b/>
          <w:bCs/>
        </w:rPr>
        <w:t xml:space="preserve">: </w:t>
      </w:r>
      <w:r w:rsidRPr="00D538A8">
        <w:rPr>
          <w:rFonts w:hint="cs"/>
        </w:rPr>
        <w:t>When the Moody chart is used, interpolation is necessary between data points of Reynolds number and relative roughness.</w:t>
      </w:r>
    </w:p>
    <w:p w:rsidR="00591D63" w:rsidRPr="00D538A8" w:rsidRDefault="00591D63" w:rsidP="004E32A1">
      <w:pPr>
        <w:pStyle w:val="ListParagraph"/>
        <w:numPr>
          <w:ilvl w:val="1"/>
          <w:numId w:val="50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Pump/compressor performance curves</w:t>
      </w:r>
      <w:r w:rsidR="004E32A1" w:rsidRPr="00D538A8">
        <w:rPr>
          <w:rFonts w:hint="cs"/>
          <w:b/>
          <w:bCs/>
        </w:rPr>
        <w:t xml:space="preserve">: </w:t>
      </w:r>
      <w:r w:rsidRPr="00D538A8">
        <w:rPr>
          <w:rFonts w:hint="cs"/>
        </w:rPr>
        <w:t>Head vs. flow rate or efficiency vs. flow data is often tabulated. Interpolation is used to predict performance at operating points not given in the manufacturer’s data.</w:t>
      </w:r>
    </w:p>
    <w:p w:rsidR="00591D63" w:rsidRPr="00D538A8" w:rsidRDefault="00591D63" w:rsidP="004E32A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rFonts w:hint="cs"/>
          <w:b/>
          <w:bCs/>
          <w:sz w:val="27"/>
          <w:szCs w:val="27"/>
        </w:rPr>
      </w:pPr>
      <w:r w:rsidRPr="00D538A8">
        <w:rPr>
          <w:rFonts w:hint="cs"/>
          <w:b/>
          <w:bCs/>
          <w:sz w:val="27"/>
          <w:szCs w:val="27"/>
        </w:rPr>
        <w:t>Process Data Analysis</w:t>
      </w:r>
    </w:p>
    <w:p w:rsidR="00591D63" w:rsidRPr="00D538A8" w:rsidRDefault="00591D63" w:rsidP="004E32A1">
      <w:pPr>
        <w:pStyle w:val="ListParagraph"/>
        <w:numPr>
          <w:ilvl w:val="1"/>
          <w:numId w:val="51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Experimental calibration curves</w:t>
      </w:r>
    </w:p>
    <w:p w:rsidR="00591D63" w:rsidRPr="00591D63" w:rsidRDefault="00591D63" w:rsidP="004E32A1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>Interpolating absorbance vs. concentration in spectroscopy (Beer–Lambert law).</w:t>
      </w:r>
    </w:p>
    <w:p w:rsidR="00591D63" w:rsidRPr="00591D63" w:rsidRDefault="00591D63" w:rsidP="004E32A1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>Example: In chemical analysis, concentration is interpolated from standard calibration curves.</w:t>
      </w:r>
    </w:p>
    <w:p w:rsidR="004E32A1" w:rsidRPr="00D538A8" w:rsidRDefault="00591D63" w:rsidP="00591D63">
      <w:pPr>
        <w:pStyle w:val="ListParagraph"/>
        <w:numPr>
          <w:ilvl w:val="1"/>
          <w:numId w:val="51"/>
        </w:num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  <w:b/>
          <w:bCs/>
        </w:rPr>
        <w:t>Process control &amp; instrumentation</w:t>
      </w:r>
      <w:r w:rsidR="004E32A1" w:rsidRPr="00D538A8">
        <w:rPr>
          <w:rFonts w:hint="cs"/>
          <w:b/>
          <w:bCs/>
        </w:rPr>
        <w:t xml:space="preserve">: </w:t>
      </w:r>
      <w:r w:rsidRPr="00D538A8">
        <w:rPr>
          <w:rFonts w:hint="cs"/>
        </w:rPr>
        <w:t>Control valves: flow coefficient (</w:t>
      </w:r>
      <w:proofErr w:type="spellStart"/>
      <w:r w:rsidRPr="00D538A8">
        <w:rPr>
          <w:rFonts w:hint="cs"/>
        </w:rPr>
        <w:t>Cv</w:t>
      </w:r>
      <w:proofErr w:type="spellEnd"/>
      <w:r w:rsidRPr="00D538A8">
        <w:rPr>
          <w:rFonts w:hint="cs"/>
        </w:rPr>
        <w:t>) data is interpolated for intermediate valve positions.</w:t>
      </w:r>
    </w:p>
    <w:p w:rsidR="008E6C7A" w:rsidRPr="00D538A8" w:rsidRDefault="00591D63" w:rsidP="004E32A1">
      <w:pPr>
        <w:spacing w:before="100" w:beforeAutospacing="1" w:after="100" w:afterAutospacing="1"/>
        <w:jc w:val="both"/>
        <w:rPr>
          <w:rFonts w:hint="cs"/>
        </w:rPr>
      </w:pPr>
      <w:r w:rsidRPr="00D538A8">
        <w:rPr>
          <w:rFonts w:hint="cs"/>
        </w:rPr>
        <w:t xml:space="preserve">Interpolation is most commonly used in </w:t>
      </w:r>
      <w:r w:rsidRPr="00D538A8">
        <w:rPr>
          <w:rFonts w:hint="cs"/>
          <w:b/>
          <w:bCs/>
        </w:rPr>
        <w:t>property estimation (thermodynamics, transport), experimental data analysis, process design (distillation, heat exchangers, pumps), and kinetics</w:t>
      </w:r>
      <w:r w:rsidRPr="00D538A8">
        <w:rPr>
          <w:rFonts w:hint="cs"/>
        </w:rPr>
        <w:t>.</w:t>
      </w:r>
    </w:p>
    <w:p w:rsidR="007C6002" w:rsidRPr="00D538A8" w:rsidRDefault="008E6C7A" w:rsidP="007C6002">
      <w:pPr>
        <w:rPr>
          <w:rFonts w:hint="c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Examples of Linear equations in Chemical Engineering:</w:t>
      </w:r>
    </w:p>
    <w:p w:rsidR="00591D63" w:rsidRPr="00591D63" w:rsidRDefault="00591D63" w:rsidP="007C6002">
      <w:pPr>
        <w:jc w:val="both"/>
        <w:rPr>
          <w:rFonts w:hint="cs"/>
          <w:b/>
          <w:bCs/>
          <w:color w:val="FF0000"/>
          <w:sz w:val="28"/>
          <w:szCs w:val="28"/>
          <w:lang w:val="en-US"/>
        </w:rPr>
      </w:pPr>
      <w:r w:rsidRPr="00591D63">
        <w:rPr>
          <w:rFonts w:hint="cs"/>
        </w:rPr>
        <w:t xml:space="preserve">In chemical engineering, </w:t>
      </w:r>
      <w:r w:rsidRPr="00591D63">
        <w:rPr>
          <w:rFonts w:hint="cs"/>
          <w:b/>
          <w:bCs/>
        </w:rPr>
        <w:t>linear equations</w:t>
      </w:r>
      <w:r w:rsidRPr="00591D63">
        <w:rPr>
          <w:rFonts w:hint="cs"/>
        </w:rPr>
        <w:t xml:space="preserve"> arise when system variables are related in a linear way. Often, they appear in </w:t>
      </w:r>
      <w:r w:rsidRPr="00591D63">
        <w:rPr>
          <w:rFonts w:hint="cs"/>
          <w:b/>
          <w:bCs/>
        </w:rPr>
        <w:t>material balances, energy balances, transport equations, and process models</w:t>
      </w:r>
      <w:r w:rsidRPr="00591D63">
        <w:rPr>
          <w:rFonts w:hint="cs"/>
        </w:rPr>
        <w:t>.</w:t>
      </w:r>
    </w:p>
    <w:p w:rsidR="00591D63" w:rsidRPr="00591D63" w:rsidRDefault="00591D63" w:rsidP="007C6002">
      <w:p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 xml:space="preserve">Here are some </w:t>
      </w:r>
      <w:r w:rsidRPr="00591D63">
        <w:rPr>
          <w:rFonts w:hint="cs"/>
          <w:b/>
          <w:bCs/>
        </w:rPr>
        <w:t>examples of linear equations in chemical engineering</w:t>
      </w:r>
      <w:r w:rsidRPr="00591D63">
        <w:rPr>
          <w:rFonts w:hint="cs"/>
        </w:rPr>
        <w:t>:</w:t>
      </w:r>
    </w:p>
    <w:p w:rsidR="00591D63" w:rsidRPr="00591D63" w:rsidRDefault="00591D63" w:rsidP="00591D63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591D63">
        <w:rPr>
          <w:rFonts w:hint="cs"/>
          <w:b/>
          <w:bCs/>
          <w:sz w:val="27"/>
          <w:szCs w:val="27"/>
        </w:rPr>
        <w:t>1. Material Balance</w:t>
      </w:r>
    </w:p>
    <w:p w:rsidR="00591D63" w:rsidRPr="00591D63" w:rsidRDefault="00591D63" w:rsidP="00591D63">
      <w:pPr>
        <w:numPr>
          <w:ilvl w:val="0"/>
          <w:numId w:val="13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Steady-state mixing problem</w:t>
      </w:r>
      <w:r w:rsidRPr="00591D63">
        <w:rPr>
          <w:rFonts w:hint="cs"/>
        </w:rPr>
        <w:br/>
        <w:t>If two streams mix to form an outlet stream:</w:t>
      </w:r>
    </w:p>
    <w:p w:rsidR="00591D63" w:rsidRPr="00591D63" w:rsidRDefault="00591D63" w:rsidP="006E1BF3">
      <w:pPr>
        <w:spacing w:beforeAutospacing="1" w:afterAutospacing="1"/>
        <w:ind w:left="720"/>
        <w:jc w:val="center"/>
        <w:rPr>
          <w:rFonts w:hint="cs"/>
        </w:rPr>
      </w:pPr>
      <w:r w:rsidRPr="00591D63">
        <w:rPr>
          <w:rFonts w:hint="cs"/>
        </w:rPr>
        <w:t>F</w:t>
      </w:r>
      <w:r w:rsidRPr="00591D63">
        <w:rPr>
          <w:rFonts w:hint="cs"/>
          <w:vertAlign w:val="subscript"/>
        </w:rPr>
        <w:t>1</w:t>
      </w:r>
      <w:r w:rsidRPr="00591D63">
        <w:rPr>
          <w:rFonts w:hint="cs"/>
        </w:rPr>
        <w:t>C</w:t>
      </w:r>
      <w:r w:rsidRPr="00591D63">
        <w:rPr>
          <w:rFonts w:hint="cs"/>
          <w:vertAlign w:val="subscript"/>
        </w:rPr>
        <w:t>1</w:t>
      </w:r>
      <w:r w:rsidRPr="00591D63">
        <w:rPr>
          <w:rFonts w:hint="cs"/>
        </w:rPr>
        <w:t>+F</w:t>
      </w:r>
      <w:r w:rsidRPr="00591D63">
        <w:rPr>
          <w:rFonts w:hint="cs"/>
          <w:vertAlign w:val="subscript"/>
        </w:rPr>
        <w:t>2</w:t>
      </w:r>
      <w:r w:rsidRPr="00591D63">
        <w:rPr>
          <w:rFonts w:hint="cs"/>
        </w:rPr>
        <w:t>C</w:t>
      </w:r>
      <w:r w:rsidRPr="00591D63">
        <w:rPr>
          <w:rFonts w:hint="cs"/>
          <w:vertAlign w:val="subscript"/>
        </w:rPr>
        <w:t>2</w:t>
      </w:r>
      <w:r w:rsidRPr="00591D63">
        <w:rPr>
          <w:rFonts w:hint="cs"/>
        </w:rPr>
        <w:t>=F</w:t>
      </w:r>
      <w:r w:rsidRPr="00591D63">
        <w:rPr>
          <w:rFonts w:hint="cs"/>
          <w:vertAlign w:val="subscript"/>
        </w:rPr>
        <w:t>3</w:t>
      </w:r>
      <w:r w:rsidRPr="00591D63">
        <w:rPr>
          <w:rFonts w:hint="cs"/>
        </w:rPr>
        <w:t>C</w:t>
      </w:r>
      <w:r w:rsidRPr="00591D63">
        <w:rPr>
          <w:rFonts w:hint="cs"/>
          <w:vertAlign w:val="subscript"/>
        </w:rPr>
        <w:t>3</w:t>
      </w:r>
    </w:p>
    <w:p w:rsidR="00591D63" w:rsidRPr="00591D63" w:rsidRDefault="00591D63" w:rsidP="007C6002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where F = flow rate, C = concentration.</w:t>
      </w:r>
      <w:r w:rsidRPr="00591D63">
        <w:rPr>
          <w:rFonts w:hint="cs"/>
        </w:rPr>
        <w:br/>
        <w:t>→ This is a linear equation in terms of flow rates and concentrations.</w:t>
      </w:r>
    </w:p>
    <w:p w:rsidR="00591D63" w:rsidRPr="00591D63" w:rsidRDefault="00591D63" w:rsidP="00591D63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591D63">
        <w:rPr>
          <w:rFonts w:hint="cs"/>
          <w:b/>
          <w:bCs/>
          <w:sz w:val="27"/>
          <w:szCs w:val="27"/>
        </w:rPr>
        <w:lastRenderedPageBreak/>
        <w:t>2. Energy Balance</w:t>
      </w:r>
    </w:p>
    <w:p w:rsidR="00591D63" w:rsidRPr="00591D63" w:rsidRDefault="00591D63" w:rsidP="00591D63">
      <w:pPr>
        <w:numPr>
          <w:ilvl w:val="0"/>
          <w:numId w:val="14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Heat exchanger (simple case)</w:t>
      </w:r>
    </w:p>
    <w:p w:rsidR="00591D63" w:rsidRPr="00591D63" w:rsidRDefault="007C6002" w:rsidP="006E1BF3">
      <w:pPr>
        <w:spacing w:beforeAutospacing="1" w:afterAutospacing="1"/>
        <w:ind w:left="720"/>
        <w:jc w:val="center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Q = m</m:t>
          </m:r>
          <m:sSub>
            <m:sSubPr>
              <m:ctrlPr>
                <w:rPr>
                  <w:rFonts w:ascii="Cambria Math" w:hAnsi="Cambria Math" w:hint="cs"/>
                  <w:i/>
                </w:rPr>
              </m:ctrlPr>
            </m:sSubPr>
            <m:e>
              <m:r>
                <w:rPr>
                  <w:rFonts w:ascii="Cambria Math" w:hAnsi="Cambria Math" w:hint="cs"/>
                </w:rPr>
                <m:t>C</m:t>
              </m:r>
            </m:e>
            <m:sub>
              <m:r>
                <w:rPr>
                  <w:rFonts w:ascii="Cambria Math" w:hAnsi="Cambria Math" w:hint="cs"/>
                </w:rPr>
                <m:t>p</m:t>
              </m:r>
            </m:sub>
          </m:sSub>
          <m:r>
            <w:rPr>
              <w:rFonts w:ascii="Cambria Math" w:hAnsi="Cambria Math" w:hint="cs"/>
            </w:rPr>
            <m:t>(</m:t>
          </m:r>
          <m:sSub>
            <m:sSubPr>
              <m:ctrlPr>
                <w:rPr>
                  <w:rFonts w:ascii="Cambria Math" w:hAnsi="Cambria Math" w:hint="cs"/>
                  <w:i/>
                </w:rPr>
              </m:ctrlPr>
            </m:sSubPr>
            <m:e>
              <m:r>
                <w:rPr>
                  <w:rFonts w:ascii="Cambria Math" w:hAnsi="Cambria Math" w:hint="cs"/>
                </w:rPr>
                <m:t>T</m:t>
              </m:r>
            </m:e>
            <m:sub>
              <m:r>
                <w:rPr>
                  <w:rFonts w:ascii="Cambria Math" w:hAnsi="Cambria Math" w:hint="cs"/>
                </w:rPr>
                <m:t>out</m:t>
              </m:r>
            </m:sub>
          </m:sSub>
          <m:r>
            <w:rPr>
              <w:rFonts w:ascii="Cambria Math" w:hAnsi="Cambria Math" w:hint="cs"/>
            </w:rPr>
            <m:t>-</m:t>
          </m:r>
          <m:sSub>
            <m:sSubPr>
              <m:ctrlPr>
                <w:rPr>
                  <w:rFonts w:ascii="Cambria Math" w:hAnsi="Cambria Math" w:hint="cs"/>
                  <w:i/>
                </w:rPr>
              </m:ctrlPr>
            </m:sSubPr>
            <m:e>
              <m:r>
                <w:rPr>
                  <w:rFonts w:ascii="Cambria Math" w:hAnsi="Cambria Math" w:hint="cs"/>
                </w:rPr>
                <m:t>T</m:t>
              </m:r>
            </m:e>
            <m:sub>
              <m:r>
                <w:rPr>
                  <w:rFonts w:ascii="Cambria Math" w:hAnsi="Cambria Math" w:hint="cs"/>
                </w:rPr>
                <m:t>in</m:t>
              </m:r>
            </m:sub>
          </m:sSub>
          <m:r>
            <w:rPr>
              <w:rFonts w:ascii="Cambria Math" w:hAnsi="Cambria Math" w:hint="cs"/>
            </w:rPr>
            <m:t>)</m:t>
          </m:r>
        </m:oMath>
      </m:oMathPara>
    </w:p>
    <w:p w:rsidR="00591D63" w:rsidRPr="00591D63" w:rsidRDefault="00591D63" w:rsidP="007C6002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Linear relation between heat duty Q and temperature difference.</w:t>
      </w:r>
    </w:p>
    <w:p w:rsidR="00591D63" w:rsidRPr="00591D63" w:rsidRDefault="00591D63" w:rsidP="00591D63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591D63">
        <w:rPr>
          <w:rFonts w:hint="cs"/>
          <w:b/>
          <w:bCs/>
          <w:sz w:val="27"/>
          <w:szCs w:val="27"/>
        </w:rPr>
        <w:t>3. Fluid Flow</w:t>
      </w:r>
    </w:p>
    <w:p w:rsidR="00591D63" w:rsidRPr="00591D63" w:rsidRDefault="00591D63" w:rsidP="00591D63">
      <w:pPr>
        <w:numPr>
          <w:ilvl w:val="0"/>
          <w:numId w:val="15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Darcy’s law for laminar flow through a packed bed</w:t>
      </w:r>
    </w:p>
    <w:p w:rsidR="00591D63" w:rsidRPr="00591D63" w:rsidRDefault="006E1BF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ΔP=K v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where ΔP= pressure drop, v = superficial velocity, K = constant.</w:t>
      </w:r>
      <w:r w:rsidRPr="00591D63">
        <w:rPr>
          <w:rFonts w:hint="cs"/>
        </w:rPr>
        <w:br/>
        <w:t>→ Linear equation.</w:t>
      </w:r>
    </w:p>
    <w:p w:rsidR="00591D63" w:rsidRPr="00591D63" w:rsidRDefault="00591D63" w:rsidP="00591D63">
      <w:pPr>
        <w:numPr>
          <w:ilvl w:val="0"/>
          <w:numId w:val="15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Hagen–Poiseuille law (in terms of flow rate vs. pressure drop)</w:t>
      </w:r>
      <w:r w:rsidRPr="00591D63">
        <w:rPr>
          <w:rFonts w:hint="cs"/>
        </w:rPr>
        <w:br/>
        <w:t>For laminar flow in a pipe:</w:t>
      </w:r>
    </w:p>
    <w:p w:rsidR="00591D63" w:rsidRPr="00591D63" w:rsidRDefault="006E1BF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Q=</m:t>
          </m:r>
          <m:d>
            <m:dPr>
              <m:ctrlPr>
                <w:rPr>
                  <w:rFonts w:ascii="Cambria Math" w:hAnsi="Cambria Math" w:hint="cs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hint="cs"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hint="cs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hint="cs"/>
                          <w:vertAlign w:val="superscript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cs"/>
                          <w:vertAlign w:val="superscript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cs"/>
                    </w:rPr>
                    <m:t>8μL</m:t>
                  </m:r>
                </m:den>
              </m:f>
            </m:e>
          </m:d>
          <m:r>
            <w:rPr>
              <w:rFonts w:ascii="Cambria Math" w:hAnsi="Cambria Math" w:hint="cs"/>
            </w:rPr>
            <m:t>ΔP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Linear relation between flow rate Q and pressure drop ΔP.</w:t>
      </w:r>
    </w:p>
    <w:p w:rsidR="00591D63" w:rsidRPr="00591D63" w:rsidRDefault="00591D63" w:rsidP="00591D63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591D63">
        <w:rPr>
          <w:rFonts w:hint="cs"/>
          <w:b/>
          <w:bCs/>
          <w:sz w:val="27"/>
          <w:szCs w:val="27"/>
        </w:rPr>
        <w:t xml:space="preserve"> 4. Reaction Engineering</w:t>
      </w:r>
    </w:p>
    <w:p w:rsidR="00591D63" w:rsidRPr="00591D63" w:rsidRDefault="00591D63" w:rsidP="00591D63">
      <w:pPr>
        <w:numPr>
          <w:ilvl w:val="0"/>
          <w:numId w:val="16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First-order rate law expressed as linearized equation</w:t>
      </w:r>
    </w:p>
    <w:p w:rsidR="00591D63" w:rsidRPr="00591D63" w:rsidRDefault="00190EB2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ln⁡CA=ln⁡CA0-kt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Straight-line form: y=</w:t>
      </w:r>
      <w:proofErr w:type="spellStart"/>
      <w:r w:rsidRPr="00591D63">
        <w:rPr>
          <w:rFonts w:hint="cs"/>
        </w:rPr>
        <w:t>mx+c</w:t>
      </w:r>
      <w:proofErr w:type="spellEnd"/>
      <w:r w:rsidRPr="00591D63">
        <w:rPr>
          <w:rFonts w:hint="cs"/>
        </w:rPr>
        <w:t>.</w:t>
      </w:r>
    </w:p>
    <w:p w:rsidR="00591D63" w:rsidRPr="00591D63" w:rsidRDefault="00591D63" w:rsidP="00591D63">
      <w:pPr>
        <w:numPr>
          <w:ilvl w:val="0"/>
          <w:numId w:val="16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Batch reactor mole balance (constant volume)</w:t>
      </w:r>
    </w:p>
    <w:p w:rsidR="00591D63" w:rsidRPr="00591D63" w:rsidRDefault="00190EB2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dCAdt=-kCA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(after integration, gives the linearized form above).</w:t>
      </w:r>
    </w:p>
    <w:p w:rsidR="00591D63" w:rsidRPr="00591D63" w:rsidRDefault="00591D63" w:rsidP="00591D63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591D63">
        <w:rPr>
          <w:rFonts w:hint="cs"/>
          <w:b/>
          <w:bCs/>
          <w:sz w:val="27"/>
          <w:szCs w:val="27"/>
        </w:rPr>
        <w:t>5. Process Control</w:t>
      </w:r>
    </w:p>
    <w:p w:rsidR="00591D63" w:rsidRPr="00591D63" w:rsidRDefault="00591D63" w:rsidP="00591D63">
      <w:pPr>
        <w:numPr>
          <w:ilvl w:val="0"/>
          <w:numId w:val="17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Linearized dynamic equations</w:t>
      </w:r>
      <w:r w:rsidRPr="00591D63">
        <w:rPr>
          <w:rFonts w:hint="cs"/>
        </w:rPr>
        <w:br/>
        <w:t>Small deviations around steady state often reduce nonlinear models to linear forms:</w:t>
      </w:r>
    </w:p>
    <w:p w:rsidR="00591D63" w:rsidRPr="00591D63" w:rsidRDefault="00190EB2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τdydt+y=Ku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where y = output, u = input.</w:t>
      </w:r>
    </w:p>
    <w:p w:rsidR="00591D63" w:rsidRPr="00591D63" w:rsidRDefault="00591D63" w:rsidP="00591D63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591D63">
        <w:rPr>
          <w:rFonts w:hint="cs"/>
          <w:b/>
          <w:bCs/>
          <w:sz w:val="27"/>
          <w:szCs w:val="27"/>
        </w:rPr>
        <w:t>6. Numerical Methods in Chemical Engineering</w:t>
      </w:r>
    </w:p>
    <w:p w:rsidR="00591D63" w:rsidRPr="00591D63" w:rsidRDefault="00591D63" w:rsidP="00591D63">
      <w:pPr>
        <w:numPr>
          <w:ilvl w:val="0"/>
          <w:numId w:val="18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lastRenderedPageBreak/>
        <w:t>Systems of linear equations</w:t>
      </w:r>
      <w:r w:rsidRPr="00591D63">
        <w:rPr>
          <w:rFonts w:hint="cs"/>
        </w:rPr>
        <w:t xml:space="preserve"> arise in:</w:t>
      </w:r>
    </w:p>
    <w:p w:rsidR="00591D63" w:rsidRPr="00591D63" w:rsidRDefault="00591D63" w:rsidP="00591D63">
      <w:pPr>
        <w:numPr>
          <w:ilvl w:val="1"/>
          <w:numId w:val="18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 xml:space="preserve">Solving </w:t>
      </w:r>
      <w:r w:rsidRPr="00591D63">
        <w:rPr>
          <w:rFonts w:hint="cs"/>
          <w:b/>
          <w:bCs/>
        </w:rPr>
        <w:t>simultaneous material balances</w:t>
      </w:r>
      <w:r w:rsidRPr="00591D63">
        <w:rPr>
          <w:rFonts w:hint="cs"/>
        </w:rPr>
        <w:t xml:space="preserve"> for multi-unit processes.</w:t>
      </w:r>
    </w:p>
    <w:p w:rsidR="00591D63" w:rsidRPr="00591D63" w:rsidRDefault="00591D63" w:rsidP="00591D63">
      <w:pPr>
        <w:numPr>
          <w:ilvl w:val="1"/>
          <w:numId w:val="18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Heat conduction in a rod (finite difference method):</w:t>
      </w:r>
    </w:p>
    <w:p w:rsidR="00591D63" w:rsidRPr="00591D63" w:rsidRDefault="00190EB2" w:rsidP="00591D63">
      <w:pPr>
        <w:spacing w:beforeAutospacing="1" w:afterAutospacing="1"/>
        <w:ind w:left="144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-Ti-1+2Ti-Ti+1=0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1440"/>
        <w:rPr>
          <w:rFonts w:hint="cs"/>
        </w:rPr>
      </w:pPr>
      <w:r w:rsidRPr="00591D63">
        <w:rPr>
          <w:rFonts w:hint="cs"/>
        </w:rPr>
        <w:t>(Linear algebraic equation for interior nodes).</w:t>
      </w:r>
    </w:p>
    <w:p w:rsidR="006E1BF3" w:rsidRPr="00D538A8" w:rsidRDefault="00591D63" w:rsidP="00190EB2">
      <w:p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  <w:b/>
          <w:bCs/>
        </w:rPr>
        <w:t>Summary</w:t>
      </w:r>
      <w:r w:rsidRPr="00591D63">
        <w:rPr>
          <w:rFonts w:hint="cs"/>
        </w:rPr>
        <w:t>:</w:t>
      </w:r>
      <w:r w:rsidRPr="00591D63">
        <w:rPr>
          <w:rFonts w:hint="cs"/>
        </w:rPr>
        <w:br/>
        <w:t xml:space="preserve">Linear equations show up in chemical engineering in </w:t>
      </w:r>
      <w:r w:rsidRPr="00591D63">
        <w:rPr>
          <w:rFonts w:hint="cs"/>
          <w:b/>
          <w:bCs/>
        </w:rPr>
        <w:t>mass balances, energy balances, transport laws (Darcy’s, Hagen–Poiseuille, Fourier’s simplified), reaction rate plots, and discretized PDEs</w:t>
      </w:r>
      <w:r w:rsidRPr="00591D63">
        <w:rPr>
          <w:rFonts w:hint="cs"/>
        </w:rPr>
        <w:t>.</w:t>
      </w:r>
      <w:r w:rsidR="006E1BF3" w:rsidRPr="00D538A8">
        <w:rPr>
          <w:rFonts w:hint="cs"/>
        </w:rPr>
        <w:t xml:space="preserve"> </w:t>
      </w:r>
    </w:p>
    <w:p w:rsidR="00591D63" w:rsidRPr="00591D63" w:rsidRDefault="00591D63" w:rsidP="006E1BF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 xml:space="preserve">In chemical engineering, </w:t>
      </w:r>
      <w:r w:rsidRPr="00591D63">
        <w:rPr>
          <w:rFonts w:hint="cs"/>
          <w:b/>
          <w:bCs/>
        </w:rPr>
        <w:t>simultaneous linear equations with 3 unknowns</w:t>
      </w:r>
      <w:r w:rsidRPr="00591D63">
        <w:rPr>
          <w:rFonts w:hint="cs"/>
        </w:rPr>
        <w:t xml:space="preserve"> often come from </w:t>
      </w:r>
      <w:r w:rsidRPr="00591D63">
        <w:rPr>
          <w:rFonts w:hint="cs"/>
          <w:b/>
          <w:bCs/>
        </w:rPr>
        <w:t>material balances, energy balances, or process models</w:t>
      </w:r>
      <w:r w:rsidRPr="00591D63">
        <w:rPr>
          <w:rFonts w:hint="cs"/>
        </w:rPr>
        <w:t>.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Example 1: Material Balance in a Mixing Process</w:t>
      </w:r>
    </w:p>
    <w:p w:rsidR="00591D63" w:rsidRPr="00591D63" w:rsidRDefault="00591D63" w:rsidP="00591D6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 xml:space="preserve">Three streams mix to form a product stream. Let </w:t>
      </w:r>
      <w:proofErr w:type="spellStart"/>
      <w:r w:rsidRPr="00591D63">
        <w:rPr>
          <w:rFonts w:hint="cs"/>
        </w:rPr>
        <w:t>x,y,z</w:t>
      </w:r>
      <w:proofErr w:type="spellEnd"/>
      <w:r w:rsidRPr="00591D63">
        <w:rPr>
          <w:rFonts w:hint="cs"/>
        </w:rPr>
        <w:t xml:space="preserve"> be the flow rates of the three streams.</w:t>
      </w:r>
    </w:p>
    <w:p w:rsidR="00591D63" w:rsidRPr="00591D63" w:rsidRDefault="00591D63" w:rsidP="00591D6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>Equations:</w:t>
      </w:r>
    </w:p>
    <w:p w:rsidR="00190EB2" w:rsidRPr="00D538A8" w:rsidRDefault="00190EB2" w:rsidP="00591D63">
      <w:pPr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x+y+z=100</m:t>
          </m:r>
          <m:r>
            <w:rPr>
              <w:rFonts w:ascii="Cambria Math" w:hAnsi="Cambria Math" w:hint="cs"/>
            </w:rPr>
            <w:tab/>
            <m:t xml:space="preserve">                      (Total Mass Balance)</m:t>
          </m:r>
        </m:oMath>
      </m:oMathPara>
    </w:p>
    <w:p w:rsidR="00190EB2" w:rsidRPr="00D538A8" w:rsidRDefault="00190EB2" w:rsidP="00591D63">
      <w:pPr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10x+20y+30z=2000      (Component A Balance)</m:t>
          </m:r>
        </m:oMath>
      </m:oMathPara>
    </w:p>
    <w:p w:rsidR="00190EB2" w:rsidRPr="00D538A8" w:rsidRDefault="00190EB2" w:rsidP="00591D63">
      <w:pPr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40x+50y+60z=5000.     (Component B Balance)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Example 2: Heat Balance in a 3-Unit Network</w:t>
      </w:r>
    </w:p>
    <w:p w:rsidR="00591D63" w:rsidRPr="00591D63" w:rsidRDefault="00591D63" w:rsidP="00591D6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>Suppose three heat exchangers supply unknown heats Q</w:t>
      </w:r>
      <w:r w:rsidRPr="00591D63">
        <w:rPr>
          <w:rFonts w:hint="cs"/>
          <w:vertAlign w:val="subscript"/>
        </w:rPr>
        <w:t>1</w:t>
      </w:r>
      <w:r w:rsidRPr="00591D63">
        <w:rPr>
          <w:rFonts w:hint="cs"/>
        </w:rPr>
        <w:t>,Q</w:t>
      </w:r>
      <w:r w:rsidRPr="00591D63">
        <w:rPr>
          <w:rFonts w:hint="cs"/>
          <w:vertAlign w:val="subscript"/>
        </w:rPr>
        <w:t>2</w:t>
      </w:r>
      <w:r w:rsidRPr="00591D63">
        <w:rPr>
          <w:rFonts w:hint="cs"/>
        </w:rPr>
        <w:t>,Q</w:t>
      </w:r>
      <w:r w:rsidRPr="00591D63">
        <w:rPr>
          <w:rFonts w:hint="cs"/>
          <w:vertAlign w:val="subscript"/>
        </w:rPr>
        <w:t>3</w:t>
      </w:r>
      <w:r w:rsidRPr="00591D63">
        <w:rPr>
          <w:rFonts w:hint="cs"/>
        </w:rPr>
        <w:t>.</w:t>
      </w:r>
    </w:p>
    <w:p w:rsidR="00591D63" w:rsidRPr="00591D63" w:rsidRDefault="00591D63" w:rsidP="00591D6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>Equations:</w:t>
      </w:r>
    </w:p>
    <w:p w:rsidR="009F72D3" w:rsidRPr="00D538A8" w:rsidRDefault="009F72D3" w:rsidP="00591D63">
      <w:pPr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Q1+Q2+Q3=300            (Total Heat Required)</m:t>
          </m:r>
        </m:oMath>
      </m:oMathPara>
    </w:p>
    <w:p w:rsidR="009F72D3" w:rsidRPr="00D538A8" w:rsidRDefault="009F72D3" w:rsidP="00591D63">
      <w:pPr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2Q1+Q2=180                     (Constraint from unit 1)</m:t>
          </m:r>
        </m:oMath>
      </m:oMathPara>
    </w:p>
    <w:p w:rsidR="00591D63" w:rsidRPr="00591D63" w:rsidRDefault="009F72D3" w:rsidP="00591D63">
      <w:pPr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 xml:space="preserve">Q2+3Q3=210                     (Constraint from unit 2) 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Example 3: Reaction Stoichiometry (Simultaneous Material Balances)</w:t>
      </w:r>
    </w:p>
    <w:p w:rsidR="00591D63" w:rsidRPr="00591D63" w:rsidRDefault="00591D63" w:rsidP="00591D6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 xml:space="preserve">Consider a reactor with three unknown outlet molar flow rates </w:t>
      </w:r>
      <w:proofErr w:type="spellStart"/>
      <w:r w:rsidRPr="00591D63">
        <w:rPr>
          <w:rFonts w:hint="cs"/>
        </w:rPr>
        <w:t>a,b,c</w:t>
      </w:r>
      <w:proofErr w:type="spellEnd"/>
      <w:r w:rsidRPr="00591D63">
        <w:rPr>
          <w:rFonts w:hint="cs"/>
        </w:rPr>
        <w:t>.</w:t>
      </w:r>
    </w:p>
    <w:p w:rsidR="00591D63" w:rsidRPr="00591D63" w:rsidRDefault="00591D63" w:rsidP="00591D63">
      <w:p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>Equations:</w:t>
      </w:r>
    </w:p>
    <w:p w:rsidR="009F72D3" w:rsidRPr="00D538A8" w:rsidRDefault="009F72D3" w:rsidP="009F72D3">
      <w:pPr>
        <w:jc w:val="both"/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a+b+c=50   (Total Moles Balance)</m:t>
          </m:r>
        </m:oMath>
      </m:oMathPara>
    </w:p>
    <w:p w:rsidR="009F72D3" w:rsidRPr="00D538A8" w:rsidRDefault="009F72D3" w:rsidP="009F72D3">
      <w:pPr>
        <w:jc w:val="both"/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>2a-b+c=20   (Component X Balance)</m:t>
          </m:r>
        </m:oMath>
      </m:oMathPara>
    </w:p>
    <w:p w:rsidR="00591D63" w:rsidRPr="00591D63" w:rsidRDefault="009F72D3" w:rsidP="009F72D3">
      <w:pPr>
        <w:jc w:val="both"/>
        <w:rPr>
          <w:rFonts w:ascii="Cambria Math" w:hAnsi="Cambria Math" w:hint="c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</w:rPr>
            <m:t xml:space="preserve">a+3b-c=10   (Component Y Balance) </m:t>
          </m:r>
        </m:oMath>
      </m:oMathPara>
    </w:p>
    <w:p w:rsidR="00591D63" w:rsidRPr="00591D63" w:rsidRDefault="00591D63" w:rsidP="00591D63">
      <w:pPr>
        <w:rPr>
          <w:rFonts w:hint="cs"/>
        </w:rPr>
      </w:pPr>
    </w:p>
    <w:p w:rsidR="006E1BF3" w:rsidRPr="00D538A8" w:rsidRDefault="008E6C7A" w:rsidP="006E1BF3">
      <w:pPr>
        <w:jc w:val="center"/>
        <w:rPr>
          <w:rFonts w:hint="cs"/>
          <w:b/>
          <w:bCs/>
          <w:color w:val="FF0000"/>
          <w:sz w:val="28"/>
          <w:szCs w:val="28"/>
          <w:lang w:val="en-U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Examples of Non-Linear Equations in Chemical Engineering:</w:t>
      </w:r>
    </w:p>
    <w:p w:rsidR="00591D63" w:rsidRPr="00591D63" w:rsidRDefault="00591D63" w:rsidP="006E1BF3">
      <w:pPr>
        <w:jc w:val="both"/>
        <w:rPr>
          <w:rFonts w:hint="cs"/>
          <w:b/>
          <w:bCs/>
          <w:color w:val="FF0000"/>
          <w:sz w:val="28"/>
          <w:szCs w:val="28"/>
          <w:lang w:val="en-US"/>
        </w:rPr>
      </w:pPr>
      <w:r w:rsidRPr="00591D63">
        <w:rPr>
          <w:rFonts w:hint="cs"/>
        </w:rPr>
        <w:t xml:space="preserve">In chemical engineering, </w:t>
      </w:r>
      <w:r w:rsidRPr="00591D63">
        <w:rPr>
          <w:rFonts w:hint="cs"/>
          <w:b/>
          <w:bCs/>
        </w:rPr>
        <w:t>non-linear equations</w:t>
      </w:r>
      <w:r w:rsidRPr="00591D63">
        <w:rPr>
          <w:rFonts w:hint="cs"/>
        </w:rPr>
        <w:t xml:space="preserve"> appear very frequently, because many real processes involve </w:t>
      </w:r>
      <w:r w:rsidRPr="00591D63">
        <w:rPr>
          <w:rFonts w:hint="cs"/>
          <w:b/>
          <w:bCs/>
        </w:rPr>
        <w:t>exponential, logarithmic, power-law, and product terms of variables</w:t>
      </w:r>
      <w:r w:rsidRPr="00591D63">
        <w:rPr>
          <w:rFonts w:hint="cs"/>
        </w:rPr>
        <w:t xml:space="preserve">. </w:t>
      </w:r>
      <w:r w:rsidRPr="00591D63">
        <w:rPr>
          <w:rFonts w:hint="cs"/>
        </w:rPr>
        <w:lastRenderedPageBreak/>
        <w:t xml:space="preserve">These equations usually cannot be solved directly by linear algebra, and need </w:t>
      </w:r>
      <w:r w:rsidRPr="00591D63">
        <w:rPr>
          <w:rFonts w:hint="cs"/>
          <w:b/>
          <w:bCs/>
        </w:rPr>
        <w:t>iteration / numerical methods</w:t>
      </w:r>
      <w:r w:rsidRPr="00591D63">
        <w:rPr>
          <w:rFonts w:hint="cs"/>
        </w:rPr>
        <w:t xml:space="preserve"> (Newton–Raphson, successive substitution, etc.).</w:t>
      </w:r>
    </w:p>
    <w:p w:rsidR="00591D63" w:rsidRPr="00591D63" w:rsidRDefault="00591D63" w:rsidP="006E1BF3">
      <w:p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</w:rPr>
        <w:t xml:space="preserve">Here are some </w:t>
      </w:r>
      <w:r w:rsidRPr="00591D63">
        <w:rPr>
          <w:rFonts w:hint="cs"/>
          <w:b/>
          <w:bCs/>
        </w:rPr>
        <w:t>examples of non-linear equations in chemical engineering</w:t>
      </w:r>
      <w:r w:rsidRPr="00591D63">
        <w:rPr>
          <w:rFonts w:hint="cs"/>
        </w:rPr>
        <w:t>: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1. Reaction Engineering</w:t>
      </w:r>
    </w:p>
    <w:p w:rsidR="00591D63" w:rsidRPr="00591D63" w:rsidRDefault="00591D63" w:rsidP="00591D63">
      <w:pPr>
        <w:numPr>
          <w:ilvl w:val="0"/>
          <w:numId w:val="19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Arrhenius equation (temperature dependence of rate constant):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 xml:space="preserve">k=A e-Ea/(RT) 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Exponential, hence non-linear.</w:t>
      </w:r>
    </w:p>
    <w:p w:rsidR="00591D63" w:rsidRPr="00591D63" w:rsidRDefault="00591D63" w:rsidP="00591D63">
      <w:pPr>
        <w:numPr>
          <w:ilvl w:val="0"/>
          <w:numId w:val="19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Rate laws with higher order: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>
        <m:r>
          <w:rPr>
            <w:rFonts w:ascii="Cambria Math" w:hAnsi="Cambria Math" w:hint="cs"/>
          </w:rPr>
          <m:t>r=kCAn,n≠1</m:t>
        </m:r>
      </m:oMath>
      <w:r w:rsidR="00591D63" w:rsidRPr="00591D63">
        <w:rPr>
          <w:rFonts w:hint="cs"/>
        </w:rPr>
        <w:t xml:space="preserve"> </w:t>
      </w:r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Power-law form, non-linear in CA.</w:t>
      </w:r>
    </w:p>
    <w:p w:rsidR="00591D63" w:rsidRPr="00591D63" w:rsidRDefault="00591D63" w:rsidP="00591D63">
      <w:pPr>
        <w:numPr>
          <w:ilvl w:val="0"/>
          <w:numId w:val="19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CSTR design equation (non-linear for first-order kinetics):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 xml:space="preserve">V=FA0-FAkCA 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(because CA appears in denominator).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2. Thermodynamics</w:t>
      </w:r>
    </w:p>
    <w:p w:rsidR="00591D63" w:rsidRPr="00591D63" w:rsidRDefault="00591D63" w:rsidP="00591D63">
      <w:pPr>
        <w:numPr>
          <w:ilvl w:val="0"/>
          <w:numId w:val="20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Equation of State (EOS):</w:t>
      </w:r>
    </w:p>
    <w:p w:rsidR="00591D63" w:rsidRPr="00591D63" w:rsidRDefault="00591D63" w:rsidP="00591D63">
      <w:pPr>
        <w:numPr>
          <w:ilvl w:val="1"/>
          <w:numId w:val="20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>Van der Waals equation:</w:t>
      </w:r>
    </w:p>
    <w:p w:rsidR="00591D63" w:rsidRPr="00591D63" w:rsidRDefault="009F72D3" w:rsidP="00591D63">
      <w:pPr>
        <w:spacing w:beforeAutospacing="1" w:afterAutospacing="1"/>
        <w:ind w:left="1440"/>
        <w:rPr>
          <w:rFonts w:hint="cs"/>
        </w:rPr>
      </w:pPr>
      <m:oMath>
        <m:r>
          <w:rPr>
            <w:rFonts w:ascii="Cambria Math" w:hAnsi="Cambria Math" w:hint="cs"/>
          </w:rPr>
          <m:t>(P+aVm2)(Vm-b)=RT</m:t>
        </m:r>
      </m:oMath>
      <w:r w:rsidR="00591D63" w:rsidRPr="00591D63">
        <w:rPr>
          <w:rFonts w:hint="cs"/>
        </w:rPr>
        <w:t xml:space="preserve"> </w:t>
      </w:r>
    </w:p>
    <w:p w:rsidR="00591D63" w:rsidRPr="00591D63" w:rsidRDefault="00591D63" w:rsidP="00591D63">
      <w:pPr>
        <w:spacing w:before="100" w:beforeAutospacing="1" w:after="100" w:afterAutospacing="1"/>
        <w:ind w:left="1440"/>
        <w:rPr>
          <w:rFonts w:hint="cs"/>
        </w:rPr>
      </w:pPr>
      <w:r w:rsidRPr="00591D63">
        <w:rPr>
          <w:rFonts w:hint="cs"/>
        </w:rPr>
        <w:t xml:space="preserve">→ Non-linear in </w:t>
      </w:r>
      <w:proofErr w:type="spellStart"/>
      <w:r w:rsidRPr="00591D63">
        <w:rPr>
          <w:rFonts w:hint="cs"/>
        </w:rPr>
        <w:t>Vm</w:t>
      </w:r>
      <w:proofErr w:type="spellEnd"/>
      <w:r w:rsidRPr="00591D63">
        <w:rPr>
          <w:rFonts w:hint="cs"/>
        </w:rPr>
        <w:t>.</w:t>
      </w:r>
    </w:p>
    <w:p w:rsidR="00591D63" w:rsidRPr="00591D63" w:rsidRDefault="00591D63" w:rsidP="00591D63">
      <w:pPr>
        <w:numPr>
          <w:ilvl w:val="1"/>
          <w:numId w:val="20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</w:rPr>
        <w:t xml:space="preserve">Redlich–Kwong, Peng–Robinson EOS also give </w:t>
      </w:r>
      <w:r w:rsidRPr="00591D63">
        <w:rPr>
          <w:rFonts w:hint="cs"/>
          <w:b/>
          <w:bCs/>
        </w:rPr>
        <w:t>cubic non-linear equations</w:t>
      </w:r>
      <w:r w:rsidRPr="00591D63">
        <w:rPr>
          <w:rFonts w:hint="cs"/>
        </w:rPr>
        <w:t xml:space="preserve"> in molar volume or compressibility factor Z.</w:t>
      </w:r>
    </w:p>
    <w:p w:rsidR="00591D63" w:rsidRPr="00591D63" w:rsidRDefault="00591D63" w:rsidP="00591D63">
      <w:pPr>
        <w:numPr>
          <w:ilvl w:val="0"/>
          <w:numId w:val="20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Activity coefficient models:</w:t>
      </w:r>
      <w:r w:rsidRPr="00591D63">
        <w:rPr>
          <w:rFonts w:hint="cs"/>
        </w:rPr>
        <w:br/>
        <w:t xml:space="preserve">Example: Wilson, NRTL, UNIQUAC models use </w:t>
      </w:r>
      <w:r w:rsidRPr="00591D63">
        <w:rPr>
          <w:rFonts w:hint="cs"/>
          <w:b/>
          <w:bCs/>
        </w:rPr>
        <w:t>exponentials and logarithms</w:t>
      </w:r>
      <w:r w:rsidRPr="00591D63">
        <w:rPr>
          <w:rFonts w:hint="cs"/>
        </w:rPr>
        <w:t xml:space="preserve"> of mole fractions.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3. Mass Transfer &amp; Separation</w:t>
      </w:r>
    </w:p>
    <w:p w:rsidR="00591D63" w:rsidRPr="00591D63" w:rsidRDefault="00591D63" w:rsidP="00591D63">
      <w:pPr>
        <w:numPr>
          <w:ilvl w:val="0"/>
          <w:numId w:val="21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Vapor–liquid equilibrium (Raoult’s law + Antoine equation):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 xml:space="preserve">Pisat=10 (A-BC+T) 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Non-linear in temperature T.</w:t>
      </w:r>
    </w:p>
    <w:p w:rsidR="00591D63" w:rsidRPr="00591D63" w:rsidRDefault="00591D63" w:rsidP="00591D63">
      <w:pPr>
        <w:numPr>
          <w:ilvl w:val="0"/>
          <w:numId w:val="21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lastRenderedPageBreak/>
        <w:t>Distillation stage calculations (McCabe–Thiele rigorous):</w:t>
      </w:r>
      <w:r w:rsidRPr="00591D63">
        <w:rPr>
          <w:rFonts w:hint="cs"/>
        </w:rPr>
        <w:br/>
      </w:r>
      <m:oMathPara>
        <m:oMath>
          <m:r>
            <w:rPr>
              <w:rFonts w:ascii="Cambria Math" w:hAnsi="Cambria Math" w:hint="cs"/>
            </w:rPr>
            <m:t>y=αx1+(α-1)x</m:t>
          </m:r>
          <m:r>
            <w:rPr>
              <w:rFonts w:hint="cs"/>
            </w:rPr>
            <w:br/>
          </m:r>
        </m:oMath>
      </m:oMathPara>
      <w:r w:rsidRPr="00591D63">
        <w:rPr>
          <w:rFonts w:hint="cs"/>
        </w:rPr>
        <w:t>→ Non-linear in composition.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4. Fluid Flow</w:t>
      </w:r>
    </w:p>
    <w:p w:rsidR="00591D63" w:rsidRPr="00591D63" w:rsidRDefault="00591D63" w:rsidP="00591D63">
      <w:pPr>
        <w:numPr>
          <w:ilvl w:val="0"/>
          <w:numId w:val="22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Colebrook equation for friction factor: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 xml:space="preserve">1f=-2log⁡10(ϵ/D3.7+2.51Ref) 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Highly non-linear, solved iteratively.</w:t>
      </w:r>
    </w:p>
    <w:p w:rsidR="00591D63" w:rsidRPr="00591D63" w:rsidRDefault="00591D63" w:rsidP="00591D63">
      <w:pPr>
        <w:numPr>
          <w:ilvl w:val="0"/>
          <w:numId w:val="22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Bernoulli’s equation with friction losses: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 xml:space="preserve">ΔP=fLDρv22 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(non-linear because ff depends on Reynolds number, which itself depends on velocity v).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5. Heat Transfer</w:t>
      </w:r>
    </w:p>
    <w:p w:rsidR="00591D63" w:rsidRPr="00591D63" w:rsidRDefault="00591D63" w:rsidP="00591D63">
      <w:pPr>
        <w:numPr>
          <w:ilvl w:val="0"/>
          <w:numId w:val="23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Radiation heat transfer:</w:t>
      </w:r>
    </w:p>
    <w:p w:rsidR="00591D63" w:rsidRPr="00591D63" w:rsidRDefault="009F72D3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>q=εσ(Ts4-T∞4)</m:t>
          </m:r>
        </m:oMath>
      </m:oMathPara>
    </w:p>
    <w:p w:rsidR="00591D63" w:rsidRPr="00591D63" w:rsidRDefault="00591D63" w:rsidP="00591D6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>→ Non-linear due to the T</w:t>
      </w:r>
      <w:r w:rsidRPr="00591D63">
        <w:rPr>
          <w:rFonts w:hint="cs"/>
          <w:vertAlign w:val="superscript"/>
        </w:rPr>
        <w:t>4</w:t>
      </w:r>
      <w:r w:rsidRPr="00591D63">
        <w:rPr>
          <w:rFonts w:hint="cs"/>
        </w:rPr>
        <w:t xml:space="preserve"> term.</w:t>
      </w:r>
    </w:p>
    <w:p w:rsidR="00591D63" w:rsidRPr="00591D63" w:rsidRDefault="00591D63" w:rsidP="00591D63">
      <w:pPr>
        <w:numPr>
          <w:ilvl w:val="0"/>
          <w:numId w:val="23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Non-linear heat conduction:</w:t>
      </w:r>
      <w:r w:rsidRPr="00591D63">
        <w:rPr>
          <w:rFonts w:hint="cs"/>
        </w:rPr>
        <w:br/>
        <w:t>If thermal conductivity depends on temperature k(T), the governing PDE becomes non-linear.</w:t>
      </w:r>
    </w:p>
    <w:p w:rsidR="00591D63" w:rsidRPr="00591D63" w:rsidRDefault="00591D63" w:rsidP="00591D63">
      <w:pPr>
        <w:spacing w:before="100" w:beforeAutospacing="1" w:after="100" w:afterAutospacing="1"/>
        <w:outlineLvl w:val="1"/>
        <w:rPr>
          <w:rFonts w:hint="cs"/>
          <w:b/>
          <w:bCs/>
          <w:sz w:val="28"/>
          <w:szCs w:val="28"/>
        </w:rPr>
      </w:pPr>
      <w:r w:rsidRPr="00591D63">
        <w:rPr>
          <w:rFonts w:hint="cs"/>
          <w:b/>
          <w:bCs/>
          <w:sz w:val="28"/>
          <w:szCs w:val="28"/>
        </w:rPr>
        <w:t>6. Process Control</w:t>
      </w:r>
    </w:p>
    <w:p w:rsidR="00591D63" w:rsidRPr="00591D63" w:rsidRDefault="00591D63" w:rsidP="00591D63">
      <w:pPr>
        <w:numPr>
          <w:ilvl w:val="0"/>
          <w:numId w:val="24"/>
        </w:numPr>
        <w:spacing w:before="100" w:beforeAutospacing="1" w:after="100" w:afterAutospacing="1"/>
        <w:rPr>
          <w:rFonts w:hint="cs"/>
        </w:rPr>
      </w:pPr>
      <w:r w:rsidRPr="00591D63">
        <w:rPr>
          <w:rFonts w:hint="cs"/>
          <w:b/>
          <w:bCs/>
        </w:rPr>
        <w:t>Non-linear dynamic models:</w:t>
      </w:r>
      <w:r w:rsidRPr="00591D63">
        <w:rPr>
          <w:rFonts w:hint="cs"/>
        </w:rPr>
        <w:br/>
        <w:t>Example: CSTR energy balance with heat removal:</w:t>
      </w:r>
    </w:p>
    <w:p w:rsidR="00591D63" w:rsidRPr="00591D63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Fonts w:ascii="Cambria Math" w:hAnsi="Cambria Math" w:hint="cs"/>
            </w:rPr>
            <m:t xml:space="preserve">ρCpVdTdt=FρCp(Tin-T)+(-ΔH)rV-UA(T-Tc) </m:t>
          </m:r>
        </m:oMath>
      </m:oMathPara>
    </w:p>
    <w:p w:rsidR="00591D63" w:rsidRPr="00591D63" w:rsidRDefault="00591D63" w:rsidP="006E1BF3">
      <w:pPr>
        <w:spacing w:before="100" w:beforeAutospacing="1" w:after="100" w:afterAutospacing="1"/>
        <w:ind w:left="720"/>
        <w:rPr>
          <w:rFonts w:hint="cs"/>
        </w:rPr>
      </w:pPr>
      <w:r w:rsidRPr="00591D63">
        <w:rPr>
          <w:rFonts w:hint="cs"/>
        </w:rPr>
        <w:t xml:space="preserve">→ Non-linear because </w:t>
      </w:r>
      <m:oMath>
        <m:r>
          <w:rPr>
            <w:rFonts w:ascii="Cambria Math" w:hAnsi="Cambria Math" w:hint="cs"/>
          </w:rPr>
          <m:t>r=ke-Ea/RTCAn</m:t>
        </m:r>
      </m:oMath>
      <w:r w:rsidRPr="00591D63">
        <w:rPr>
          <w:rFonts w:hint="cs"/>
        </w:rPr>
        <w:t>.</w:t>
      </w:r>
    </w:p>
    <w:p w:rsidR="008E6C7A" w:rsidRPr="00D538A8" w:rsidRDefault="00591D63" w:rsidP="000B62C7">
      <w:pPr>
        <w:spacing w:before="100" w:beforeAutospacing="1" w:after="100" w:afterAutospacing="1"/>
        <w:jc w:val="both"/>
        <w:rPr>
          <w:rFonts w:hint="cs"/>
        </w:rPr>
      </w:pPr>
      <w:r w:rsidRPr="00591D63">
        <w:rPr>
          <w:rFonts w:hint="cs"/>
          <w:b/>
          <w:bCs/>
        </w:rPr>
        <w:t>Summary:</w:t>
      </w:r>
      <w:r w:rsidRPr="00591D63">
        <w:rPr>
          <w:rFonts w:hint="cs"/>
        </w:rPr>
        <w:br/>
        <w:t xml:space="preserve">Non-linear equations in chemical engineering appear in </w:t>
      </w:r>
      <w:r w:rsidRPr="00591D63">
        <w:rPr>
          <w:rFonts w:hint="cs"/>
          <w:b/>
          <w:bCs/>
        </w:rPr>
        <w:t>EOS (thermodynamics), reaction rate expressions, mass transfer (VLE), fluid flow (friction factor), radiation heat transfer, and dynamic reactor balances</w:t>
      </w:r>
      <w:r w:rsidRPr="00591D63">
        <w:rPr>
          <w:rFonts w:hint="cs"/>
        </w:rPr>
        <w:t>.</w:t>
      </w:r>
    </w:p>
    <w:p w:rsidR="008E6C7A" w:rsidRPr="00D538A8" w:rsidRDefault="008E6C7A" w:rsidP="004E32A1">
      <w:pPr>
        <w:jc w:val="center"/>
        <w:rPr>
          <w:rFonts w:hint="cs"/>
          <w:b/>
          <w:bCs/>
          <w:color w:val="FF0000"/>
          <w:sz w:val="28"/>
          <w:szCs w:val="28"/>
          <w:lang w:val="en-U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Examples of Ordinary Differential Equations in Chemical Engineering:</w:t>
      </w:r>
    </w:p>
    <w:p w:rsidR="00591D63" w:rsidRPr="00D538A8" w:rsidRDefault="00591D63" w:rsidP="000B62C7">
      <w:pPr>
        <w:pStyle w:val="NormalWeb"/>
        <w:jc w:val="both"/>
        <w:rPr>
          <w:rFonts w:hint="cs"/>
        </w:rPr>
      </w:pPr>
      <w:r w:rsidRPr="00D538A8">
        <w:rPr>
          <w:rFonts w:hint="cs"/>
        </w:rPr>
        <w:lastRenderedPageBreak/>
        <w:t xml:space="preserve">Ordinary Differential Equations (ODEs) show up everywhere in chemical engineering whenever we describe </w:t>
      </w:r>
      <w:r w:rsidRPr="00D538A8">
        <w:rPr>
          <w:rStyle w:val="Strong"/>
          <w:rFonts w:eastAsiaTheme="majorEastAsia" w:hint="cs"/>
        </w:rPr>
        <w:t>rates of change of concentration, temperature, pressure, or other variables with respect to time or one dimension</w:t>
      </w:r>
      <w:r w:rsidRPr="00D538A8">
        <w:rPr>
          <w:rFonts w:hint="cs"/>
        </w:rPr>
        <w:t>.</w:t>
      </w:r>
    </w:p>
    <w:p w:rsidR="00591D63" w:rsidRPr="00D538A8" w:rsidRDefault="00591D63" w:rsidP="000B62C7">
      <w:pPr>
        <w:pStyle w:val="NormalWeb"/>
        <w:jc w:val="both"/>
        <w:rPr>
          <w:rFonts w:hint="cs"/>
        </w:rPr>
      </w:pPr>
      <w:r w:rsidRPr="00D538A8">
        <w:rPr>
          <w:rFonts w:hint="cs"/>
        </w:rPr>
        <w:t xml:space="preserve">Here are some </w:t>
      </w:r>
      <w:r w:rsidRPr="00D538A8">
        <w:rPr>
          <w:rStyle w:val="Strong"/>
          <w:rFonts w:eastAsiaTheme="majorEastAsia" w:hint="cs"/>
        </w:rPr>
        <w:t>examples of ODEs in chemical engineering</w:t>
      </w:r>
      <w:r w:rsidRPr="00D538A8">
        <w:rPr>
          <w:rFonts w:hint="cs"/>
        </w:rPr>
        <w:t>:</w:t>
      </w:r>
    </w:p>
    <w:p w:rsidR="00591D63" w:rsidRPr="00D538A8" w:rsidRDefault="00591D63" w:rsidP="00591D63">
      <w:pPr>
        <w:pStyle w:val="Heading2"/>
        <w:rPr>
          <w:rFonts w:ascii="Times New Roman" w:hAnsi="Times New Roman" w:cs="Times New Roman" w:hint="cs"/>
          <w:color w:val="auto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>1.</w:t>
      </w:r>
      <w:r w:rsidRPr="00D538A8">
        <w:rPr>
          <w:rFonts w:ascii="Times New Roman" w:hAnsi="Times New Roman" w:cs="Times New Roman" w:hint="cs"/>
          <w:color w:val="auto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Reaction Engineering</w:t>
      </w:r>
    </w:p>
    <w:p w:rsidR="00591D63" w:rsidRPr="00D538A8" w:rsidRDefault="00591D63" w:rsidP="00591D63">
      <w:pPr>
        <w:pStyle w:val="NormalWeb"/>
        <w:numPr>
          <w:ilvl w:val="0"/>
          <w:numId w:val="2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Batch reactor mole balance (first-order reaction):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dCAdt=-kCA</m:t>
          </m:r>
        </m:oMath>
      </m:oMathPara>
    </w:p>
    <w:p w:rsidR="00591D63" w:rsidRPr="00D538A8" w:rsidRDefault="00591D63" w:rsidP="00591D63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→ ODE in time, concentration decreases exponentially.</w:t>
      </w:r>
    </w:p>
    <w:p w:rsidR="00591D63" w:rsidRPr="00D538A8" w:rsidRDefault="00591D63" w:rsidP="00591D63">
      <w:pPr>
        <w:pStyle w:val="NormalWeb"/>
        <w:numPr>
          <w:ilvl w:val="0"/>
          <w:numId w:val="2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Second-order reaction in batch reactor: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dCAdt=-kCA2</m:t>
          </m:r>
        </m:oMath>
      </m:oMathPara>
    </w:p>
    <w:p w:rsidR="00591D63" w:rsidRPr="00D538A8" w:rsidRDefault="00591D63" w:rsidP="00591D63">
      <w:pPr>
        <w:pStyle w:val="NormalWeb"/>
        <w:numPr>
          <w:ilvl w:val="0"/>
          <w:numId w:val="2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Autocatalytic reaction:</w:t>
      </w:r>
    </w:p>
    <w:p w:rsidR="00591D63" w:rsidRPr="00D538A8" w:rsidRDefault="000B62C7" w:rsidP="00190EB2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dCAdt=-kCACB</m:t>
          </m:r>
        </m:oMath>
      </m:oMathPara>
    </w:p>
    <w:p w:rsidR="00591D63" w:rsidRPr="00D538A8" w:rsidRDefault="00591D63" w:rsidP="00591D63">
      <w:pPr>
        <w:pStyle w:val="Heading2"/>
        <w:rPr>
          <w:rFonts w:ascii="Times New Roman" w:hAnsi="Times New Roman" w:cs="Times New Roman" w:hint="cs"/>
          <w:color w:val="auto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>2.</w:t>
      </w:r>
      <w:r w:rsidRPr="00D538A8">
        <w:rPr>
          <w:rFonts w:ascii="Times New Roman" w:hAnsi="Times New Roman" w:cs="Times New Roman" w:hint="cs"/>
          <w:color w:val="auto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Heat Transfer</w:t>
      </w:r>
    </w:p>
    <w:p w:rsidR="00591D63" w:rsidRPr="00D538A8" w:rsidRDefault="00591D63" w:rsidP="00591D63">
      <w:pPr>
        <w:pStyle w:val="NormalWeb"/>
        <w:numPr>
          <w:ilvl w:val="0"/>
          <w:numId w:val="2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Newton’s law of cooling (lumped system):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dTdt=-hAρCpV(T-T∞)</m:t>
          </m:r>
        </m:oMath>
      </m:oMathPara>
    </w:p>
    <w:p w:rsidR="00591D63" w:rsidRPr="00D538A8" w:rsidRDefault="00591D63" w:rsidP="00591D63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→ First-order ODE describing cooling of a body.</w:t>
      </w:r>
    </w:p>
    <w:p w:rsidR="00591D63" w:rsidRPr="00D538A8" w:rsidRDefault="00591D63" w:rsidP="00591D63">
      <w:pPr>
        <w:pStyle w:val="NormalWeb"/>
        <w:numPr>
          <w:ilvl w:val="0"/>
          <w:numId w:val="2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Heating/cooling of a CSTR jacket:</w:t>
      </w:r>
    </w:p>
    <w:p w:rsidR="00591D63" w:rsidRPr="00D538A8" w:rsidRDefault="000B62C7" w:rsidP="00190EB2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dTdt=FV(Tin-T)+QρCpV</m:t>
          </m:r>
        </m:oMath>
      </m:oMathPara>
    </w:p>
    <w:p w:rsidR="00591D63" w:rsidRPr="00D538A8" w:rsidRDefault="00591D63" w:rsidP="00591D63">
      <w:pPr>
        <w:pStyle w:val="Heading2"/>
        <w:rPr>
          <w:rFonts w:ascii="Times New Roman" w:hAnsi="Times New Roman" w:cs="Times New Roman" w:hint="cs"/>
          <w:color w:val="auto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 xml:space="preserve">3.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Mass Transfer</w:t>
      </w:r>
    </w:p>
    <w:p w:rsidR="00591D63" w:rsidRPr="00D538A8" w:rsidRDefault="00591D63" w:rsidP="00591D63">
      <w:pPr>
        <w:pStyle w:val="NormalWeb"/>
        <w:numPr>
          <w:ilvl w:val="0"/>
          <w:numId w:val="27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Unsteady diffusion in a thin film (1D Fick’s law lumped form):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dCdt=D∂2C∂x2</m:t>
          </m:r>
        </m:oMath>
      </m:oMathPara>
    </w:p>
    <w:p w:rsidR="00591D63" w:rsidRPr="00D538A8" w:rsidRDefault="00591D63" w:rsidP="00591D63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(after lumping in one dimension → ODE form).</w:t>
      </w:r>
    </w:p>
    <w:p w:rsidR="00591D63" w:rsidRPr="00D538A8" w:rsidRDefault="00591D63" w:rsidP="00591D63">
      <w:pPr>
        <w:pStyle w:val="NormalWeb"/>
        <w:numPr>
          <w:ilvl w:val="0"/>
          <w:numId w:val="27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Gas absorption in a stirred tank: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dCAdt=kLa(CA*-CA)</m:t>
          </m:r>
        </m:oMath>
      </m:oMathPara>
    </w:p>
    <w:p w:rsidR="00591D63" w:rsidRPr="00D538A8" w:rsidRDefault="00591D63" w:rsidP="00190EB2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→ ODE describing change in solute concentration with time.</w:t>
      </w:r>
    </w:p>
    <w:p w:rsidR="00591D63" w:rsidRPr="00D538A8" w:rsidRDefault="00591D63" w:rsidP="00591D63">
      <w:pPr>
        <w:pStyle w:val="Heading2"/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lastRenderedPageBreak/>
        <w:t xml:space="preserve">4.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Fluid Mechanics</w:t>
      </w:r>
    </w:p>
    <w:p w:rsidR="00591D63" w:rsidRPr="00D538A8" w:rsidRDefault="00591D63" w:rsidP="00591D63">
      <w:pPr>
        <w:pStyle w:val="NormalWeb"/>
        <w:numPr>
          <w:ilvl w:val="0"/>
          <w:numId w:val="28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Unsteady tank draining (Torricelli’s law):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dhdt=-aA2gh</m:t>
          </m:r>
        </m:oMath>
      </m:oMathPara>
    </w:p>
    <w:p w:rsidR="00591D63" w:rsidRPr="00D538A8" w:rsidRDefault="00591D63" w:rsidP="00591D63">
      <w:pPr>
        <w:pStyle w:val="NormalWeb"/>
        <w:ind w:left="720"/>
        <w:rPr>
          <w:rFonts w:hint="cs"/>
        </w:rPr>
      </w:pPr>
      <w:r w:rsidRPr="00D538A8">
        <w:rPr>
          <w:rFonts w:hint="cs"/>
        </w:rPr>
        <w:t xml:space="preserve">where </w:t>
      </w:r>
      <w:r w:rsidRPr="00D538A8">
        <w:rPr>
          <w:rStyle w:val="katex"/>
          <w:rFonts w:eastAsiaTheme="majorEastAsia" w:hint="cs"/>
        </w:rPr>
        <w:t>h</w:t>
      </w:r>
      <w:r w:rsidRPr="00D538A8">
        <w:rPr>
          <w:rFonts w:hint="cs"/>
        </w:rPr>
        <w:t xml:space="preserve"> = liquid height, </w:t>
      </w:r>
      <w:r w:rsidRPr="00D538A8">
        <w:rPr>
          <w:rStyle w:val="katex"/>
          <w:rFonts w:eastAsiaTheme="majorEastAsia" w:hint="cs"/>
        </w:rPr>
        <w:t>a</w:t>
      </w:r>
      <w:r w:rsidRPr="00D538A8">
        <w:rPr>
          <w:rFonts w:hint="cs"/>
        </w:rPr>
        <w:t xml:space="preserve"> = orifice area, </w:t>
      </w:r>
      <w:r w:rsidRPr="00D538A8">
        <w:rPr>
          <w:rStyle w:val="katex"/>
          <w:rFonts w:eastAsiaTheme="majorEastAsia" w:hint="cs"/>
        </w:rPr>
        <w:t>A</w:t>
      </w:r>
      <w:r w:rsidRPr="00D538A8">
        <w:rPr>
          <w:rFonts w:hint="cs"/>
        </w:rPr>
        <w:t xml:space="preserve"> = tank area.</w:t>
      </w:r>
    </w:p>
    <w:p w:rsidR="00591D63" w:rsidRPr="00D538A8" w:rsidRDefault="00591D63" w:rsidP="00591D63">
      <w:pPr>
        <w:pStyle w:val="NormalWeb"/>
        <w:numPr>
          <w:ilvl w:val="0"/>
          <w:numId w:val="28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Momentum balance in unsteady flow:</w:t>
      </w:r>
    </w:p>
    <w:p w:rsidR="00591D63" w:rsidRPr="00D538A8" w:rsidRDefault="00591D63" w:rsidP="00190EB2">
      <w:pPr>
        <w:spacing w:beforeAutospacing="1" w:afterAutospacing="1"/>
        <w:ind w:left="720"/>
        <w:rPr>
          <w:rFonts w:hint="cs"/>
        </w:rPr>
      </w:pPr>
      <w:proofErr w:type="spellStart"/>
      <w:r w:rsidRPr="00D538A8">
        <w:rPr>
          <w:rStyle w:val="katex"/>
          <w:rFonts w:eastAsiaTheme="majorEastAsia" w:hint="cs"/>
        </w:rPr>
        <w:t>mdvdt</w:t>
      </w:r>
      <w:proofErr w:type="spellEnd"/>
      <w:r w:rsidRPr="00D538A8">
        <w:rPr>
          <w:rStyle w:val="katex"/>
          <w:rFonts w:eastAsiaTheme="majorEastAsia" w:hint="cs"/>
        </w:rPr>
        <w:t>=F−f(v)</w:t>
      </w:r>
    </w:p>
    <w:p w:rsidR="00591D63" w:rsidRPr="00D538A8" w:rsidRDefault="00591D63" w:rsidP="00591D63">
      <w:pPr>
        <w:pStyle w:val="Heading2"/>
        <w:rPr>
          <w:rFonts w:ascii="Times New Roman" w:hAnsi="Times New Roman" w:cs="Times New Roman" w:hint="cs"/>
          <w:color w:val="auto"/>
          <w:sz w:val="28"/>
          <w:szCs w:val="28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 xml:space="preserve">5.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Process Control / Dynamics</w:t>
      </w:r>
    </w:p>
    <w:p w:rsidR="00591D63" w:rsidRPr="00D538A8" w:rsidRDefault="00591D63" w:rsidP="00591D63">
      <w:pPr>
        <w:pStyle w:val="NormalWeb"/>
        <w:numPr>
          <w:ilvl w:val="0"/>
          <w:numId w:val="2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First-order linear system (e.g., level in a tank):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τdydt+y=Ku(t)</m:t>
          </m:r>
        </m:oMath>
      </m:oMathPara>
    </w:p>
    <w:p w:rsidR="00591D63" w:rsidRPr="00D538A8" w:rsidRDefault="00591D63" w:rsidP="00591D63">
      <w:pPr>
        <w:pStyle w:val="NormalWeb"/>
        <w:ind w:left="720"/>
        <w:rPr>
          <w:rFonts w:hint="cs"/>
        </w:rPr>
      </w:pPr>
      <w:r w:rsidRPr="00D538A8">
        <w:rPr>
          <w:rFonts w:hint="cs"/>
        </w:rPr>
        <w:t xml:space="preserve">→ ODE governing response to input </w:t>
      </w:r>
      <w:r w:rsidRPr="00D538A8">
        <w:rPr>
          <w:rStyle w:val="katex"/>
          <w:rFonts w:eastAsiaTheme="majorEastAsia" w:hint="cs"/>
        </w:rPr>
        <w:t>u(t)</w:t>
      </w:r>
      <w:r w:rsidRPr="00D538A8">
        <w:rPr>
          <w:rFonts w:hint="cs"/>
        </w:rPr>
        <w:t>.</w:t>
      </w:r>
    </w:p>
    <w:p w:rsidR="00591D63" w:rsidRPr="00D538A8" w:rsidRDefault="00591D63" w:rsidP="00591D63">
      <w:pPr>
        <w:pStyle w:val="NormalWeb"/>
        <w:numPr>
          <w:ilvl w:val="0"/>
          <w:numId w:val="2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Second-order system (e.g., spring-mass-damper analogy in chemical process):</w:t>
      </w:r>
    </w:p>
    <w:p w:rsidR="00591D63" w:rsidRPr="00D538A8" w:rsidRDefault="000B62C7" w:rsidP="00591D6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τ2d2ydt2+2ζτdydt+y=Ku(t)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591D63" w:rsidRPr="00D538A8" w:rsidRDefault="00591D63" w:rsidP="000B62C7">
      <w:pPr>
        <w:pStyle w:val="NormalWeb"/>
        <w:jc w:val="both"/>
        <w:rPr>
          <w:rFonts w:hint="cs"/>
        </w:rPr>
      </w:pPr>
      <w:r w:rsidRPr="00D538A8">
        <w:rPr>
          <w:rStyle w:val="Strong"/>
          <w:rFonts w:eastAsiaTheme="majorEastAsia" w:hint="cs"/>
        </w:rPr>
        <w:t>Summary:</w:t>
      </w:r>
      <w:r w:rsidRPr="00D538A8">
        <w:rPr>
          <w:rFonts w:hint="cs"/>
        </w:rPr>
        <w:br/>
        <w:t>Ordinary Differential Equations in chemical engineering appear in:</w:t>
      </w:r>
    </w:p>
    <w:p w:rsidR="00591D63" w:rsidRPr="00D538A8" w:rsidRDefault="00591D63" w:rsidP="000B62C7">
      <w:pPr>
        <w:pStyle w:val="NormalWeb"/>
        <w:numPr>
          <w:ilvl w:val="0"/>
          <w:numId w:val="30"/>
        </w:numPr>
        <w:jc w:val="both"/>
        <w:rPr>
          <w:rFonts w:hint="cs"/>
        </w:rPr>
      </w:pPr>
      <w:r w:rsidRPr="00D538A8">
        <w:rPr>
          <w:rStyle w:val="Strong"/>
          <w:rFonts w:eastAsiaTheme="majorEastAsia" w:hint="cs"/>
        </w:rPr>
        <w:t>Reaction engineering</w:t>
      </w:r>
      <w:r w:rsidRPr="00D538A8">
        <w:rPr>
          <w:rFonts w:hint="cs"/>
        </w:rPr>
        <w:t xml:space="preserve"> (batch reactor concentration change),</w:t>
      </w:r>
    </w:p>
    <w:p w:rsidR="00591D63" w:rsidRPr="00D538A8" w:rsidRDefault="00591D63" w:rsidP="000B62C7">
      <w:pPr>
        <w:pStyle w:val="NormalWeb"/>
        <w:numPr>
          <w:ilvl w:val="0"/>
          <w:numId w:val="30"/>
        </w:numPr>
        <w:jc w:val="both"/>
        <w:rPr>
          <w:rFonts w:hint="cs"/>
        </w:rPr>
      </w:pPr>
      <w:r w:rsidRPr="00D538A8">
        <w:rPr>
          <w:rStyle w:val="Strong"/>
          <w:rFonts w:eastAsiaTheme="majorEastAsia" w:hint="cs"/>
        </w:rPr>
        <w:t>Heat transfer</w:t>
      </w:r>
      <w:r w:rsidRPr="00D538A8">
        <w:rPr>
          <w:rFonts w:hint="cs"/>
        </w:rPr>
        <w:t xml:space="preserve"> (cooling/heating of objects, CSTR energy balances),</w:t>
      </w:r>
    </w:p>
    <w:p w:rsidR="00591D63" w:rsidRPr="00D538A8" w:rsidRDefault="00591D63" w:rsidP="000B62C7">
      <w:pPr>
        <w:pStyle w:val="NormalWeb"/>
        <w:numPr>
          <w:ilvl w:val="0"/>
          <w:numId w:val="30"/>
        </w:numPr>
        <w:jc w:val="both"/>
        <w:rPr>
          <w:rFonts w:hint="cs"/>
        </w:rPr>
      </w:pPr>
      <w:r w:rsidRPr="00D538A8">
        <w:rPr>
          <w:rStyle w:val="Strong"/>
          <w:rFonts w:eastAsiaTheme="majorEastAsia" w:hint="cs"/>
        </w:rPr>
        <w:t>Mass transfer</w:t>
      </w:r>
      <w:r w:rsidRPr="00D538A8">
        <w:rPr>
          <w:rFonts w:hint="cs"/>
        </w:rPr>
        <w:t xml:space="preserve"> (gas absorption, unsteady diffusion),</w:t>
      </w:r>
    </w:p>
    <w:p w:rsidR="00591D63" w:rsidRPr="00D538A8" w:rsidRDefault="00591D63" w:rsidP="000B62C7">
      <w:pPr>
        <w:pStyle w:val="NormalWeb"/>
        <w:numPr>
          <w:ilvl w:val="0"/>
          <w:numId w:val="30"/>
        </w:numPr>
        <w:jc w:val="both"/>
        <w:rPr>
          <w:rFonts w:hint="cs"/>
        </w:rPr>
      </w:pPr>
      <w:r w:rsidRPr="00D538A8">
        <w:rPr>
          <w:rStyle w:val="Strong"/>
          <w:rFonts w:eastAsiaTheme="majorEastAsia" w:hint="cs"/>
        </w:rPr>
        <w:t>Fluid mechanics</w:t>
      </w:r>
      <w:r w:rsidRPr="00D538A8">
        <w:rPr>
          <w:rFonts w:hint="cs"/>
        </w:rPr>
        <w:t xml:space="preserve"> (unsteady flow, draining tanks),</w:t>
      </w:r>
    </w:p>
    <w:p w:rsidR="00591D63" w:rsidRPr="00D538A8" w:rsidRDefault="00591D63" w:rsidP="000B62C7">
      <w:pPr>
        <w:pStyle w:val="NormalWeb"/>
        <w:numPr>
          <w:ilvl w:val="0"/>
          <w:numId w:val="30"/>
        </w:numPr>
        <w:jc w:val="both"/>
        <w:rPr>
          <w:rFonts w:hint="cs"/>
        </w:rPr>
      </w:pPr>
      <w:r w:rsidRPr="00D538A8">
        <w:rPr>
          <w:rStyle w:val="Strong"/>
          <w:rFonts w:eastAsiaTheme="majorEastAsia" w:hint="cs"/>
        </w:rPr>
        <w:t>Process control</w:t>
      </w:r>
      <w:r w:rsidRPr="00D538A8">
        <w:rPr>
          <w:rFonts w:hint="cs"/>
        </w:rPr>
        <w:t xml:space="preserve"> (dynamic system response).</w:t>
      </w:r>
    </w:p>
    <w:p w:rsidR="008E6C7A" w:rsidRPr="00D538A8" w:rsidRDefault="00591D63" w:rsidP="000B62C7">
      <w:pPr>
        <w:pStyle w:val="NormalWeb"/>
        <w:jc w:val="both"/>
        <w:rPr>
          <w:rFonts w:hint="cs"/>
        </w:rPr>
      </w:pPr>
      <w:r w:rsidRPr="00D538A8">
        <w:rPr>
          <w:rFonts w:hint="cs"/>
        </w:rPr>
        <w:t xml:space="preserve">Do you want me to also include </w:t>
      </w:r>
      <w:r w:rsidRPr="00D538A8">
        <w:rPr>
          <w:rStyle w:val="Strong"/>
          <w:rFonts w:eastAsiaTheme="majorEastAsia" w:hint="cs"/>
        </w:rPr>
        <w:t>PDE vs ODE examples</w:t>
      </w:r>
      <w:r w:rsidRPr="00D538A8">
        <w:rPr>
          <w:rFonts w:hint="cs"/>
        </w:rPr>
        <w:t xml:space="preserve"> (like heat conduction PDE vs lumped ODE cooling) to make the distinction clearer for your students?</w:t>
      </w:r>
    </w:p>
    <w:p w:rsidR="008E6C7A" w:rsidRPr="00D538A8" w:rsidRDefault="008E6C7A" w:rsidP="007C6002">
      <w:pPr>
        <w:jc w:val="center"/>
        <w:rPr>
          <w:rFonts w:hint="cs"/>
          <w:b/>
          <w:bCs/>
          <w:color w:val="FF0000"/>
          <w:sz w:val="28"/>
          <w:szCs w:val="28"/>
          <w:lang w:val="en-U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Examples of Partial Differential Equations in Chemical Engineering:</w:t>
      </w:r>
    </w:p>
    <w:p w:rsidR="00D70AD4" w:rsidRPr="00D538A8" w:rsidRDefault="00D70AD4" w:rsidP="00190EB2">
      <w:pPr>
        <w:pStyle w:val="NormalWeb"/>
        <w:jc w:val="both"/>
        <w:rPr>
          <w:rFonts w:hint="cs"/>
        </w:rPr>
      </w:pPr>
      <w:r w:rsidRPr="00D538A8">
        <w:rPr>
          <w:rFonts w:hint="cs"/>
        </w:rPr>
        <w:t xml:space="preserve">Partial Differential Equations (PDEs) are very common in </w:t>
      </w:r>
      <w:r w:rsidRPr="00D538A8">
        <w:rPr>
          <w:rStyle w:val="Strong"/>
          <w:rFonts w:eastAsiaTheme="majorEastAsia" w:hint="cs"/>
        </w:rPr>
        <w:t>transport phenomena</w:t>
      </w:r>
      <w:r w:rsidRPr="00D538A8">
        <w:rPr>
          <w:rFonts w:hint="cs"/>
        </w:rPr>
        <w:t xml:space="preserve"> (momentum, heat, and mass transfer) and </w:t>
      </w:r>
      <w:r w:rsidRPr="00D538A8">
        <w:rPr>
          <w:rStyle w:val="Strong"/>
          <w:rFonts w:eastAsiaTheme="majorEastAsia" w:hint="cs"/>
        </w:rPr>
        <w:t>reactor design</w:t>
      </w:r>
      <w:r w:rsidRPr="00D538A8">
        <w:rPr>
          <w:rFonts w:hint="cs"/>
        </w:rPr>
        <w:t xml:space="preserve">, because these processes depend on </w:t>
      </w:r>
      <w:r w:rsidRPr="00D538A8">
        <w:rPr>
          <w:rStyle w:val="Strong"/>
          <w:rFonts w:eastAsiaTheme="majorEastAsia" w:hint="cs"/>
        </w:rPr>
        <w:t>both time and space variables</w:t>
      </w:r>
      <w:r w:rsidRPr="00D538A8">
        <w:rPr>
          <w:rFonts w:hint="cs"/>
        </w:rPr>
        <w:t>.</w:t>
      </w:r>
    </w:p>
    <w:p w:rsidR="00D70AD4" w:rsidRPr="00D538A8" w:rsidRDefault="00D70AD4" w:rsidP="00190EB2">
      <w:pPr>
        <w:pStyle w:val="NormalWeb"/>
        <w:rPr>
          <w:rFonts w:hint="cs"/>
        </w:rPr>
      </w:pPr>
      <w:r w:rsidRPr="00D538A8">
        <w:rPr>
          <w:rFonts w:hint="cs"/>
        </w:rPr>
        <w:t xml:space="preserve">Here are some </w:t>
      </w:r>
      <w:r w:rsidRPr="00D538A8">
        <w:rPr>
          <w:rStyle w:val="Strong"/>
          <w:rFonts w:eastAsiaTheme="majorEastAsia" w:hint="cs"/>
        </w:rPr>
        <w:t>examples of PDEs in chemical engineering</w:t>
      </w:r>
      <w:r w:rsidRPr="00D538A8">
        <w:rPr>
          <w:rFonts w:hint="cs"/>
        </w:rPr>
        <w:t>:</w:t>
      </w:r>
    </w:p>
    <w:p w:rsidR="00D70AD4" w:rsidRPr="00D538A8" w:rsidRDefault="00D70AD4" w:rsidP="00D70AD4">
      <w:pPr>
        <w:pStyle w:val="Heading2"/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 xml:space="preserve">1.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Heat Transfer</w:t>
      </w:r>
    </w:p>
    <w:p w:rsidR="00D70AD4" w:rsidRPr="00D538A8" w:rsidRDefault="00D70AD4" w:rsidP="00D70AD4">
      <w:pPr>
        <w:pStyle w:val="NormalWeb"/>
        <w:numPr>
          <w:ilvl w:val="0"/>
          <w:numId w:val="34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Unsteady-state (transient) heat conduction equation:</w:t>
      </w:r>
    </w:p>
    <w:p w:rsidR="00D70AD4" w:rsidRPr="00D538A8" w:rsidRDefault="000B62C7" w:rsidP="00D70AD4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∂T∂t=α(∂2T∂x2+∂2T∂y2+∂2T∂z2)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NormalWeb"/>
        <w:ind w:left="720"/>
        <w:rPr>
          <w:rFonts w:hint="cs"/>
        </w:rPr>
      </w:pPr>
      <w:r w:rsidRPr="00D538A8">
        <w:rPr>
          <w:rFonts w:hint="cs"/>
        </w:rPr>
        <w:lastRenderedPageBreak/>
        <w:t xml:space="preserve">where </w:t>
      </w:r>
      <w:r w:rsidRPr="00D538A8">
        <w:rPr>
          <w:rStyle w:val="katex"/>
          <w:rFonts w:eastAsiaTheme="majorEastAsia" w:hint="cs"/>
        </w:rPr>
        <w:t>α=</w:t>
      </w:r>
      <w:proofErr w:type="spellStart"/>
      <w:r w:rsidRPr="00D538A8">
        <w:rPr>
          <w:rStyle w:val="katex"/>
          <w:rFonts w:eastAsiaTheme="majorEastAsia" w:hint="cs"/>
        </w:rPr>
        <w:t>kρCp</w:t>
      </w:r>
      <w:proofErr w:type="spellEnd"/>
      <w:r w:rsidRPr="00D538A8">
        <w:rPr>
          <w:rFonts w:hint="cs"/>
        </w:rPr>
        <w:t xml:space="preserve"> (thermal diffusivity).</w:t>
      </w:r>
      <w:r w:rsidRPr="00D538A8">
        <w:rPr>
          <w:rFonts w:hint="cs"/>
        </w:rPr>
        <w:br/>
        <w:t xml:space="preserve">→ PDE in </w:t>
      </w:r>
      <w:r w:rsidRPr="00D538A8">
        <w:rPr>
          <w:rStyle w:val="Strong"/>
          <w:rFonts w:eastAsiaTheme="majorEastAsia" w:hint="cs"/>
        </w:rPr>
        <w:t>time</w:t>
      </w:r>
      <w:r w:rsidRPr="00D538A8">
        <w:rPr>
          <w:rFonts w:hint="cs"/>
        </w:rPr>
        <w:t xml:space="preserve"> and </w:t>
      </w:r>
      <w:r w:rsidRPr="00D538A8">
        <w:rPr>
          <w:rStyle w:val="Strong"/>
          <w:rFonts w:eastAsiaTheme="majorEastAsia" w:hint="cs"/>
        </w:rPr>
        <w:t>space coordinates</w:t>
      </w:r>
      <w:r w:rsidRPr="00D538A8">
        <w:rPr>
          <w:rFonts w:hint="cs"/>
        </w:rPr>
        <w:t>.</w:t>
      </w:r>
    </w:p>
    <w:p w:rsidR="00D70AD4" w:rsidRPr="00D538A8" w:rsidRDefault="00D70AD4" w:rsidP="00D70AD4">
      <w:pPr>
        <w:pStyle w:val="NormalWeb"/>
        <w:numPr>
          <w:ilvl w:val="0"/>
          <w:numId w:val="34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Heat conduction with internal heat generation:</w:t>
      </w:r>
    </w:p>
    <w:p w:rsidR="00D70AD4" w:rsidRPr="00D538A8" w:rsidRDefault="000B62C7" w:rsidP="00190EB2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∂T∂t=α∇2T+q˙ρCp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Heading2"/>
        <w:rPr>
          <w:rFonts w:ascii="Times New Roman" w:hAnsi="Times New Roman" w:cs="Times New Roman" w:hint="cs"/>
          <w:color w:val="auto"/>
          <w:sz w:val="28"/>
          <w:szCs w:val="28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>2.</w:t>
      </w:r>
      <w:r w:rsidRPr="00D538A8">
        <w:rPr>
          <w:rFonts w:ascii="Times New Roman" w:hAnsi="Times New Roman" w:cs="Times New Roman" w:hint="cs"/>
          <w:color w:val="auto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Mass Transfer</w:t>
      </w:r>
    </w:p>
    <w:p w:rsidR="00D70AD4" w:rsidRPr="00D538A8" w:rsidRDefault="00D70AD4" w:rsidP="00D70AD4">
      <w:pPr>
        <w:pStyle w:val="NormalWeb"/>
        <w:numPr>
          <w:ilvl w:val="0"/>
          <w:numId w:val="3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Fick’s second law of diffusion (transient diffusion):</w:t>
      </w:r>
    </w:p>
    <w:p w:rsidR="00D70AD4" w:rsidRPr="00D538A8" w:rsidRDefault="000B62C7" w:rsidP="00D70AD4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∂C∂t=D(∂2C∂x2+∂2C∂y2+∂2C∂z2)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NormalWeb"/>
        <w:numPr>
          <w:ilvl w:val="0"/>
          <w:numId w:val="3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Convection–diffusion equation (important in reactors, separation):</w:t>
      </w:r>
    </w:p>
    <w:p w:rsidR="00D70AD4" w:rsidRPr="00D538A8" w:rsidRDefault="000B62C7" w:rsidP="00D70AD4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∂C∂t+u∂C∂x=D∂2C∂x2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190EB2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→ Appears in packed-bed reactors, absorption columns.</w:t>
      </w:r>
    </w:p>
    <w:p w:rsidR="00D70AD4" w:rsidRPr="00D538A8" w:rsidRDefault="00D70AD4" w:rsidP="00D70AD4">
      <w:pPr>
        <w:pStyle w:val="Heading2"/>
        <w:rPr>
          <w:rFonts w:ascii="Times New Roman" w:hAnsi="Times New Roman" w:cs="Times New Roman" w:hint="cs"/>
        </w:rPr>
      </w:pPr>
      <w:r w:rsidRPr="00D538A8">
        <w:rPr>
          <w:rFonts w:ascii="Times New Roman" w:hAnsi="Times New Roman" w:cs="Times New Roman" w:hint="cs"/>
          <w:b/>
          <w:bCs/>
          <w:color w:val="auto"/>
        </w:rPr>
        <w:t>3.</w:t>
      </w:r>
      <w:r w:rsidRPr="00D538A8">
        <w:rPr>
          <w:rFonts w:ascii="Times New Roman" w:hAnsi="Times New Roman" w:cs="Times New Roman" w:hint="cs"/>
          <w:color w:val="auto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Fluid Mechanics</w:t>
      </w:r>
    </w:p>
    <w:p w:rsidR="00D70AD4" w:rsidRPr="00D538A8" w:rsidRDefault="00D70AD4" w:rsidP="00D70AD4">
      <w:pPr>
        <w:pStyle w:val="NormalWeb"/>
        <w:numPr>
          <w:ilvl w:val="0"/>
          <w:numId w:val="3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Continuity equation (for compressible fluids):</w:t>
      </w:r>
    </w:p>
    <w:p w:rsidR="00D70AD4" w:rsidRPr="00D538A8" w:rsidRDefault="000B62C7" w:rsidP="00D70AD4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∂ρ∂t+∇⋅(ρv)=0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NormalWeb"/>
        <w:numPr>
          <w:ilvl w:val="0"/>
          <w:numId w:val="3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Navier–Stokes equation (momentum balance):</w:t>
      </w:r>
    </w:p>
    <w:p w:rsidR="00D70AD4" w:rsidRPr="00D538A8" w:rsidRDefault="00D70AD4" w:rsidP="00D70AD4">
      <w:pPr>
        <w:spacing w:beforeAutospacing="1" w:afterAutospacing="1"/>
        <w:ind w:left="720"/>
        <w:rPr>
          <w:rFonts w:hint="cs"/>
        </w:rPr>
      </w:pPr>
      <w:proofErr w:type="spellStart"/>
      <w:r w:rsidRPr="00D538A8">
        <w:rPr>
          <w:rStyle w:val="katex"/>
          <w:rFonts w:eastAsiaTheme="majorEastAsia" w:hint="cs"/>
        </w:rPr>
        <w:t>ρ∂v∂t+ρ</w:t>
      </w:r>
      <w:proofErr w:type="spellEnd"/>
      <w:r w:rsidRPr="00D538A8">
        <w:rPr>
          <w:rStyle w:val="katex"/>
          <w:rFonts w:eastAsiaTheme="majorEastAsia" w:hint="cs"/>
        </w:rPr>
        <w:t>(v</w:t>
      </w:r>
      <w:r w:rsidRPr="00D538A8">
        <w:rPr>
          <w:rStyle w:val="katex"/>
          <w:rFonts w:ascii="Cambria Math" w:eastAsiaTheme="majorEastAsia" w:hAnsi="Cambria Math" w:cs="Cambria Math"/>
        </w:rPr>
        <w:t>⋅∇</w:t>
      </w:r>
      <w:r w:rsidRPr="00D538A8">
        <w:rPr>
          <w:rStyle w:val="katex"/>
          <w:rFonts w:eastAsiaTheme="majorEastAsia" w:hint="cs"/>
        </w:rPr>
        <w:t>)v=−</w:t>
      </w:r>
      <w:r w:rsidRPr="00D538A8">
        <w:rPr>
          <w:rStyle w:val="katex"/>
          <w:rFonts w:ascii="Cambria Math" w:eastAsiaTheme="majorEastAsia" w:hAnsi="Cambria Math" w:cs="Cambria Math"/>
        </w:rPr>
        <w:t>∇</w:t>
      </w:r>
      <w:r w:rsidRPr="00D538A8">
        <w:rPr>
          <w:rStyle w:val="katex"/>
          <w:rFonts w:eastAsiaTheme="majorEastAsia" w:hint="cs"/>
        </w:rPr>
        <w:t>P+μ</w:t>
      </w:r>
      <w:r w:rsidRPr="00D538A8">
        <w:rPr>
          <w:rStyle w:val="katex"/>
          <w:rFonts w:ascii="Cambria Math" w:eastAsiaTheme="majorEastAsia" w:hAnsi="Cambria Math" w:cs="Cambria Math"/>
        </w:rPr>
        <w:t>∇</w:t>
      </w:r>
      <w:r w:rsidRPr="00D538A8">
        <w:rPr>
          <w:rStyle w:val="katex"/>
          <w:rFonts w:eastAsiaTheme="majorEastAsia" w:hint="cs"/>
        </w:rPr>
        <w:t>2v</w:t>
      </w:r>
    </w:p>
    <w:p w:rsidR="00D70AD4" w:rsidRPr="00D538A8" w:rsidRDefault="00D70AD4" w:rsidP="00190EB2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→ Non-linear PDE in velocity and pressure.</w:t>
      </w:r>
    </w:p>
    <w:p w:rsidR="00D70AD4" w:rsidRPr="00D538A8" w:rsidRDefault="00D70AD4" w:rsidP="00D70AD4">
      <w:pPr>
        <w:pStyle w:val="Heading2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 xml:space="preserve">4.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Reaction Engineering</w:t>
      </w:r>
    </w:p>
    <w:p w:rsidR="00D70AD4" w:rsidRPr="00D538A8" w:rsidRDefault="00D70AD4" w:rsidP="00D70AD4">
      <w:pPr>
        <w:pStyle w:val="NormalWeb"/>
        <w:numPr>
          <w:ilvl w:val="0"/>
          <w:numId w:val="37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Diffusion–reaction in a catalyst pellet:</w:t>
      </w:r>
    </w:p>
    <w:p w:rsidR="00D70AD4" w:rsidRPr="00D538A8" w:rsidRDefault="000B62C7" w:rsidP="00D70AD4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Deff∂2CA∂r2+2Deffr∂CA∂r-kCA=∂CA∂t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→ PDE combining diffusion and reaction inside porous catalysts.</w:t>
      </w:r>
    </w:p>
    <w:p w:rsidR="00D70AD4" w:rsidRPr="00D538A8" w:rsidRDefault="00D70AD4" w:rsidP="00D70AD4">
      <w:pPr>
        <w:pStyle w:val="NormalWeb"/>
        <w:numPr>
          <w:ilvl w:val="0"/>
          <w:numId w:val="37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Plug flow reactor with axial dispersion (PDE model):</w:t>
      </w:r>
    </w:p>
    <w:p w:rsidR="00D70AD4" w:rsidRPr="00D538A8" w:rsidRDefault="000B62C7" w:rsidP="00190EB2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∂CA∂t+u∂CA∂z=Dax∂2CA∂z2-rA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Heading2"/>
        <w:rPr>
          <w:rFonts w:ascii="Times New Roman" w:hAnsi="Times New Roman" w:cs="Times New Roman" w:hint="cs"/>
          <w:color w:val="auto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>5.</w:t>
      </w:r>
      <w:r w:rsidRPr="00D538A8">
        <w:rPr>
          <w:rFonts w:ascii="Times New Roman" w:hAnsi="Times New Roman" w:cs="Times New Roman" w:hint="cs"/>
          <w:color w:val="auto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Process Control &amp; Transport</w:t>
      </w:r>
    </w:p>
    <w:p w:rsidR="00D70AD4" w:rsidRPr="00D538A8" w:rsidRDefault="00D70AD4" w:rsidP="00D70AD4">
      <w:pPr>
        <w:pStyle w:val="NormalWeb"/>
        <w:numPr>
          <w:ilvl w:val="0"/>
          <w:numId w:val="38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Distributed parameter systems (PDE models in control):</w:t>
      </w:r>
      <w:r w:rsidRPr="00D538A8">
        <w:rPr>
          <w:rFonts w:hint="cs"/>
        </w:rPr>
        <w:br/>
        <w:t>Example: Temperature distribution in a long pipe:</w:t>
      </w:r>
    </w:p>
    <w:p w:rsidR="00D70AD4" w:rsidRPr="00D538A8" w:rsidRDefault="000B62C7" w:rsidP="00190EB2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∂T∂t+v∂T∂z=α∂2T∂z2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D70AD4" w:rsidRPr="00D538A8" w:rsidRDefault="00D70AD4" w:rsidP="00D70AD4">
      <w:pPr>
        <w:pStyle w:val="NormalWeb"/>
        <w:rPr>
          <w:rFonts w:hint="cs"/>
        </w:rPr>
      </w:pPr>
      <w:r w:rsidRPr="00D538A8">
        <w:rPr>
          <w:rStyle w:val="Strong"/>
          <w:rFonts w:eastAsiaTheme="majorEastAsia" w:hint="cs"/>
        </w:rPr>
        <w:lastRenderedPageBreak/>
        <w:t>Summary:</w:t>
      </w:r>
      <w:r w:rsidRPr="00D538A8">
        <w:rPr>
          <w:rFonts w:hint="cs"/>
        </w:rPr>
        <w:br/>
        <w:t>Partial Differential Equations in chemical engineering are found in:</w:t>
      </w:r>
    </w:p>
    <w:p w:rsidR="00D70AD4" w:rsidRPr="00D538A8" w:rsidRDefault="00D70AD4" w:rsidP="00D70AD4">
      <w:pPr>
        <w:pStyle w:val="NormalWeb"/>
        <w:numPr>
          <w:ilvl w:val="0"/>
          <w:numId w:val="3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Heat transfer</w:t>
      </w:r>
      <w:r w:rsidRPr="00D538A8">
        <w:rPr>
          <w:rFonts w:hint="cs"/>
        </w:rPr>
        <w:t xml:space="preserve"> → transient conduction, conduction with generation.</w:t>
      </w:r>
    </w:p>
    <w:p w:rsidR="00D70AD4" w:rsidRPr="00D538A8" w:rsidRDefault="00D70AD4" w:rsidP="00D70AD4">
      <w:pPr>
        <w:pStyle w:val="NormalWeb"/>
        <w:numPr>
          <w:ilvl w:val="0"/>
          <w:numId w:val="3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Mass transfer</w:t>
      </w:r>
      <w:r w:rsidRPr="00D538A8">
        <w:rPr>
          <w:rFonts w:hint="cs"/>
        </w:rPr>
        <w:t xml:space="preserve"> → transient diffusion, convection–diffusion.</w:t>
      </w:r>
    </w:p>
    <w:p w:rsidR="00D70AD4" w:rsidRPr="00D538A8" w:rsidRDefault="00D70AD4" w:rsidP="00D70AD4">
      <w:pPr>
        <w:pStyle w:val="NormalWeb"/>
        <w:numPr>
          <w:ilvl w:val="0"/>
          <w:numId w:val="3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Momentum transfer</w:t>
      </w:r>
      <w:r w:rsidRPr="00D538A8">
        <w:rPr>
          <w:rFonts w:hint="cs"/>
        </w:rPr>
        <w:t xml:space="preserve"> → Navier–Stokes, continuity.</w:t>
      </w:r>
    </w:p>
    <w:p w:rsidR="00D70AD4" w:rsidRPr="00D538A8" w:rsidRDefault="00D70AD4" w:rsidP="00D70AD4">
      <w:pPr>
        <w:pStyle w:val="NormalWeb"/>
        <w:numPr>
          <w:ilvl w:val="0"/>
          <w:numId w:val="3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Reaction engineering</w:t>
      </w:r>
      <w:r w:rsidRPr="00D538A8">
        <w:rPr>
          <w:rFonts w:hint="cs"/>
        </w:rPr>
        <w:t xml:space="preserve"> → diffusion–reaction in catalysts, axial dispersion model of PFR.</w:t>
      </w:r>
    </w:p>
    <w:p w:rsidR="00D70AD4" w:rsidRPr="00D538A8" w:rsidRDefault="00D70AD4" w:rsidP="00D70AD4">
      <w:pPr>
        <w:pStyle w:val="NormalWeb"/>
        <w:numPr>
          <w:ilvl w:val="0"/>
          <w:numId w:val="39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Process systems</w:t>
      </w:r>
      <w:r w:rsidRPr="00D538A8">
        <w:rPr>
          <w:rFonts w:hint="cs"/>
        </w:rPr>
        <w:t xml:space="preserve"> → distributed parameter models (temperature/concentration profiles in reactors &amp; pipes).</w:t>
      </w:r>
    </w:p>
    <w:p w:rsidR="00D70AD4" w:rsidRPr="00D70AD4" w:rsidRDefault="00D70AD4" w:rsidP="00190EB2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 xml:space="preserve">In thermodynamics, PDEs arise when </w:t>
      </w:r>
      <w:r w:rsidRPr="00D70AD4">
        <w:rPr>
          <w:rFonts w:hint="cs"/>
          <w:b/>
          <w:bCs/>
        </w:rPr>
        <w:t>state properties (T, P, V, U, S, H, etc.) depend on more than one independent variable</w:t>
      </w:r>
      <w:r w:rsidRPr="00D70AD4">
        <w:rPr>
          <w:rFonts w:hint="cs"/>
        </w:rPr>
        <w:t xml:space="preserve">. Many of these are </w:t>
      </w:r>
      <w:r w:rsidRPr="00D70AD4">
        <w:rPr>
          <w:rFonts w:hint="cs"/>
          <w:b/>
          <w:bCs/>
        </w:rPr>
        <w:t>fundamental thermodynamic relations</w:t>
      </w:r>
      <w:r w:rsidRPr="00D70AD4">
        <w:rPr>
          <w:rFonts w:hint="cs"/>
        </w:rPr>
        <w:t xml:space="preserve"> or </w:t>
      </w:r>
      <w:r w:rsidRPr="00D70AD4">
        <w:rPr>
          <w:rFonts w:hint="cs"/>
          <w:b/>
          <w:bCs/>
        </w:rPr>
        <w:t>transport-thermodynamics couplings</w:t>
      </w:r>
      <w:r w:rsidRPr="00D70AD4">
        <w:rPr>
          <w:rFonts w:hint="cs"/>
        </w:rPr>
        <w:t>.</w:t>
      </w:r>
    </w:p>
    <w:p w:rsidR="00D70AD4" w:rsidRPr="00D70AD4" w:rsidRDefault="00D70AD4" w:rsidP="00D70AD4">
      <w:pPr>
        <w:spacing w:before="100" w:beforeAutospacing="1" w:after="100" w:afterAutospacing="1"/>
        <w:outlineLvl w:val="0"/>
        <w:rPr>
          <w:rFonts w:hint="cs"/>
          <w:b/>
          <w:bCs/>
          <w:kern w:val="36"/>
          <w:sz w:val="48"/>
          <w:szCs w:val="48"/>
        </w:rPr>
      </w:pPr>
      <w:r w:rsidRPr="00D70AD4">
        <w:rPr>
          <w:rFonts w:hint="cs"/>
          <w:b/>
          <w:bCs/>
          <w:kern w:val="36"/>
          <w:sz w:val="28"/>
          <w:szCs w:val="28"/>
        </w:rPr>
        <w:t>Examples of PDEs in Thermodynamics</w:t>
      </w:r>
    </w:p>
    <w:p w:rsidR="00D70AD4" w:rsidRPr="00D70AD4" w:rsidRDefault="00D70AD4" w:rsidP="00D70AD4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D70AD4">
        <w:rPr>
          <w:rFonts w:hint="cs"/>
          <w:b/>
          <w:bCs/>
          <w:sz w:val="27"/>
          <w:szCs w:val="27"/>
        </w:rPr>
        <w:t>1. Fundamental Thermodynamic Relations</w:t>
      </w:r>
    </w:p>
    <w:p w:rsidR="00D70AD4" w:rsidRPr="00D70AD4" w:rsidRDefault="00D70AD4" w:rsidP="00D70AD4">
      <w:pPr>
        <w:numPr>
          <w:ilvl w:val="0"/>
          <w:numId w:val="31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From the first law:</w:t>
      </w:r>
    </w:p>
    <w:p w:rsidR="00D70AD4" w:rsidRPr="00D70AD4" w:rsidRDefault="00D70AD4" w:rsidP="00D70AD4">
      <w:pPr>
        <w:spacing w:beforeAutospacing="1" w:afterAutospacing="1"/>
        <w:ind w:left="720"/>
        <w:rPr>
          <w:rFonts w:hint="cs"/>
        </w:rPr>
      </w:pPr>
      <w:proofErr w:type="spellStart"/>
      <w:r w:rsidRPr="00D70AD4">
        <w:rPr>
          <w:rFonts w:hint="cs"/>
        </w:rPr>
        <w:t>dU</w:t>
      </w:r>
      <w:proofErr w:type="spellEnd"/>
      <w:r w:rsidRPr="00D70AD4">
        <w:rPr>
          <w:rFonts w:hint="cs"/>
        </w:rPr>
        <w:t>=</w:t>
      </w:r>
      <w:proofErr w:type="spellStart"/>
      <w:r w:rsidRPr="00D70AD4">
        <w:rPr>
          <w:rFonts w:hint="cs"/>
        </w:rPr>
        <w:t>TdS−PdV</w:t>
      </w:r>
      <w:proofErr w:type="spellEnd"/>
    </w:p>
    <w:p w:rsidR="00D70AD4" w:rsidRPr="00D70AD4" w:rsidRDefault="00D70AD4" w:rsidP="00D70AD4">
      <w:pPr>
        <w:spacing w:before="100" w:beforeAutospacing="1" w:after="100" w:afterAutospacing="1"/>
        <w:ind w:left="720"/>
        <w:rPr>
          <w:rFonts w:hint="cs"/>
        </w:rPr>
      </w:pPr>
      <w:r w:rsidRPr="00D70AD4">
        <w:rPr>
          <w:rFonts w:hint="cs"/>
        </w:rPr>
        <w:t>Since U is a function of entropy S and volume V:</w:t>
      </w:r>
    </w:p>
    <w:p w:rsidR="00D70AD4" w:rsidRPr="00D70AD4" w:rsidRDefault="00D70AD4" w:rsidP="00D70AD4">
      <w:pPr>
        <w:spacing w:beforeAutospacing="1" w:afterAutospacing="1"/>
        <w:ind w:left="720"/>
        <w:rPr>
          <w:rFonts w:hint="cs"/>
        </w:rPr>
      </w:pPr>
      <w:r w:rsidRPr="00D70AD4">
        <w:rPr>
          <w:rFonts w:hint="cs"/>
        </w:rPr>
        <w:t>∂U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∂S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>V=T,</w:t>
      </w:r>
      <w:r w:rsidR="00D1477F" w:rsidRPr="00D538A8">
        <w:rPr>
          <w:rFonts w:hint="cs"/>
        </w:rPr>
        <w:t xml:space="preserve">  </w:t>
      </w:r>
      <w:r w:rsidRPr="00D70AD4">
        <w:rPr>
          <w:rFonts w:hint="cs"/>
        </w:rPr>
        <w:t>∂U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∂V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 xml:space="preserve">S=−P </w:t>
      </w:r>
    </w:p>
    <w:p w:rsidR="00D70AD4" w:rsidRPr="00D70AD4" w:rsidRDefault="00D70AD4" w:rsidP="00190EB2">
      <w:pPr>
        <w:spacing w:before="100" w:beforeAutospacing="1" w:after="100" w:afterAutospacing="1"/>
        <w:ind w:left="720"/>
        <w:rPr>
          <w:rFonts w:hint="cs"/>
        </w:rPr>
      </w:pPr>
      <w:r w:rsidRPr="00D70AD4">
        <w:rPr>
          <w:rFonts w:hint="cs"/>
        </w:rPr>
        <w:t xml:space="preserve">→ These are </w:t>
      </w:r>
      <w:r w:rsidRPr="00D70AD4">
        <w:rPr>
          <w:rFonts w:hint="cs"/>
          <w:b/>
          <w:bCs/>
        </w:rPr>
        <w:t>PDE relationships</w:t>
      </w:r>
      <w:r w:rsidRPr="00D70AD4">
        <w:rPr>
          <w:rFonts w:hint="cs"/>
        </w:rPr>
        <w:t xml:space="preserve"> between thermodynamic properties.</w:t>
      </w:r>
    </w:p>
    <w:p w:rsidR="00D70AD4" w:rsidRPr="00D70AD4" w:rsidRDefault="00D70AD4" w:rsidP="00D70AD4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D70AD4">
        <w:rPr>
          <w:rFonts w:hint="cs"/>
          <w:b/>
          <w:bCs/>
          <w:sz w:val="27"/>
          <w:szCs w:val="27"/>
        </w:rPr>
        <w:t>2. Maxwell Relations (from Gibbs free energy)</w:t>
      </w:r>
    </w:p>
    <w:p w:rsidR="00D70AD4" w:rsidRPr="00D70AD4" w:rsidRDefault="00D70AD4" w:rsidP="00D70AD4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Derived from exact differentials of thermodynamic potentials, e.g.:</w:t>
      </w:r>
    </w:p>
    <w:p w:rsidR="00D1477F" w:rsidRPr="00D538A8" w:rsidRDefault="00D70AD4" w:rsidP="00D70AD4">
      <w:pPr>
        <w:rPr>
          <w:rFonts w:hint="cs"/>
        </w:rPr>
      </w:pPr>
      <w:r w:rsidRPr="00D70AD4">
        <w:rPr>
          <w:rFonts w:hint="cs"/>
        </w:rPr>
        <w:t>∂T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∂V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>S=−∂P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∂S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>V</w:t>
      </w:r>
    </w:p>
    <w:p w:rsidR="00D70AD4" w:rsidRPr="00D70AD4" w:rsidRDefault="00D70AD4" w:rsidP="00D70AD4">
      <w:pPr>
        <w:rPr>
          <w:rFonts w:hint="cs"/>
        </w:rPr>
      </w:pPr>
      <w:r w:rsidRPr="00D70AD4">
        <w:rPr>
          <w:rFonts w:hint="cs"/>
        </w:rPr>
        <w:t xml:space="preserve"> ∂T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∂P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>S=∂V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∂S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 xml:space="preserve">P </w:t>
      </w:r>
    </w:p>
    <w:p w:rsidR="00D70AD4" w:rsidRPr="00D70AD4" w:rsidRDefault="00D70AD4" w:rsidP="00190EB2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→ Each is a PDE linking state functions.</w:t>
      </w:r>
    </w:p>
    <w:p w:rsidR="00D70AD4" w:rsidRPr="00D70AD4" w:rsidRDefault="00D70AD4" w:rsidP="00D70AD4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D70AD4">
        <w:rPr>
          <w:rFonts w:hint="cs"/>
          <w:b/>
          <w:bCs/>
          <w:sz w:val="27"/>
          <w:szCs w:val="27"/>
        </w:rPr>
        <w:t>3. Clapeyron Equation (Phase Equilibrium)</w:t>
      </w:r>
    </w:p>
    <w:p w:rsidR="00D70AD4" w:rsidRPr="00D70AD4" w:rsidRDefault="00D70AD4" w:rsidP="00D70AD4">
      <w:pPr>
        <w:rPr>
          <w:rFonts w:hint="cs"/>
        </w:rPr>
      </w:pPr>
      <w:proofErr w:type="spellStart"/>
      <w:r w:rsidRPr="00D70AD4">
        <w:rPr>
          <w:rFonts w:hint="cs"/>
        </w:rPr>
        <w:t>dP</w:t>
      </w:r>
      <w:proofErr w:type="spellEnd"/>
      <w:r w:rsidR="00D1477F" w:rsidRPr="00D538A8">
        <w:rPr>
          <w:rFonts w:hint="cs"/>
        </w:rPr>
        <w:t>/</w:t>
      </w:r>
      <w:r w:rsidRPr="00D70AD4">
        <w:rPr>
          <w:rFonts w:hint="cs"/>
        </w:rPr>
        <w:t>dT=</w:t>
      </w:r>
      <w:proofErr w:type="spellStart"/>
      <w:r w:rsidRPr="00D70AD4">
        <w:rPr>
          <w:rFonts w:hint="cs"/>
        </w:rPr>
        <w:t>ΔHtrans</w:t>
      </w:r>
      <w:proofErr w:type="spellEnd"/>
      <w:r w:rsidR="00D1477F" w:rsidRPr="00D538A8">
        <w:rPr>
          <w:rFonts w:hint="cs"/>
        </w:rPr>
        <w:t>/</w:t>
      </w:r>
      <w:r w:rsidRPr="00D70AD4">
        <w:rPr>
          <w:rFonts w:hint="cs"/>
        </w:rPr>
        <w:t>T </w:t>
      </w:r>
      <w:proofErr w:type="spellStart"/>
      <w:r w:rsidRPr="00D70AD4">
        <w:rPr>
          <w:rFonts w:hint="cs"/>
        </w:rPr>
        <w:t>ΔVtrans</w:t>
      </w:r>
      <w:proofErr w:type="spellEnd"/>
      <w:r w:rsidRPr="00D70AD4">
        <w:rPr>
          <w:rFonts w:hint="cs"/>
        </w:rPr>
        <w:t xml:space="preserve"> </w:t>
      </w:r>
    </w:p>
    <w:p w:rsidR="00D70AD4" w:rsidRPr="00D70AD4" w:rsidRDefault="00D70AD4" w:rsidP="00190EB2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 xml:space="preserve">This comes from applying </w:t>
      </w:r>
      <w:r w:rsidRPr="00D70AD4">
        <w:rPr>
          <w:rFonts w:hint="cs"/>
          <w:b/>
          <w:bCs/>
        </w:rPr>
        <w:t>PDE relationships</w:t>
      </w:r>
      <w:r w:rsidRPr="00D70AD4">
        <w:rPr>
          <w:rFonts w:hint="cs"/>
        </w:rPr>
        <w:t xml:space="preserve"> between entropy, enthalpy, and volume across a phase boundary.</w:t>
      </w:r>
    </w:p>
    <w:p w:rsidR="00D70AD4" w:rsidRPr="00D70AD4" w:rsidRDefault="00D70AD4" w:rsidP="00D70AD4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D70AD4">
        <w:rPr>
          <w:rFonts w:hint="cs"/>
          <w:b/>
          <w:bCs/>
          <w:sz w:val="27"/>
          <w:szCs w:val="27"/>
        </w:rPr>
        <w:t>4. Heat Conduction (Thermodynamic Transport)</w:t>
      </w:r>
    </w:p>
    <w:p w:rsidR="00D70AD4" w:rsidRPr="00D70AD4" w:rsidRDefault="00D70AD4" w:rsidP="00D70AD4">
      <w:pPr>
        <w:numPr>
          <w:ilvl w:val="0"/>
          <w:numId w:val="32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Governing PDE (Fourier’s law + first law):</w:t>
      </w:r>
    </w:p>
    <w:p w:rsidR="00D70AD4" w:rsidRPr="00D70AD4" w:rsidRDefault="00D70AD4" w:rsidP="00D70AD4">
      <w:pPr>
        <w:spacing w:beforeAutospacing="1" w:afterAutospacing="1"/>
        <w:ind w:left="720"/>
        <w:rPr>
          <w:rFonts w:hint="cs"/>
        </w:rPr>
      </w:pPr>
      <w:r w:rsidRPr="00D70AD4">
        <w:rPr>
          <w:rFonts w:hint="cs"/>
        </w:rPr>
        <w:lastRenderedPageBreak/>
        <w:t>∂T</w:t>
      </w:r>
      <w:r w:rsidR="00D1477F" w:rsidRPr="00D538A8">
        <w:rPr>
          <w:rFonts w:hint="cs"/>
        </w:rPr>
        <w:t>/</w:t>
      </w:r>
      <w:r w:rsidRPr="00D70AD4">
        <w:rPr>
          <w:rFonts w:hint="cs"/>
        </w:rPr>
        <w:t>∂t=α</w:t>
      </w:r>
      <w:r w:rsidRPr="00D70AD4">
        <w:rPr>
          <w:rFonts w:ascii="Cambria Math" w:hAnsi="Cambria Math" w:cs="Cambria Math"/>
        </w:rPr>
        <w:t>∇</w:t>
      </w:r>
      <w:r w:rsidRPr="00D70AD4">
        <w:rPr>
          <w:rFonts w:hint="cs"/>
        </w:rPr>
        <w:t xml:space="preserve">2T </w:t>
      </w:r>
    </w:p>
    <w:p w:rsidR="00D70AD4" w:rsidRPr="00D70AD4" w:rsidRDefault="00D70AD4" w:rsidP="00190EB2">
      <w:pPr>
        <w:spacing w:before="100" w:beforeAutospacing="1" w:after="100" w:afterAutospacing="1"/>
        <w:ind w:left="720"/>
        <w:rPr>
          <w:rFonts w:hint="cs"/>
        </w:rPr>
      </w:pPr>
      <w:r w:rsidRPr="00D70AD4">
        <w:rPr>
          <w:rFonts w:hint="cs"/>
        </w:rPr>
        <w:t>where α=k/(</w:t>
      </w:r>
      <w:proofErr w:type="spellStart"/>
      <w:r w:rsidRPr="00D70AD4">
        <w:rPr>
          <w:rFonts w:hint="cs"/>
        </w:rPr>
        <w:t>ρCp</w:t>
      </w:r>
      <w:proofErr w:type="spellEnd"/>
      <w:r w:rsidRPr="00D70AD4">
        <w:rPr>
          <w:rFonts w:hint="cs"/>
        </w:rPr>
        <w:t>).</w:t>
      </w:r>
      <w:r w:rsidRPr="00D70AD4">
        <w:rPr>
          <w:rFonts w:hint="cs"/>
        </w:rPr>
        <w:br/>
        <w:t xml:space="preserve">→ A PDE in </w:t>
      </w:r>
      <w:r w:rsidRPr="00D70AD4">
        <w:rPr>
          <w:rFonts w:hint="cs"/>
          <w:b/>
          <w:bCs/>
        </w:rPr>
        <w:t>time</w:t>
      </w:r>
      <w:r w:rsidRPr="00D70AD4">
        <w:rPr>
          <w:rFonts w:hint="cs"/>
        </w:rPr>
        <w:t xml:space="preserve"> and </w:t>
      </w:r>
      <w:r w:rsidRPr="00D70AD4">
        <w:rPr>
          <w:rFonts w:hint="cs"/>
          <w:b/>
          <w:bCs/>
        </w:rPr>
        <w:t>space</w:t>
      </w:r>
      <w:r w:rsidRPr="00D70AD4">
        <w:rPr>
          <w:rFonts w:hint="cs"/>
        </w:rPr>
        <w:t>, used for transient heat transfer in thermodynamics.</w:t>
      </w:r>
    </w:p>
    <w:p w:rsidR="00D70AD4" w:rsidRPr="00D70AD4" w:rsidRDefault="00D70AD4" w:rsidP="00D70AD4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D70AD4">
        <w:rPr>
          <w:rFonts w:hint="cs"/>
          <w:b/>
          <w:bCs/>
          <w:sz w:val="27"/>
          <w:szCs w:val="27"/>
        </w:rPr>
        <w:t>5. Entropy Balance in a Control Volume</w:t>
      </w:r>
    </w:p>
    <w:p w:rsidR="00D70AD4" w:rsidRPr="00D70AD4" w:rsidRDefault="00D70AD4" w:rsidP="00D70AD4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From second law:</w:t>
      </w:r>
    </w:p>
    <w:p w:rsidR="00D70AD4" w:rsidRPr="00D70AD4" w:rsidRDefault="00D70AD4" w:rsidP="00D70AD4">
      <w:pPr>
        <w:rPr>
          <w:rFonts w:hint="cs"/>
        </w:rPr>
      </w:pPr>
      <w:r w:rsidRPr="00D70AD4">
        <w:rPr>
          <w:rFonts w:hint="cs"/>
        </w:rPr>
        <w:t>∂(</w:t>
      </w:r>
      <w:proofErr w:type="spellStart"/>
      <w:r w:rsidRPr="00D70AD4">
        <w:rPr>
          <w:rFonts w:hint="cs"/>
        </w:rPr>
        <w:t>ρs</w:t>
      </w:r>
      <w:proofErr w:type="spellEnd"/>
      <w:r w:rsidRPr="00D70AD4">
        <w:rPr>
          <w:rFonts w:hint="cs"/>
        </w:rPr>
        <w:t>)∂t+</w:t>
      </w:r>
      <w:r w:rsidRPr="00D70AD4">
        <w:rPr>
          <w:rFonts w:ascii="Cambria Math" w:hAnsi="Cambria Math" w:cs="Cambria Math"/>
        </w:rPr>
        <w:t>∇⋅</w:t>
      </w:r>
      <w:r w:rsidRPr="00D70AD4">
        <w:rPr>
          <w:rFonts w:hint="cs"/>
        </w:rPr>
        <w:t>(</w:t>
      </w:r>
      <w:proofErr w:type="spellStart"/>
      <w:r w:rsidRPr="00D70AD4">
        <w:rPr>
          <w:rFonts w:hint="cs"/>
        </w:rPr>
        <w:t>ρsv</w:t>
      </w:r>
      <w:proofErr w:type="spellEnd"/>
      <w:r w:rsidRPr="00D70AD4">
        <w:rPr>
          <w:rFonts w:hint="cs"/>
        </w:rPr>
        <w:t>)=</w:t>
      </w:r>
      <w:proofErr w:type="spellStart"/>
      <w:r w:rsidRPr="00D70AD4">
        <w:rPr>
          <w:rFonts w:hint="cs"/>
        </w:rPr>
        <w:t>σs</w:t>
      </w:r>
      <w:proofErr w:type="spellEnd"/>
      <w:r w:rsidRPr="00D70AD4">
        <w:rPr>
          <w:rFonts w:hint="cs"/>
        </w:rPr>
        <w:t xml:space="preserve"> </w:t>
      </w:r>
    </w:p>
    <w:p w:rsidR="00D70AD4" w:rsidRPr="00D70AD4" w:rsidRDefault="00D70AD4" w:rsidP="00190EB2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where σs≥0 is the entropy generation rate.</w:t>
      </w:r>
      <w:r w:rsidRPr="00D70AD4">
        <w:rPr>
          <w:rFonts w:hint="cs"/>
        </w:rPr>
        <w:br/>
        <w:t xml:space="preserve">→ PDE describing </w:t>
      </w:r>
      <w:r w:rsidRPr="00D70AD4">
        <w:rPr>
          <w:rFonts w:hint="cs"/>
          <w:b/>
          <w:bCs/>
        </w:rPr>
        <w:t>entropy distribution</w:t>
      </w:r>
      <w:r w:rsidRPr="00D70AD4">
        <w:rPr>
          <w:rFonts w:hint="cs"/>
        </w:rPr>
        <w:t xml:space="preserve"> in space and time.</w:t>
      </w:r>
    </w:p>
    <w:p w:rsidR="00D70AD4" w:rsidRPr="00D70AD4" w:rsidRDefault="00D70AD4" w:rsidP="00D70AD4">
      <w:pPr>
        <w:spacing w:before="100" w:beforeAutospacing="1" w:after="100" w:afterAutospacing="1"/>
        <w:outlineLvl w:val="2"/>
        <w:rPr>
          <w:rFonts w:hint="cs"/>
          <w:b/>
          <w:bCs/>
          <w:sz w:val="27"/>
          <w:szCs w:val="27"/>
        </w:rPr>
      </w:pPr>
      <w:r w:rsidRPr="00D70AD4">
        <w:rPr>
          <w:rFonts w:hint="cs"/>
          <w:b/>
          <w:bCs/>
          <w:sz w:val="27"/>
          <w:szCs w:val="27"/>
        </w:rPr>
        <w:t>6. Equation of State in PDE Form</w:t>
      </w:r>
    </w:p>
    <w:p w:rsidR="00D70AD4" w:rsidRPr="00D70AD4" w:rsidRDefault="00D70AD4" w:rsidP="00D70AD4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For compressible fluids:</w:t>
      </w:r>
    </w:p>
    <w:p w:rsidR="00D70AD4" w:rsidRPr="00D70AD4" w:rsidRDefault="00D70AD4" w:rsidP="00D70AD4">
      <w:pPr>
        <w:rPr>
          <w:rFonts w:hint="cs"/>
        </w:rPr>
      </w:pPr>
      <w:r w:rsidRPr="00D70AD4">
        <w:rPr>
          <w:rFonts w:hint="cs"/>
        </w:rPr>
        <w:t>∂P</w:t>
      </w:r>
      <w:r w:rsidR="00D538A8" w:rsidRPr="00D538A8">
        <w:rPr>
          <w:rFonts w:hint="cs"/>
        </w:rPr>
        <w:t>/</w:t>
      </w:r>
      <w:r w:rsidRPr="00D70AD4">
        <w:rPr>
          <w:rFonts w:hint="cs"/>
        </w:rPr>
        <w:t>∂T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>V=∂S</w:t>
      </w:r>
      <w:r w:rsidR="00D538A8" w:rsidRPr="00D538A8">
        <w:rPr>
          <w:rFonts w:hint="cs"/>
        </w:rPr>
        <w:t>/</w:t>
      </w:r>
      <w:r w:rsidRPr="00D70AD4">
        <w:rPr>
          <w:rFonts w:hint="cs"/>
        </w:rPr>
        <w:t>∂V</w:t>
      </w:r>
      <w:r w:rsidRPr="00D70AD4">
        <w:rPr>
          <w:rFonts w:ascii="Cambria Math" w:hAnsi="Cambria Math" w:cs="Cambria Math"/>
        </w:rPr>
        <w:t>∣</w:t>
      </w:r>
      <w:r w:rsidRPr="00D70AD4">
        <w:rPr>
          <w:rFonts w:hint="cs"/>
        </w:rPr>
        <w:t xml:space="preserve">T </w:t>
      </w:r>
    </w:p>
    <w:p w:rsidR="00D70AD4" w:rsidRPr="00D70AD4" w:rsidRDefault="00D70AD4" w:rsidP="00190EB2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This comes from thermodynamic consistency and links EOS with entropy.</w:t>
      </w:r>
    </w:p>
    <w:p w:rsidR="00D70AD4" w:rsidRPr="00D70AD4" w:rsidRDefault="00D70AD4" w:rsidP="00D70AD4">
      <w:pPr>
        <w:spacing w:before="100" w:beforeAutospacing="1" w:after="100" w:afterAutospacing="1"/>
        <w:outlineLvl w:val="0"/>
        <w:rPr>
          <w:rFonts w:hint="cs"/>
          <w:b/>
          <w:bCs/>
          <w:kern w:val="36"/>
          <w:sz w:val="48"/>
          <w:szCs w:val="48"/>
        </w:rPr>
      </w:pPr>
      <w:r w:rsidRPr="00D70AD4">
        <w:rPr>
          <w:rFonts w:hint="cs"/>
          <w:b/>
          <w:bCs/>
          <w:kern w:val="36"/>
          <w:sz w:val="28"/>
          <w:szCs w:val="28"/>
        </w:rPr>
        <w:t>Summary</w:t>
      </w:r>
    </w:p>
    <w:p w:rsidR="00D70AD4" w:rsidRPr="00D70AD4" w:rsidRDefault="00D70AD4" w:rsidP="00D70AD4">
      <w:pPr>
        <w:spacing w:before="100" w:beforeAutospacing="1" w:after="100" w:afterAutospacing="1"/>
        <w:rPr>
          <w:rFonts w:hint="cs"/>
        </w:rPr>
      </w:pPr>
      <w:r w:rsidRPr="00D70AD4">
        <w:rPr>
          <w:rFonts w:hint="cs"/>
        </w:rPr>
        <w:t>PDEs in thermodynamics appear in:</w:t>
      </w:r>
    </w:p>
    <w:p w:rsidR="00D70AD4" w:rsidRPr="00D70AD4" w:rsidRDefault="00D70AD4" w:rsidP="00D70AD4">
      <w:pPr>
        <w:numPr>
          <w:ilvl w:val="0"/>
          <w:numId w:val="33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  <w:b/>
          <w:bCs/>
        </w:rPr>
        <w:t>Fundamental relations</w:t>
      </w:r>
      <w:r w:rsidRPr="00D70AD4">
        <w:rPr>
          <w:rFonts w:hint="cs"/>
        </w:rPr>
        <w:t xml:space="preserve"> (internal energy, enthalpy, Gibbs/Helmholtz potentials).</w:t>
      </w:r>
    </w:p>
    <w:p w:rsidR="00D70AD4" w:rsidRPr="00D70AD4" w:rsidRDefault="00D70AD4" w:rsidP="00D70AD4">
      <w:pPr>
        <w:numPr>
          <w:ilvl w:val="0"/>
          <w:numId w:val="33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  <w:b/>
          <w:bCs/>
        </w:rPr>
        <w:t>Maxwell relations</w:t>
      </w:r>
      <w:r w:rsidRPr="00D70AD4">
        <w:rPr>
          <w:rFonts w:hint="cs"/>
        </w:rPr>
        <w:t xml:space="preserve"> (cross-derivative PDEs).</w:t>
      </w:r>
    </w:p>
    <w:p w:rsidR="00D70AD4" w:rsidRPr="00D70AD4" w:rsidRDefault="00D70AD4" w:rsidP="00D70AD4">
      <w:pPr>
        <w:numPr>
          <w:ilvl w:val="0"/>
          <w:numId w:val="33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  <w:b/>
          <w:bCs/>
        </w:rPr>
        <w:t>Clapeyron/Clausius–Clapeyron equations</w:t>
      </w:r>
      <w:r w:rsidRPr="00D70AD4">
        <w:rPr>
          <w:rFonts w:hint="cs"/>
        </w:rPr>
        <w:t xml:space="preserve"> (phase equilibria).</w:t>
      </w:r>
    </w:p>
    <w:p w:rsidR="00D70AD4" w:rsidRPr="00D70AD4" w:rsidRDefault="00D70AD4" w:rsidP="00D70AD4">
      <w:pPr>
        <w:numPr>
          <w:ilvl w:val="0"/>
          <w:numId w:val="33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  <w:b/>
          <w:bCs/>
        </w:rPr>
        <w:t>Heat conduction PDE</w:t>
      </w:r>
      <w:r w:rsidRPr="00D70AD4">
        <w:rPr>
          <w:rFonts w:hint="cs"/>
        </w:rPr>
        <w:t xml:space="preserve"> (linking thermodynamics and transport).</w:t>
      </w:r>
    </w:p>
    <w:p w:rsidR="00D70AD4" w:rsidRPr="00D70AD4" w:rsidRDefault="00D70AD4" w:rsidP="00D70AD4">
      <w:pPr>
        <w:numPr>
          <w:ilvl w:val="0"/>
          <w:numId w:val="33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  <w:b/>
          <w:bCs/>
        </w:rPr>
        <w:t>Entropy balance PDEs</w:t>
      </w:r>
      <w:r w:rsidRPr="00D70AD4">
        <w:rPr>
          <w:rFonts w:hint="cs"/>
        </w:rPr>
        <w:t xml:space="preserve"> (2nd law applications).</w:t>
      </w:r>
    </w:p>
    <w:p w:rsidR="00D70AD4" w:rsidRPr="00D70AD4" w:rsidRDefault="00D70AD4" w:rsidP="00D70AD4">
      <w:pPr>
        <w:numPr>
          <w:ilvl w:val="0"/>
          <w:numId w:val="33"/>
        </w:numPr>
        <w:spacing w:before="100" w:beforeAutospacing="1" w:after="100" w:afterAutospacing="1"/>
        <w:rPr>
          <w:rFonts w:hint="cs"/>
        </w:rPr>
      </w:pPr>
      <w:r w:rsidRPr="00D70AD4">
        <w:rPr>
          <w:rFonts w:hint="cs"/>
          <w:b/>
          <w:bCs/>
        </w:rPr>
        <w:t>Equations of state in differential form</w:t>
      </w:r>
      <w:r w:rsidRPr="00D70AD4">
        <w:rPr>
          <w:rFonts w:hint="cs"/>
        </w:rPr>
        <w:t xml:space="preserve"> (thermodynamic consistency).</w:t>
      </w:r>
    </w:p>
    <w:p w:rsidR="00190EB2" w:rsidRPr="00D538A8" w:rsidRDefault="00190EB2" w:rsidP="00190EB2">
      <w:pPr>
        <w:pStyle w:val="ListParagraph"/>
        <w:numPr>
          <w:ilvl w:val="0"/>
          <w:numId w:val="33"/>
        </w:numPr>
        <w:jc w:val="center"/>
        <w:rPr>
          <w:rFonts w:hint="cs"/>
          <w:b/>
          <w:bCs/>
          <w:color w:val="FF0000"/>
          <w:sz w:val="28"/>
          <w:szCs w:val="28"/>
          <w:lang w:val="en-US"/>
        </w:rPr>
      </w:pPr>
    </w:p>
    <w:p w:rsidR="00190EB2" w:rsidRPr="00D538A8" w:rsidRDefault="00190EB2" w:rsidP="00190EB2">
      <w:pPr>
        <w:pStyle w:val="ListParagraph"/>
        <w:jc w:val="both"/>
        <w:rPr>
          <w:rFonts w:hint="cs"/>
          <w:b/>
          <w:bCs/>
          <w:color w:val="FF0000"/>
          <w:sz w:val="28"/>
          <w:szCs w:val="28"/>
          <w:lang w:val="en-US"/>
        </w:rPr>
      </w:pP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 xml:space="preserve">Examples of </w:t>
      </w: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>Definite Integrals</w:t>
      </w:r>
      <w:r w:rsidRPr="00D538A8">
        <w:rPr>
          <w:rFonts w:hint="cs"/>
          <w:b/>
          <w:bCs/>
          <w:color w:val="FF0000"/>
          <w:sz w:val="28"/>
          <w:szCs w:val="28"/>
          <w:lang w:val="en-US"/>
        </w:rPr>
        <w:t xml:space="preserve"> in Chemical Engineering:</w:t>
      </w:r>
    </w:p>
    <w:p w:rsidR="004E32A1" w:rsidRPr="00D538A8" w:rsidRDefault="004E32A1" w:rsidP="00190EB2">
      <w:pPr>
        <w:jc w:val="both"/>
        <w:rPr>
          <w:rFonts w:hint="cs"/>
          <w:b/>
          <w:bCs/>
          <w:color w:val="FF0000"/>
          <w:sz w:val="28"/>
          <w:szCs w:val="28"/>
          <w:lang w:val="en-US"/>
        </w:rPr>
      </w:pPr>
      <w:r w:rsidRPr="00D538A8">
        <w:rPr>
          <w:rStyle w:val="Strong"/>
          <w:rFonts w:eastAsiaTheme="majorEastAsia" w:hint="cs"/>
        </w:rPr>
        <w:t>Definite integrals</w:t>
      </w:r>
      <w:r w:rsidRPr="00D538A8">
        <w:rPr>
          <w:rFonts w:hint="cs"/>
        </w:rPr>
        <w:t xml:space="preserve"> are very common in chemical engineering because we often deal with </w:t>
      </w:r>
      <w:r w:rsidRPr="00D538A8">
        <w:rPr>
          <w:rStyle w:val="Strong"/>
          <w:rFonts w:eastAsiaTheme="majorEastAsia" w:hint="cs"/>
        </w:rPr>
        <w:t>cumulative quantities</w:t>
      </w:r>
      <w:r w:rsidRPr="00D538A8">
        <w:rPr>
          <w:rFonts w:hint="cs"/>
        </w:rPr>
        <w:t xml:space="preserve"> (heat, work, mass, concentration) over an interval.</w:t>
      </w:r>
    </w:p>
    <w:p w:rsidR="004E32A1" w:rsidRPr="00D538A8" w:rsidRDefault="004E32A1" w:rsidP="004E32A1">
      <w:pPr>
        <w:pStyle w:val="Heading2"/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 xml:space="preserve">1.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Material Balance &amp; Reaction Engineering</w:t>
      </w:r>
    </w:p>
    <w:p w:rsidR="004E32A1" w:rsidRPr="00D538A8" w:rsidRDefault="004E32A1" w:rsidP="004E32A1">
      <w:pPr>
        <w:pStyle w:val="NormalWeb"/>
        <w:numPr>
          <w:ilvl w:val="0"/>
          <w:numId w:val="40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Batch reactor conversion (first order reaction):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X=∫0tk e−kt dt</w:t>
      </w:r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Integrating gives the conversion as a function of time.</w:t>
      </w:r>
    </w:p>
    <w:p w:rsidR="004E32A1" w:rsidRPr="00D538A8" w:rsidRDefault="004E32A1" w:rsidP="004E32A1">
      <w:pPr>
        <w:pStyle w:val="NormalWeb"/>
        <w:numPr>
          <w:ilvl w:val="0"/>
          <w:numId w:val="40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Residence Time Distribution (RTD):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∫0∞E(t) dt=1</w:t>
      </w:r>
      <w:r w:rsidRPr="00D538A8">
        <w:rPr>
          <w:rFonts w:hint="cs"/>
        </w:rPr>
        <w:t xml:space="preserve"> </w:t>
      </w:r>
    </w:p>
    <w:p w:rsidR="004E32A1" w:rsidRPr="00D538A8" w:rsidRDefault="004E32A1" w:rsidP="006E1BF3">
      <w:pPr>
        <w:pStyle w:val="NormalWeb"/>
        <w:ind w:left="720"/>
        <w:rPr>
          <w:rFonts w:hint="cs"/>
        </w:rPr>
      </w:pPr>
      <w:r w:rsidRPr="00D538A8">
        <w:rPr>
          <w:rFonts w:hint="cs"/>
        </w:rPr>
        <w:lastRenderedPageBreak/>
        <w:t>(Normalization condition for RTD function).</w:t>
      </w:r>
    </w:p>
    <w:p w:rsidR="004E32A1" w:rsidRPr="00D538A8" w:rsidRDefault="004E32A1" w:rsidP="004E32A1">
      <w:pPr>
        <w:pStyle w:val="Heading2"/>
        <w:rPr>
          <w:rFonts w:ascii="Times New Roman" w:hAnsi="Times New Roman" w:cs="Times New Roman" w:hint="cs"/>
        </w:rPr>
      </w:pPr>
      <w:r w:rsidRPr="00D538A8">
        <w:rPr>
          <w:rFonts w:ascii="Times New Roman" w:hAnsi="Times New Roman" w:cs="Times New Roman" w:hint="cs"/>
          <w:b/>
          <w:bCs/>
          <w:sz w:val="28"/>
          <w:szCs w:val="28"/>
        </w:rPr>
        <w:t>2.</w:t>
      </w:r>
      <w:r w:rsidRPr="00D538A8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Thermodynamics</w:t>
      </w:r>
    </w:p>
    <w:p w:rsidR="004E32A1" w:rsidRPr="00D538A8" w:rsidRDefault="004E32A1" w:rsidP="004E32A1">
      <w:pPr>
        <w:pStyle w:val="NormalWeb"/>
        <w:numPr>
          <w:ilvl w:val="0"/>
          <w:numId w:val="41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Work done during expansion/compression of gases: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W=∫V1V2P </w:t>
      </w:r>
      <w:proofErr w:type="spellStart"/>
      <w:r w:rsidRPr="00D538A8">
        <w:rPr>
          <w:rStyle w:val="katex"/>
          <w:rFonts w:eastAsiaTheme="majorEastAsia" w:hint="cs"/>
        </w:rPr>
        <w:t>dV</w:t>
      </w:r>
      <w:proofErr w:type="spellEnd"/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NormalWeb"/>
        <w:ind w:left="720"/>
        <w:rPr>
          <w:rFonts w:hint="cs"/>
        </w:rPr>
      </w:pPr>
      <w:r w:rsidRPr="00D538A8">
        <w:rPr>
          <w:rFonts w:hint="cs"/>
        </w:rPr>
        <w:t>e.g. Isothermal expansion: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W=nRT∫V1V2dVV=nRTln⁡V2V1</w:t>
      </w:r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NormalWeb"/>
        <w:numPr>
          <w:ilvl w:val="0"/>
          <w:numId w:val="41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Change in enthalpy/entropy:</w:t>
      </w:r>
    </w:p>
    <w:p w:rsidR="00D538A8" w:rsidRPr="00D538A8" w:rsidRDefault="004E32A1" w:rsidP="006E1BF3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ΔH=∫T1T2Cp(T) dT</w:t>
      </w:r>
      <w:r w:rsidRPr="00D538A8">
        <w:rPr>
          <w:rFonts w:hint="cs"/>
        </w:rPr>
        <w:t xml:space="preserve"> </w:t>
      </w:r>
    </w:p>
    <w:p w:rsidR="004E32A1" w:rsidRPr="00D538A8" w:rsidRDefault="004E32A1" w:rsidP="006E1BF3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ΔS=∫T1T2Cp(T)T dT</w:t>
      </w:r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Heading2"/>
        <w:rPr>
          <w:rFonts w:ascii="Times New Roman" w:hAnsi="Times New Roman" w:cs="Times New Roman" w:hint="cs"/>
        </w:rPr>
      </w:pPr>
      <w:r w:rsidRPr="00D538A8">
        <w:rPr>
          <w:rFonts w:ascii="Times New Roman" w:hAnsi="Times New Roman" w:cs="Times New Roman" w:hint="cs"/>
          <w:b/>
          <w:bCs/>
          <w:sz w:val="28"/>
          <w:szCs w:val="28"/>
        </w:rPr>
        <w:t>3.</w:t>
      </w:r>
      <w:r w:rsidRPr="00D538A8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Heat Transfer</w:t>
      </w:r>
    </w:p>
    <w:p w:rsidR="004E32A1" w:rsidRPr="00D538A8" w:rsidRDefault="004E32A1" w:rsidP="004E32A1">
      <w:pPr>
        <w:pStyle w:val="NormalWeb"/>
        <w:numPr>
          <w:ilvl w:val="0"/>
          <w:numId w:val="42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Heat flux through a wall with varying conductivity: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q=∫0Lk(T) </w:t>
      </w:r>
      <w:proofErr w:type="spellStart"/>
      <w:r w:rsidRPr="00D538A8">
        <w:rPr>
          <w:rStyle w:val="katex"/>
          <w:rFonts w:eastAsiaTheme="majorEastAsia" w:hint="cs"/>
        </w:rPr>
        <w:t>dTdx</w:t>
      </w:r>
      <w:proofErr w:type="spellEnd"/>
      <w:r w:rsidRPr="00D538A8">
        <w:rPr>
          <w:rStyle w:val="katex"/>
          <w:rFonts w:eastAsiaTheme="majorEastAsia" w:hint="cs"/>
        </w:rPr>
        <w:t> dx</w:t>
      </w:r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NormalWeb"/>
        <w:numPr>
          <w:ilvl w:val="0"/>
          <w:numId w:val="42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LMTD derivation (Log Mean Temperature Difference):</w:t>
      </w:r>
      <w:r w:rsidRPr="00D538A8">
        <w:rPr>
          <w:rFonts w:hint="cs"/>
        </w:rPr>
        <w:br/>
        <w:t>Total heat transfer in an exchanger:</w:t>
      </w:r>
    </w:p>
    <w:p w:rsidR="004E32A1" w:rsidRPr="00D538A8" w:rsidRDefault="004E32A1" w:rsidP="006E1BF3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Q=UA∫0LΔT(x) dx</w:t>
      </w:r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Heading2"/>
        <w:rPr>
          <w:rFonts w:ascii="Times New Roman" w:hAnsi="Times New Roman" w:cs="Times New Roman" w:hint="cs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>4.</w:t>
      </w:r>
      <w:r w:rsidRPr="00D538A8">
        <w:rPr>
          <w:rFonts w:ascii="Times New Roman" w:hAnsi="Times New Roman" w:cs="Times New Roman" w:hint="cs"/>
          <w:color w:val="auto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Mass Transfer</w:t>
      </w:r>
    </w:p>
    <w:p w:rsidR="004E32A1" w:rsidRPr="00D538A8" w:rsidRDefault="004E32A1" w:rsidP="004E32A1">
      <w:pPr>
        <w:pStyle w:val="NormalWeb"/>
        <w:numPr>
          <w:ilvl w:val="0"/>
          <w:numId w:val="43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Total diffusion flux across a film: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NA=−DAB∫CA1CA2dCAdx dx</w:t>
      </w:r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NormalWeb"/>
        <w:numPr>
          <w:ilvl w:val="0"/>
          <w:numId w:val="43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Absorption rate in a packed column:</w:t>
      </w:r>
    </w:p>
    <w:p w:rsidR="004E32A1" w:rsidRPr="00D538A8" w:rsidRDefault="004E32A1" w:rsidP="006E1BF3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R=∫0HkLa (CA</w:t>
      </w:r>
      <w:r w:rsidRPr="00D538A8">
        <w:rPr>
          <w:rStyle w:val="katex"/>
          <w:rFonts w:ascii="Cambria Math" w:eastAsiaTheme="majorEastAsia" w:hAnsi="Cambria Math" w:cs="Cambria Math"/>
        </w:rPr>
        <w:t>∗</w:t>
      </w:r>
      <w:r w:rsidRPr="00D538A8">
        <w:rPr>
          <w:rStyle w:val="katex"/>
          <w:rFonts w:eastAsiaTheme="majorEastAsia" w:hint="cs"/>
        </w:rPr>
        <w:t>−CA(z)) </w:t>
      </w:r>
      <w:proofErr w:type="spellStart"/>
      <w:r w:rsidRPr="00D538A8">
        <w:rPr>
          <w:rStyle w:val="katex"/>
          <w:rFonts w:eastAsiaTheme="majorEastAsia" w:hint="cs"/>
        </w:rPr>
        <w:t>dz</w:t>
      </w:r>
      <w:proofErr w:type="spellEnd"/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Heading2"/>
        <w:rPr>
          <w:rFonts w:ascii="Times New Roman" w:hAnsi="Times New Roman" w:cs="Times New Roman" w:hint="cs"/>
        </w:rPr>
      </w:pPr>
      <w:r w:rsidRPr="00D538A8">
        <w:rPr>
          <w:rFonts w:ascii="Times New Roman" w:hAnsi="Times New Roman" w:cs="Times New Roman" w:hint="cs"/>
          <w:b/>
          <w:bCs/>
          <w:sz w:val="28"/>
          <w:szCs w:val="28"/>
        </w:rPr>
        <w:t>5.</w:t>
      </w:r>
      <w:r w:rsidRPr="00D538A8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Fluid Mechanics</w:t>
      </w:r>
    </w:p>
    <w:p w:rsidR="004E32A1" w:rsidRPr="00D538A8" w:rsidRDefault="004E32A1" w:rsidP="004E32A1">
      <w:pPr>
        <w:pStyle w:val="NormalWeb"/>
        <w:numPr>
          <w:ilvl w:val="0"/>
          <w:numId w:val="44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Velocity profile integration (pipe flow):</w:t>
      </w:r>
      <w:r w:rsidRPr="00D538A8">
        <w:rPr>
          <w:rFonts w:hint="cs"/>
        </w:rPr>
        <w:br/>
        <w:t>For laminar flow:</w:t>
      </w:r>
    </w:p>
    <w:p w:rsidR="004E32A1" w:rsidRPr="00D538A8" w:rsidRDefault="004E32A1" w:rsidP="004E32A1">
      <w:pPr>
        <w:spacing w:beforeAutospacing="1" w:afterAutospacing="1"/>
        <w:ind w:left="720"/>
        <w:rPr>
          <w:rFonts w:hint="cs"/>
        </w:rPr>
      </w:pPr>
      <w:r w:rsidRPr="00D538A8">
        <w:rPr>
          <w:rStyle w:val="katex"/>
          <w:rFonts w:eastAsiaTheme="majorEastAsia" w:hint="cs"/>
        </w:rPr>
        <w:t>Q=∫0Ru(r) 2πr </w:t>
      </w:r>
      <w:proofErr w:type="spellStart"/>
      <w:r w:rsidRPr="00D538A8">
        <w:rPr>
          <w:rStyle w:val="katex"/>
          <w:rFonts w:eastAsiaTheme="majorEastAsia" w:hint="cs"/>
        </w:rPr>
        <w:t>dr</w:t>
      </w:r>
      <w:proofErr w:type="spellEnd"/>
      <w:r w:rsidRPr="00D538A8">
        <w:rPr>
          <w:rFonts w:hint="cs"/>
        </w:rPr>
        <w:t xml:space="preserve"> </w:t>
      </w:r>
    </w:p>
    <w:p w:rsidR="004E32A1" w:rsidRPr="00D538A8" w:rsidRDefault="004E32A1" w:rsidP="004E32A1">
      <w:pPr>
        <w:pStyle w:val="NormalWeb"/>
        <w:ind w:left="720"/>
        <w:rPr>
          <w:rFonts w:hint="cs"/>
        </w:rPr>
      </w:pPr>
      <w:r w:rsidRPr="00D538A8">
        <w:rPr>
          <w:rFonts w:hint="cs"/>
        </w:rPr>
        <w:t xml:space="preserve">where </w:t>
      </w:r>
      <w:r w:rsidRPr="00D538A8">
        <w:rPr>
          <w:rStyle w:val="katex"/>
          <w:rFonts w:eastAsiaTheme="majorEastAsia" w:hint="cs"/>
        </w:rPr>
        <w:t>u(r)=ΔP4μL(R2−r2)</w:t>
      </w:r>
      <w:r w:rsidRPr="00D538A8">
        <w:rPr>
          <w:rFonts w:hint="cs"/>
        </w:rPr>
        <w:t>.</w:t>
      </w:r>
    </w:p>
    <w:p w:rsidR="004E32A1" w:rsidRPr="00D538A8" w:rsidRDefault="004E32A1" w:rsidP="004E32A1">
      <w:pPr>
        <w:pStyle w:val="NormalWeb"/>
        <w:numPr>
          <w:ilvl w:val="0"/>
          <w:numId w:val="44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Shear stress distribution:</w:t>
      </w:r>
    </w:p>
    <w:p w:rsidR="004E32A1" w:rsidRPr="00D538A8" w:rsidRDefault="00D538A8" w:rsidP="006E1BF3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w:lastRenderedPageBreak/>
            <m:t>F=∫Aτ dA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4E32A1" w:rsidRPr="00D538A8" w:rsidRDefault="004E32A1" w:rsidP="004E32A1">
      <w:pPr>
        <w:pStyle w:val="Heading2"/>
        <w:rPr>
          <w:rFonts w:ascii="Times New Roman" w:hAnsi="Times New Roman" w:cs="Times New Roman" w:hint="cs"/>
        </w:rPr>
      </w:pPr>
      <w:r w:rsidRPr="00D538A8">
        <w:rPr>
          <w:rFonts w:ascii="Times New Roman" w:hAnsi="Times New Roman" w:cs="Times New Roman" w:hint="cs"/>
          <w:b/>
          <w:bCs/>
          <w:color w:val="auto"/>
          <w:sz w:val="28"/>
          <w:szCs w:val="28"/>
        </w:rPr>
        <w:t>6.</w:t>
      </w:r>
      <w:r w:rsidRPr="00D538A8">
        <w:rPr>
          <w:rFonts w:ascii="Times New Roman" w:hAnsi="Times New Roman" w:cs="Times New Roman" w:hint="cs"/>
          <w:color w:val="auto"/>
          <w:sz w:val="28"/>
          <w:szCs w:val="28"/>
        </w:rPr>
        <w:t xml:space="preserve"> </w:t>
      </w:r>
      <w:r w:rsidRPr="00D538A8">
        <w:rPr>
          <w:rStyle w:val="Strong"/>
          <w:rFonts w:ascii="Times New Roman" w:hAnsi="Times New Roman" w:cs="Times New Roman" w:hint="cs"/>
          <w:color w:val="auto"/>
          <w:sz w:val="28"/>
          <w:szCs w:val="28"/>
        </w:rPr>
        <w:t>Process Design &amp; Data Analysis</w:t>
      </w:r>
    </w:p>
    <w:p w:rsidR="004E32A1" w:rsidRPr="00D538A8" w:rsidRDefault="004E32A1" w:rsidP="004E32A1">
      <w:pPr>
        <w:pStyle w:val="NormalWeb"/>
        <w:numPr>
          <w:ilvl w:val="0"/>
          <w:numId w:val="4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Cumulative energy consumption:</w:t>
      </w:r>
    </w:p>
    <w:p w:rsidR="004E32A1" w:rsidRPr="00D538A8" w:rsidRDefault="00D538A8" w:rsidP="004E32A1">
      <w:pPr>
        <w:spacing w:beforeAutospacing="1" w:afterAutospacing="1"/>
        <w:ind w:left="720"/>
        <w:rPr>
          <w:rFonts w:hint="cs"/>
        </w:rPr>
      </w:pPr>
      <m:oMathPara>
        <m:oMath>
          <m:r>
            <w:rPr>
              <w:rStyle w:val="katex"/>
              <w:rFonts w:ascii="Cambria Math" w:eastAsiaTheme="majorEastAsia" w:hAnsi="Cambria Math" w:hint="cs"/>
            </w:rPr>
            <m:t>E=∫0tfP(t) dt</m:t>
          </m:r>
          <m:r>
            <w:rPr>
              <w:rFonts w:ascii="Cambria Math" w:hAnsi="Cambria Math" w:hint="cs"/>
            </w:rPr>
            <m:t xml:space="preserve"> </m:t>
          </m:r>
        </m:oMath>
      </m:oMathPara>
    </w:p>
    <w:p w:rsidR="004E32A1" w:rsidRPr="00D538A8" w:rsidRDefault="004E32A1" w:rsidP="004E32A1">
      <w:pPr>
        <w:pStyle w:val="NormalWeb"/>
        <w:numPr>
          <w:ilvl w:val="0"/>
          <w:numId w:val="45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Numerical integration of experimental data (trapezoidal, Simpson’s rule)</w:t>
      </w:r>
      <w:r w:rsidRPr="00D538A8">
        <w:rPr>
          <w:rFonts w:hint="cs"/>
        </w:rPr>
        <w:br/>
        <w:t>Used in calorimetry, titration curves, adsorption isotherms.</w:t>
      </w:r>
    </w:p>
    <w:p w:rsidR="004E32A1" w:rsidRPr="00D538A8" w:rsidRDefault="004E32A1" w:rsidP="004E32A1">
      <w:pPr>
        <w:pStyle w:val="NormalWeb"/>
        <w:rPr>
          <w:rFonts w:hint="cs"/>
        </w:rPr>
      </w:pPr>
      <w:r w:rsidRPr="00D538A8">
        <w:rPr>
          <w:rFonts w:ascii="Apple Color Emoji" w:hAnsi="Apple Color Emoji" w:cs="Apple Color Emoji"/>
        </w:rPr>
        <w:t>✅</w:t>
      </w:r>
      <w:r w:rsidRPr="00D538A8">
        <w:rPr>
          <w:rFonts w:hint="cs"/>
        </w:rPr>
        <w:t xml:space="preserve"> </w:t>
      </w:r>
      <w:r w:rsidRPr="00D538A8">
        <w:rPr>
          <w:rStyle w:val="Strong"/>
          <w:rFonts w:eastAsiaTheme="majorEastAsia" w:hint="cs"/>
        </w:rPr>
        <w:t>Summary:</w:t>
      </w:r>
      <w:r w:rsidRPr="00D538A8">
        <w:rPr>
          <w:rFonts w:hint="cs"/>
        </w:rPr>
        <w:br/>
        <w:t>Definite integrals in chemical engineering appear in:</w:t>
      </w:r>
    </w:p>
    <w:p w:rsidR="004E32A1" w:rsidRPr="00D538A8" w:rsidRDefault="004E32A1" w:rsidP="004E32A1">
      <w:pPr>
        <w:pStyle w:val="NormalWeb"/>
        <w:numPr>
          <w:ilvl w:val="0"/>
          <w:numId w:val="4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Reaction engineering</w:t>
      </w:r>
      <w:r w:rsidRPr="00D538A8">
        <w:rPr>
          <w:rFonts w:hint="cs"/>
        </w:rPr>
        <w:t xml:space="preserve"> → conversion, RTD.</w:t>
      </w:r>
    </w:p>
    <w:p w:rsidR="004E32A1" w:rsidRPr="00D538A8" w:rsidRDefault="004E32A1" w:rsidP="004E32A1">
      <w:pPr>
        <w:pStyle w:val="NormalWeb"/>
        <w:numPr>
          <w:ilvl w:val="0"/>
          <w:numId w:val="4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Thermodynamics</w:t>
      </w:r>
      <w:r w:rsidRPr="00D538A8">
        <w:rPr>
          <w:rFonts w:hint="cs"/>
        </w:rPr>
        <w:t xml:space="preserve"> → work, enthalpy, entropy.</w:t>
      </w:r>
    </w:p>
    <w:p w:rsidR="004E32A1" w:rsidRPr="00D538A8" w:rsidRDefault="004E32A1" w:rsidP="004E32A1">
      <w:pPr>
        <w:pStyle w:val="NormalWeb"/>
        <w:numPr>
          <w:ilvl w:val="0"/>
          <w:numId w:val="4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Heat transfer</w:t>
      </w:r>
      <w:r w:rsidRPr="00D538A8">
        <w:rPr>
          <w:rFonts w:hint="cs"/>
        </w:rPr>
        <w:t xml:space="preserve"> → wall conduction, LMTD.</w:t>
      </w:r>
    </w:p>
    <w:p w:rsidR="004E32A1" w:rsidRPr="00D538A8" w:rsidRDefault="004E32A1" w:rsidP="004E32A1">
      <w:pPr>
        <w:pStyle w:val="NormalWeb"/>
        <w:numPr>
          <w:ilvl w:val="0"/>
          <w:numId w:val="4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Mass transfer</w:t>
      </w:r>
      <w:r w:rsidRPr="00D538A8">
        <w:rPr>
          <w:rFonts w:hint="cs"/>
        </w:rPr>
        <w:t xml:space="preserve"> → diffusion flux, absorption.</w:t>
      </w:r>
    </w:p>
    <w:p w:rsidR="004E32A1" w:rsidRPr="00D538A8" w:rsidRDefault="004E32A1" w:rsidP="004E32A1">
      <w:pPr>
        <w:pStyle w:val="NormalWeb"/>
        <w:numPr>
          <w:ilvl w:val="0"/>
          <w:numId w:val="4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Fluid mechanics</w:t>
      </w:r>
      <w:r w:rsidRPr="00D538A8">
        <w:rPr>
          <w:rFonts w:hint="cs"/>
        </w:rPr>
        <w:t xml:space="preserve"> → volumetric flow, shear force.</w:t>
      </w:r>
    </w:p>
    <w:p w:rsidR="004E32A1" w:rsidRPr="00D538A8" w:rsidRDefault="004E32A1" w:rsidP="004E32A1">
      <w:pPr>
        <w:pStyle w:val="NormalWeb"/>
        <w:numPr>
          <w:ilvl w:val="0"/>
          <w:numId w:val="46"/>
        </w:numPr>
        <w:rPr>
          <w:rFonts w:hint="cs"/>
        </w:rPr>
      </w:pPr>
      <w:r w:rsidRPr="00D538A8">
        <w:rPr>
          <w:rStyle w:val="Strong"/>
          <w:rFonts w:eastAsiaTheme="majorEastAsia" w:hint="cs"/>
        </w:rPr>
        <w:t>Process data analysis</w:t>
      </w:r>
      <w:r w:rsidRPr="00D538A8">
        <w:rPr>
          <w:rFonts w:hint="cs"/>
        </w:rPr>
        <w:t xml:space="preserve"> → energy &amp; cumulative balances.</w:t>
      </w:r>
    </w:p>
    <w:p w:rsidR="008E6C7A" w:rsidRPr="00D538A8" w:rsidRDefault="008E6C7A" w:rsidP="008E6C7A">
      <w:pPr>
        <w:jc w:val="both"/>
        <w:rPr>
          <w:rFonts w:hint="cs"/>
          <w:b/>
          <w:bCs/>
          <w:lang w:val="en-US"/>
        </w:rPr>
      </w:pPr>
    </w:p>
    <w:p w:rsidR="008E6C7A" w:rsidRPr="00D538A8" w:rsidRDefault="008E6C7A" w:rsidP="008E6C7A">
      <w:pPr>
        <w:jc w:val="both"/>
        <w:rPr>
          <w:rFonts w:hint="cs"/>
          <w:b/>
          <w:bCs/>
          <w:lang w:val="en-US"/>
        </w:rPr>
      </w:pPr>
    </w:p>
    <w:sectPr w:rsidR="008E6C7A" w:rsidRPr="00D5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B0B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2BEE"/>
    <w:multiLevelType w:val="multilevel"/>
    <w:tmpl w:val="0B74A6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06D70CF6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46C14"/>
    <w:multiLevelType w:val="multilevel"/>
    <w:tmpl w:val="119C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53990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D3E2C"/>
    <w:multiLevelType w:val="multilevel"/>
    <w:tmpl w:val="A16AD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132A562D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0723A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50AB5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41AB8"/>
    <w:multiLevelType w:val="multilevel"/>
    <w:tmpl w:val="95206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D378F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76831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642F0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A692C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C5DB2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87DA6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260F8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5305C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147C8"/>
    <w:multiLevelType w:val="multilevel"/>
    <w:tmpl w:val="214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A1ADC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0562F0"/>
    <w:multiLevelType w:val="multilevel"/>
    <w:tmpl w:val="970E9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2C3DB7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B155E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E4965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21A4B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0756D"/>
    <w:multiLevelType w:val="multilevel"/>
    <w:tmpl w:val="3E56B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6" w15:restartNumberingAfterBreak="0">
    <w:nsid w:val="3E6C07D4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F12CD"/>
    <w:multiLevelType w:val="multilevel"/>
    <w:tmpl w:val="12CE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F31B5"/>
    <w:multiLevelType w:val="multilevel"/>
    <w:tmpl w:val="587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75B60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96B8B"/>
    <w:multiLevelType w:val="multilevel"/>
    <w:tmpl w:val="F984EA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1" w15:restartNumberingAfterBreak="0">
    <w:nsid w:val="4AC82D20"/>
    <w:multiLevelType w:val="multilevel"/>
    <w:tmpl w:val="BC92CF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A17B82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B7B3E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9F2B5C"/>
    <w:multiLevelType w:val="multilevel"/>
    <w:tmpl w:val="2A7A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63B11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5662F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F7E27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97DB5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6C32DF"/>
    <w:multiLevelType w:val="multilevel"/>
    <w:tmpl w:val="A9EAF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0" w15:restartNumberingAfterBreak="0">
    <w:nsid w:val="5E6E5C57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A5124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EF27F9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1C6997"/>
    <w:multiLevelType w:val="multilevel"/>
    <w:tmpl w:val="06B2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1E7C18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244FF5"/>
    <w:multiLevelType w:val="multilevel"/>
    <w:tmpl w:val="52482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3F7F57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1356B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054945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D90038"/>
    <w:multiLevelType w:val="multilevel"/>
    <w:tmpl w:val="1B8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156F17"/>
    <w:multiLevelType w:val="multilevel"/>
    <w:tmpl w:val="1F0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280899">
    <w:abstractNumId w:val="27"/>
  </w:num>
  <w:num w:numId="2" w16cid:durableId="1666974966">
    <w:abstractNumId w:val="18"/>
  </w:num>
  <w:num w:numId="3" w16cid:durableId="1740251992">
    <w:abstractNumId w:val="50"/>
  </w:num>
  <w:num w:numId="4" w16cid:durableId="1301812590">
    <w:abstractNumId w:val="3"/>
  </w:num>
  <w:num w:numId="5" w16cid:durableId="752511694">
    <w:abstractNumId w:val="34"/>
  </w:num>
  <w:num w:numId="6" w16cid:durableId="1067610289">
    <w:abstractNumId w:val="28"/>
  </w:num>
  <w:num w:numId="7" w16cid:durableId="648092878">
    <w:abstractNumId w:val="49"/>
  </w:num>
  <w:num w:numId="8" w16cid:durableId="510805467">
    <w:abstractNumId w:val="43"/>
  </w:num>
  <w:num w:numId="9" w16cid:durableId="742527174">
    <w:abstractNumId w:val="9"/>
  </w:num>
  <w:num w:numId="10" w16cid:durableId="251596920">
    <w:abstractNumId w:val="20"/>
  </w:num>
  <w:num w:numId="11" w16cid:durableId="2084638171">
    <w:abstractNumId w:val="45"/>
  </w:num>
  <w:num w:numId="12" w16cid:durableId="1000817681">
    <w:abstractNumId w:val="31"/>
  </w:num>
  <w:num w:numId="13" w16cid:durableId="664430322">
    <w:abstractNumId w:val="0"/>
  </w:num>
  <w:num w:numId="14" w16cid:durableId="102725558">
    <w:abstractNumId w:val="4"/>
  </w:num>
  <w:num w:numId="15" w16cid:durableId="1916207464">
    <w:abstractNumId w:val="32"/>
  </w:num>
  <w:num w:numId="16" w16cid:durableId="1270120417">
    <w:abstractNumId w:val="16"/>
  </w:num>
  <w:num w:numId="17" w16cid:durableId="1443376468">
    <w:abstractNumId w:val="21"/>
  </w:num>
  <w:num w:numId="18" w16cid:durableId="224684692">
    <w:abstractNumId w:val="19"/>
  </w:num>
  <w:num w:numId="19" w16cid:durableId="1426925684">
    <w:abstractNumId w:val="33"/>
  </w:num>
  <w:num w:numId="20" w16cid:durableId="2111197750">
    <w:abstractNumId w:val="22"/>
  </w:num>
  <w:num w:numId="21" w16cid:durableId="137184286">
    <w:abstractNumId w:val="17"/>
  </w:num>
  <w:num w:numId="22" w16cid:durableId="265771455">
    <w:abstractNumId w:val="48"/>
  </w:num>
  <w:num w:numId="23" w16cid:durableId="1746101746">
    <w:abstractNumId w:val="24"/>
  </w:num>
  <w:num w:numId="24" w16cid:durableId="2022507122">
    <w:abstractNumId w:val="26"/>
  </w:num>
  <w:num w:numId="25" w16cid:durableId="2029675467">
    <w:abstractNumId w:val="2"/>
  </w:num>
  <w:num w:numId="26" w16cid:durableId="1937900082">
    <w:abstractNumId w:val="23"/>
  </w:num>
  <w:num w:numId="27" w16cid:durableId="2031181240">
    <w:abstractNumId w:val="37"/>
  </w:num>
  <w:num w:numId="28" w16cid:durableId="1652515423">
    <w:abstractNumId w:val="8"/>
  </w:num>
  <w:num w:numId="29" w16cid:durableId="922297382">
    <w:abstractNumId w:val="10"/>
  </w:num>
  <w:num w:numId="30" w16cid:durableId="2108764415">
    <w:abstractNumId w:val="46"/>
  </w:num>
  <w:num w:numId="31" w16cid:durableId="959871455">
    <w:abstractNumId w:val="29"/>
  </w:num>
  <w:num w:numId="32" w16cid:durableId="800617545">
    <w:abstractNumId w:val="15"/>
  </w:num>
  <w:num w:numId="33" w16cid:durableId="1907295488">
    <w:abstractNumId w:val="36"/>
  </w:num>
  <w:num w:numId="34" w16cid:durableId="1916082634">
    <w:abstractNumId w:val="7"/>
  </w:num>
  <w:num w:numId="35" w16cid:durableId="888346501">
    <w:abstractNumId w:val="14"/>
  </w:num>
  <w:num w:numId="36" w16cid:durableId="1888373300">
    <w:abstractNumId w:val="44"/>
  </w:num>
  <w:num w:numId="37" w16cid:durableId="519391008">
    <w:abstractNumId w:val="41"/>
  </w:num>
  <w:num w:numId="38" w16cid:durableId="582691244">
    <w:abstractNumId w:val="42"/>
  </w:num>
  <w:num w:numId="39" w16cid:durableId="787819078">
    <w:abstractNumId w:val="40"/>
  </w:num>
  <w:num w:numId="40" w16cid:durableId="1243445181">
    <w:abstractNumId w:val="35"/>
  </w:num>
  <w:num w:numId="41" w16cid:durableId="383021881">
    <w:abstractNumId w:val="47"/>
  </w:num>
  <w:num w:numId="42" w16cid:durableId="1628461869">
    <w:abstractNumId w:val="11"/>
  </w:num>
  <w:num w:numId="43" w16cid:durableId="656345068">
    <w:abstractNumId w:val="12"/>
  </w:num>
  <w:num w:numId="44" w16cid:durableId="1097406757">
    <w:abstractNumId w:val="6"/>
  </w:num>
  <w:num w:numId="45" w16cid:durableId="1767774600">
    <w:abstractNumId w:val="38"/>
  </w:num>
  <w:num w:numId="46" w16cid:durableId="366564538">
    <w:abstractNumId w:val="13"/>
  </w:num>
  <w:num w:numId="47" w16cid:durableId="1382710455">
    <w:abstractNumId w:val="39"/>
  </w:num>
  <w:num w:numId="48" w16cid:durableId="415634602">
    <w:abstractNumId w:val="5"/>
  </w:num>
  <w:num w:numId="49" w16cid:durableId="286354499">
    <w:abstractNumId w:val="25"/>
  </w:num>
  <w:num w:numId="50" w16cid:durableId="900292975">
    <w:abstractNumId w:val="1"/>
  </w:num>
  <w:num w:numId="51" w16cid:durableId="8433996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E1"/>
    <w:rsid w:val="00052775"/>
    <w:rsid w:val="000B62C7"/>
    <w:rsid w:val="00190EB2"/>
    <w:rsid w:val="00335A2E"/>
    <w:rsid w:val="004E32A1"/>
    <w:rsid w:val="00516D78"/>
    <w:rsid w:val="00591D63"/>
    <w:rsid w:val="0066287F"/>
    <w:rsid w:val="006E1BF3"/>
    <w:rsid w:val="007C6002"/>
    <w:rsid w:val="008E6C7A"/>
    <w:rsid w:val="009F72D3"/>
    <w:rsid w:val="00A960E1"/>
    <w:rsid w:val="00D1477F"/>
    <w:rsid w:val="00D538A8"/>
    <w:rsid w:val="00D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7738"/>
  <w15:chartTrackingRefBased/>
  <w15:docId w15:val="{5E75A28C-3481-0848-B593-8F6DE325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D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0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0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0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0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0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0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6C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6C7A"/>
    <w:rPr>
      <w:b/>
      <w:bCs/>
    </w:rPr>
  </w:style>
  <w:style w:type="character" w:customStyle="1" w:styleId="katex">
    <w:name w:val="katex"/>
    <w:basedOn w:val="DefaultParagraphFont"/>
    <w:rsid w:val="008E6C7A"/>
  </w:style>
  <w:style w:type="character" w:styleId="PlaceholderText">
    <w:name w:val="Placeholder Text"/>
    <w:basedOn w:val="DefaultParagraphFont"/>
    <w:uiPriority w:val="99"/>
    <w:semiHidden/>
    <w:rsid w:val="008E6C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2</cp:revision>
  <dcterms:created xsi:type="dcterms:W3CDTF">2025-09-08T14:28:00Z</dcterms:created>
  <dcterms:modified xsi:type="dcterms:W3CDTF">2025-09-09T04:24:00Z</dcterms:modified>
</cp:coreProperties>
</file>