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kinsoku/>
        <w:wordWrap/>
        <w:overflowPunct/>
        <w:topLinePunct w:val="0"/>
        <w:bidi w:val="0"/>
        <w:snapToGrid/>
        <w:spacing w:line="240" w:lineRule="auto"/>
        <w:jc w:val="center"/>
        <w:textAlignment w:val="auto"/>
        <w:outlineLvl w:val="9"/>
        <w:rPr>
          <w:rFonts w:hint="default" w:ascii="黑体" w:hAnsi="黑体" w:eastAsia="黑体" w:cs="黑体"/>
          <w:sz w:val="44"/>
          <w:szCs w:val="44"/>
        </w:rPr>
      </w:pPr>
    </w:p>
    <w:p>
      <w:pPr>
        <w:pStyle w:val="12"/>
        <w:keepNext w:val="0"/>
        <w:keepLines w:val="0"/>
        <w:pageBreakBefore w:val="0"/>
        <w:kinsoku/>
        <w:wordWrap/>
        <w:overflowPunct/>
        <w:topLinePunct w:val="0"/>
        <w:bidi w:val="0"/>
        <w:snapToGrid/>
        <w:spacing w:line="240" w:lineRule="auto"/>
        <w:jc w:val="center"/>
        <w:textAlignment w:val="auto"/>
        <w:outlineLvl w:val="9"/>
        <w:rPr>
          <w:rFonts w:hint="eastAsia" w:ascii="黑体" w:hAnsi="黑体" w:eastAsia="黑体" w:cs="黑体"/>
          <w:sz w:val="44"/>
          <w:szCs w:val="44"/>
        </w:rPr>
      </w:pPr>
      <w:bookmarkStart w:id="0" w:name="_GoBack"/>
      <w:bookmarkEnd w:id="0"/>
      <w:r>
        <w:rPr>
          <w:rFonts w:hint="default" w:ascii="黑体" w:hAnsi="黑体" w:eastAsia="黑体" w:cs="黑体"/>
          <w:sz w:val="44"/>
          <w:szCs w:val="44"/>
        </w:rPr>
        <w:t>河北</w:t>
      </w:r>
      <w:r>
        <w:rPr>
          <w:rFonts w:hint="eastAsia" w:ascii="黑体" w:hAnsi="黑体" w:eastAsia="黑体" w:cs="黑体"/>
          <w:sz w:val="44"/>
          <w:szCs w:val="44"/>
        </w:rPr>
        <w:t>省第十三届人民代表大会</w:t>
      </w:r>
    </w:p>
    <w:p>
      <w:pPr>
        <w:pStyle w:val="12"/>
        <w:keepNext w:val="0"/>
        <w:keepLines w:val="0"/>
        <w:pageBreakBefore w:val="0"/>
        <w:kinsoku/>
        <w:wordWrap/>
        <w:overflowPunct/>
        <w:topLinePunct w:val="0"/>
        <w:bidi w:val="0"/>
        <w:snapToGrid/>
        <w:spacing w:line="240" w:lineRule="auto"/>
        <w:jc w:val="center"/>
        <w:textAlignment w:val="auto"/>
        <w:outlineLvl w:val="9"/>
        <w:rPr>
          <w:rFonts w:hint="eastAsia" w:ascii="黑体" w:hAnsi="黑体" w:eastAsia="黑体" w:cs="黑体"/>
          <w:sz w:val="44"/>
          <w:szCs w:val="44"/>
        </w:rPr>
      </w:pPr>
      <w:r>
        <w:rPr>
          <w:rFonts w:hint="eastAsia" w:ascii="黑体" w:hAnsi="黑体" w:eastAsia="黑体" w:cs="黑体"/>
          <w:sz w:val="44"/>
          <w:szCs w:val="44"/>
        </w:rPr>
        <w:t>城乡建设和环境资源委员会</w:t>
      </w:r>
    </w:p>
    <w:p>
      <w:pPr>
        <w:pStyle w:val="12"/>
        <w:keepNext w:val="0"/>
        <w:keepLines w:val="0"/>
        <w:pageBreakBefore w:val="0"/>
        <w:kinsoku/>
        <w:wordWrap/>
        <w:overflowPunct/>
        <w:topLinePunct w:val="0"/>
        <w:bidi w:val="0"/>
        <w:snapToGrid/>
        <w:spacing w:line="240" w:lineRule="auto"/>
        <w:jc w:val="center"/>
        <w:textAlignment w:val="auto"/>
        <w:outlineLvl w:val="9"/>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2021年工作总结和2022年工作要点</w:t>
      </w:r>
    </w:p>
    <w:p>
      <w:pPr>
        <w:pStyle w:val="12"/>
        <w:keepNext w:val="0"/>
        <w:keepLines w:val="0"/>
        <w:pageBreakBefore w:val="0"/>
        <w:kinsoku/>
        <w:wordWrap/>
        <w:overflowPunct/>
        <w:topLinePunct w:val="0"/>
        <w:bidi w:val="0"/>
        <w:snapToGrid/>
        <w:spacing w:line="240" w:lineRule="auto"/>
        <w:jc w:val="center"/>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（202</w:t>
      </w:r>
      <w:r>
        <w:rPr>
          <w:rFonts w:hint="default" w:ascii="楷体_GB2312" w:hAnsi="楷体_GB2312" w:eastAsia="楷体_GB2312" w:cs="楷体_GB2312"/>
          <w:sz w:val="32"/>
          <w:szCs w:val="32"/>
          <w:lang w:eastAsia="zh-CN"/>
        </w:rPr>
        <w:t>2</w:t>
      </w:r>
      <w:r>
        <w:rPr>
          <w:rFonts w:hint="eastAsia" w:ascii="楷体_GB2312" w:hAnsi="楷体_GB2312" w:eastAsia="楷体_GB2312" w:cs="楷体_GB2312"/>
          <w:sz w:val="32"/>
          <w:szCs w:val="32"/>
        </w:rPr>
        <w:t>年</w:t>
      </w:r>
      <w:r>
        <w:rPr>
          <w:rFonts w:hint="default" w:ascii="楷体_GB2312" w:hAnsi="楷体_GB2312" w:eastAsia="楷体_GB2312" w:cs="楷体_GB2312"/>
          <w:sz w:val="32"/>
          <w:szCs w:val="32"/>
          <w:lang w:eastAsia="zh-CN"/>
        </w:rPr>
        <w:t>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日</w:t>
      </w:r>
      <w:r>
        <w:rPr>
          <w:rFonts w:hint="default" w:ascii="楷体_GB2312" w:hAnsi="楷体_GB2312" w:eastAsia="楷体_GB2312" w:cs="楷体_GB2312"/>
          <w:sz w:val="32"/>
          <w:szCs w:val="32"/>
        </w:rPr>
        <w:t>河北省第十三届人民代表大会城乡建设和环境资源委员会第</w:t>
      </w:r>
      <w:r>
        <w:rPr>
          <w:rFonts w:hint="eastAsia" w:ascii="楷体_GB2312" w:hAnsi="楷体_GB2312" w:eastAsia="楷体_GB2312" w:cs="楷体_GB2312"/>
          <w:sz w:val="32"/>
          <w:szCs w:val="32"/>
          <w:lang w:val="en-US" w:eastAsia="zh-CN"/>
        </w:rPr>
        <w:t>二十次</w:t>
      </w:r>
      <w:r>
        <w:rPr>
          <w:rFonts w:hint="default" w:ascii="楷体_GB2312" w:hAnsi="楷体_GB2312" w:eastAsia="楷体_GB2312" w:cs="楷体_GB2312"/>
          <w:sz w:val="32"/>
          <w:szCs w:val="32"/>
        </w:rPr>
        <w:t>会议通过</w:t>
      </w:r>
      <w:r>
        <w:rPr>
          <w:rFonts w:hint="eastAsia" w:ascii="楷体_GB2312" w:hAnsi="楷体_GB2312" w:eastAsia="楷体_GB2312" w:cs="楷体_GB2312"/>
          <w:sz w:val="32"/>
          <w:szCs w:val="32"/>
        </w:rPr>
        <w:t>）</w:t>
      </w:r>
    </w:p>
    <w:p>
      <w:pPr>
        <w:keepNext w:val="0"/>
        <w:keepLines w:val="0"/>
        <w:pageBreakBefore w:val="0"/>
        <w:kinsoku/>
        <w:wordWrap/>
        <w:overflowPunct/>
        <w:topLinePunct w:val="0"/>
        <w:bidi w:val="0"/>
        <w:snapToGrid/>
        <w:spacing w:line="240" w:lineRule="auto"/>
        <w:textAlignment w:val="auto"/>
        <w:outlineLvl w:val="9"/>
        <w:rPr>
          <w:rFonts w:ascii="仿宋" w:hAnsi="仿宋" w:eastAsia="仿宋" w:cs="仿宋"/>
          <w:sz w:val="36"/>
          <w:szCs w:val="36"/>
        </w:rPr>
      </w:pPr>
    </w:p>
    <w:p>
      <w:pPr>
        <w:keepNext w:val="0"/>
        <w:keepLines w:val="0"/>
        <w:widowControl/>
        <w:suppressLineNumbers w:val="0"/>
        <w:jc w:val="center"/>
        <w:rPr>
          <w:rFonts w:hint="eastAsia" w:ascii="黑体" w:hAnsi="黑体" w:eastAsia="黑体" w:cs="黑体"/>
          <w:color w:val="231F20"/>
          <w:kern w:val="0"/>
          <w:sz w:val="32"/>
          <w:szCs w:val="32"/>
          <w:lang w:val="en-US" w:eastAsia="zh-CN" w:bidi="ar"/>
        </w:rPr>
      </w:pPr>
      <w:r>
        <w:rPr>
          <w:rFonts w:hint="eastAsia" w:ascii="黑体" w:hAnsi="黑体" w:eastAsia="黑体" w:cs="黑体"/>
          <w:color w:val="231F20"/>
          <w:kern w:val="0"/>
          <w:sz w:val="32"/>
          <w:szCs w:val="32"/>
          <w:lang w:val="en-US" w:eastAsia="zh-CN" w:bidi="ar"/>
        </w:rPr>
        <w:t>202</w:t>
      </w:r>
      <w:r>
        <w:rPr>
          <w:rFonts w:hint="default" w:ascii="黑体" w:hAnsi="黑体" w:eastAsia="黑体" w:cs="黑体"/>
          <w:color w:val="231F20"/>
          <w:kern w:val="0"/>
          <w:sz w:val="32"/>
          <w:szCs w:val="32"/>
          <w:lang w:eastAsia="zh-CN" w:bidi="ar"/>
        </w:rPr>
        <w:t>1</w:t>
      </w:r>
      <w:r>
        <w:rPr>
          <w:rFonts w:hint="eastAsia" w:ascii="黑体" w:hAnsi="黑体" w:eastAsia="黑体" w:cs="黑体"/>
          <w:color w:val="231F20"/>
          <w:kern w:val="0"/>
          <w:sz w:val="32"/>
          <w:szCs w:val="32"/>
          <w:lang w:val="en-US" w:eastAsia="zh-CN" w:bidi="ar"/>
        </w:rPr>
        <w:t>年工作总结</w:t>
      </w:r>
    </w:p>
    <w:p>
      <w:pPr>
        <w:ind w:firstLine="640" w:firstLineChars="200"/>
        <w:rPr>
          <w:rFonts w:hint="eastAsia" w:ascii="仿宋_GB2312" w:hAnsi="仿宋_GB2312" w:eastAsia="仿宋_GB2312" w:cs="仿宋_GB2312"/>
          <w:sz w:val="32"/>
          <w:szCs w:val="32"/>
          <w:lang w:val="en-US" w:eastAsia="zh-CN"/>
        </w:rPr>
      </w:pPr>
    </w:p>
    <w:p>
      <w:pPr>
        <w:ind w:firstLine="640" w:firstLineChars="200"/>
        <w:rPr>
          <w:rFonts w:hint="eastAsia" w:ascii="黑体" w:hAnsi="黑体" w:eastAsia="黑体" w:cs="黑体"/>
          <w:color w:val="231F20"/>
          <w:kern w:val="0"/>
          <w:sz w:val="32"/>
          <w:szCs w:val="32"/>
          <w:lang w:val="en-US" w:eastAsia="zh-CN" w:bidi="ar"/>
        </w:rPr>
      </w:pPr>
      <w:r>
        <w:rPr>
          <w:rFonts w:hint="eastAsia" w:ascii="仿宋_GB2312" w:hAnsi="仿宋_GB2312" w:eastAsia="仿宋_GB2312" w:cs="仿宋_GB2312"/>
          <w:sz w:val="32"/>
          <w:szCs w:val="32"/>
          <w:lang w:val="en-US" w:eastAsia="zh-CN"/>
        </w:rPr>
        <w:t>2021年</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rPr>
        <w:t>省人大城建环资委员会</w:t>
      </w:r>
      <w:r>
        <w:rPr>
          <w:rFonts w:hint="eastAsia" w:ascii="仿宋_GB2312" w:hAnsi="仿宋_GB2312" w:eastAsia="仿宋_GB2312" w:cs="仿宋_GB2312"/>
          <w:sz w:val="32"/>
          <w:szCs w:val="32"/>
        </w:rPr>
        <w:t>在省人大常委会党组的坚强领导下，以习近平新时代中国特色社会主义思想为指引，深入学习贯彻习近平生态文明思想、习近平法治思想、习近平总书记关于坚持和完善人民代表大会制度的重要思想，坚持充分发挥党建引领作用，</w:t>
      </w:r>
      <w:r>
        <w:rPr>
          <w:rFonts w:hint="default" w:ascii="仿宋_GB2312" w:hAnsi="仿宋_GB2312" w:eastAsia="仿宋_GB2312" w:cs="仿宋_GB2312"/>
          <w:sz w:val="32"/>
          <w:szCs w:val="32"/>
        </w:rPr>
        <w:t>紧紧围绕省委、省人大常委会党组工作大局，</w:t>
      </w:r>
      <w:r>
        <w:rPr>
          <w:rFonts w:hint="eastAsia" w:ascii="仿宋_GB2312" w:hAnsi="仿宋_GB2312" w:eastAsia="仿宋_GB2312" w:cs="仿宋_GB2312"/>
          <w:sz w:val="32"/>
          <w:szCs w:val="32"/>
        </w:rPr>
        <w:t>依法履职，</w:t>
      </w:r>
      <w:r>
        <w:rPr>
          <w:rFonts w:hint="default" w:ascii="仿宋_GB2312" w:hAnsi="仿宋_GB2312" w:eastAsia="仿宋_GB2312" w:cs="仿宋_GB2312"/>
          <w:sz w:val="32"/>
          <w:szCs w:val="32"/>
        </w:rPr>
        <w:t>开拓创新</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rPr>
        <w:t>助力坚决打赢污染防治攻坚战和城建环资事业高质量发展，圆满完成所担负的</w:t>
      </w:r>
      <w:r>
        <w:rPr>
          <w:rFonts w:hint="eastAsia" w:ascii="仿宋_GB2312" w:hAnsi="仿宋_GB2312" w:eastAsia="仿宋_GB2312" w:cs="仿宋_GB2312"/>
          <w:sz w:val="32"/>
          <w:szCs w:val="32"/>
        </w:rPr>
        <w:t>9项</w:t>
      </w:r>
      <w:r>
        <w:rPr>
          <w:rFonts w:hint="default" w:ascii="仿宋_GB2312" w:hAnsi="仿宋_GB2312" w:eastAsia="仿宋_GB2312" w:cs="仿宋_GB2312"/>
          <w:sz w:val="32"/>
          <w:szCs w:val="32"/>
        </w:rPr>
        <w:t>工作任务</w:t>
      </w:r>
      <w:r>
        <w:rPr>
          <w:rFonts w:hint="default"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多</w:t>
      </w:r>
      <w:r>
        <w:rPr>
          <w:rFonts w:hint="default" w:ascii="仿宋_GB2312" w:hAnsi="仿宋_GB2312" w:eastAsia="仿宋_GB2312" w:cs="仿宋_GB2312"/>
          <w:sz w:val="32"/>
          <w:szCs w:val="32"/>
        </w:rPr>
        <w:t>次</w:t>
      </w:r>
      <w:r>
        <w:rPr>
          <w:rFonts w:hint="eastAsia" w:ascii="仿宋_GB2312" w:hAnsi="仿宋_GB2312" w:eastAsia="仿宋_GB2312" w:cs="仿宋_GB2312"/>
          <w:sz w:val="32"/>
          <w:szCs w:val="32"/>
        </w:rPr>
        <w:t>受到全国人大常委会领导和</w:t>
      </w:r>
      <w:r>
        <w:rPr>
          <w:rFonts w:hint="default" w:ascii="仿宋_GB2312" w:hAnsi="仿宋_GB2312" w:eastAsia="仿宋_GB2312" w:cs="仿宋_GB2312"/>
          <w:sz w:val="32"/>
          <w:szCs w:val="32"/>
        </w:rPr>
        <w:t>省委书记、省人大常委会主任王</w:t>
      </w:r>
      <w:r>
        <w:rPr>
          <w:rFonts w:hint="eastAsia" w:ascii="仿宋_GB2312" w:hAnsi="仿宋_GB2312" w:eastAsia="仿宋_GB2312" w:cs="仿宋_GB2312"/>
          <w:sz w:val="32"/>
          <w:szCs w:val="32"/>
        </w:rPr>
        <w:t>东峰的</w:t>
      </w:r>
      <w:r>
        <w:rPr>
          <w:rFonts w:hint="default" w:ascii="仿宋_GB2312" w:hAnsi="仿宋_GB2312" w:eastAsia="仿宋_GB2312" w:cs="仿宋_GB2312"/>
          <w:sz w:val="32"/>
          <w:szCs w:val="32"/>
        </w:rPr>
        <w:t>充分</w:t>
      </w:r>
      <w:r>
        <w:rPr>
          <w:rFonts w:hint="eastAsia" w:ascii="仿宋_GB2312" w:hAnsi="仿宋_GB2312" w:eastAsia="仿宋_GB2312" w:cs="仿宋_GB2312"/>
          <w:sz w:val="32"/>
          <w:szCs w:val="32"/>
        </w:rPr>
        <w:t>肯定，</w:t>
      </w:r>
      <w:r>
        <w:rPr>
          <w:rFonts w:hint="default" w:ascii="仿宋_GB2312" w:hAnsi="仿宋_GB2312" w:eastAsia="仿宋_GB2312" w:cs="仿宋_GB2312"/>
          <w:sz w:val="32"/>
          <w:szCs w:val="32"/>
        </w:rPr>
        <w:t>在全国人大环境资源座谈会作典型发言，</w:t>
      </w:r>
      <w:r>
        <w:rPr>
          <w:rFonts w:hint="eastAsia" w:ascii="仿宋_GB2312" w:hAnsi="仿宋_GB2312" w:eastAsia="仿宋_GB2312" w:cs="仿宋_GB2312"/>
          <w:sz w:val="32"/>
          <w:szCs w:val="32"/>
        </w:rPr>
        <w:t>全国人大</w:t>
      </w:r>
      <w:r>
        <w:rPr>
          <w:rFonts w:hint="default" w:ascii="仿宋_GB2312" w:hAnsi="仿宋_GB2312" w:eastAsia="仿宋_GB2312" w:cs="仿宋_GB2312"/>
          <w:sz w:val="32"/>
          <w:szCs w:val="32"/>
        </w:rPr>
        <w:t>常委会办公厅和环资委工作</w:t>
      </w:r>
      <w:r>
        <w:rPr>
          <w:rFonts w:hint="eastAsia" w:ascii="仿宋_GB2312" w:hAnsi="仿宋_GB2312" w:eastAsia="仿宋_GB2312" w:cs="仿宋_GB2312"/>
          <w:sz w:val="32"/>
          <w:szCs w:val="32"/>
        </w:rPr>
        <w:t>简报4次刊发我省经验做法</w:t>
      </w:r>
      <w:r>
        <w:rPr>
          <w:rFonts w:hint="default" w:ascii="仿宋_GB2312" w:hAnsi="仿宋_GB2312" w:eastAsia="仿宋_GB2312" w:cs="仿宋_GB2312"/>
          <w:sz w:val="32"/>
          <w:szCs w:val="32"/>
        </w:rPr>
        <w:t>。</w:t>
      </w:r>
    </w:p>
    <w:p>
      <w:pPr>
        <w:keepNext w:val="0"/>
        <w:keepLines w:val="0"/>
        <w:pageBreakBefore w:val="0"/>
        <w:numPr>
          <w:ilvl w:val="0"/>
          <w:numId w:val="0"/>
        </w:numPr>
        <w:kinsoku/>
        <w:wordWrap/>
        <w:overflowPunct/>
        <w:topLinePunct w:val="0"/>
        <w:bidi w:val="0"/>
        <w:snapToGrid/>
        <w:spacing w:line="240" w:lineRule="auto"/>
        <w:ind w:firstLine="640" w:firstLineChars="200"/>
        <w:textAlignment w:val="auto"/>
        <w:outlineLvl w:val="9"/>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一、紧扣大局</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着眼急需</w:t>
      </w:r>
      <w:r>
        <w:rPr>
          <w:rFonts w:hint="eastAsia" w:ascii="黑体" w:hAnsi="黑体" w:eastAsia="黑体" w:cs="黑体"/>
          <w:sz w:val="32"/>
          <w:szCs w:val="32"/>
        </w:rPr>
        <w:t>，</w:t>
      </w:r>
      <w:r>
        <w:rPr>
          <w:rFonts w:hint="eastAsia" w:ascii="黑体" w:hAnsi="黑体" w:eastAsia="黑体" w:cs="黑体"/>
          <w:sz w:val="32"/>
          <w:szCs w:val="32"/>
          <w:lang w:val="en-US" w:eastAsia="zh-CN"/>
        </w:rPr>
        <w:t>切实提高立法质量</w:t>
      </w:r>
    </w:p>
    <w:p>
      <w:pPr>
        <w:keepNext w:val="0"/>
        <w:keepLines w:val="0"/>
        <w:pageBreakBefore w:val="0"/>
        <w:widowControl w:val="0"/>
        <w:kinsoku/>
        <w:wordWrap/>
        <w:overflowPunct/>
        <w:topLinePunct w:val="0"/>
        <w:bidi w:val="0"/>
        <w:snapToGrid/>
        <w:spacing w:before="0" w:beforeAutospacing="0" w:after="0" w:afterAutospacing="0" w:line="240" w:lineRule="auto"/>
        <w:ind w:firstLine="640" w:firstLineChars="200"/>
        <w:jc w:val="left"/>
        <w:textAlignment w:val="baseline"/>
        <w:rPr>
          <w:rFonts w:hint="default" w:ascii="仿宋" w:hAnsi="仿宋" w:eastAsia="仿宋" w:cs="仿宋"/>
          <w:color w:val="auto"/>
          <w:spacing w:val="0"/>
          <w:position w:val="0"/>
          <w:sz w:val="32"/>
          <w:szCs w:val="32"/>
          <w:shd w:val="clear" w:fill="auto"/>
          <w:lang w:eastAsia="zh-CN"/>
        </w:rPr>
      </w:pPr>
      <w:r>
        <w:rPr>
          <w:rFonts w:hint="eastAsia" w:ascii="楷体_GB2312" w:hAnsi="楷体_GB2312" w:eastAsia="楷体_GB2312" w:cs="楷体_GB2312"/>
          <w:b w:val="0"/>
          <w:bCs w:val="0"/>
          <w:sz w:val="32"/>
          <w:szCs w:val="32"/>
          <w:lang w:val="en-US" w:eastAsia="zh-CN"/>
        </w:rPr>
        <w:t>（一）</w:t>
      </w:r>
      <w:r>
        <w:rPr>
          <w:rFonts w:hint="eastAsia" w:ascii="楷体" w:hAnsi="楷体" w:eastAsia="楷体" w:cs="楷体"/>
          <w:color w:val="231F20"/>
          <w:kern w:val="0"/>
          <w:sz w:val="32"/>
          <w:szCs w:val="32"/>
          <w:lang w:val="en-US" w:eastAsia="zh-CN" w:bidi="ar"/>
        </w:rPr>
        <w:t>注重抓重点，完善生态环境法规体系。</w:t>
      </w:r>
      <w:r>
        <w:rPr>
          <w:rFonts w:hint="eastAsia" w:ascii="仿宋" w:hAnsi="仿宋" w:eastAsia="仿宋" w:cs="仿宋"/>
          <w:b w:val="0"/>
          <w:bCs w:val="0"/>
          <w:sz w:val="32"/>
          <w:szCs w:val="32"/>
          <w:lang w:val="en-US" w:eastAsia="zh-CN"/>
        </w:rPr>
        <w:t>一是</w:t>
      </w:r>
      <w:r>
        <w:rPr>
          <w:rFonts w:hint="eastAsia" w:ascii="仿宋" w:hAnsi="仿宋" w:cs="仿宋"/>
          <w:b w:val="0"/>
          <w:bCs w:val="0"/>
          <w:sz w:val="32"/>
          <w:szCs w:val="32"/>
          <w:lang w:val="en-US" w:eastAsia="zh-CN"/>
        </w:rPr>
        <w:t>保障“千年大计、国家大事”雄安新区生态环境建设，</w:t>
      </w:r>
      <w:r>
        <w:rPr>
          <w:rFonts w:hint="eastAsia" w:ascii="仿宋" w:hAnsi="仿宋" w:eastAsia="仿宋" w:cs="仿宋"/>
          <w:b w:val="0"/>
          <w:bCs w:val="0"/>
          <w:sz w:val="32"/>
          <w:szCs w:val="32"/>
          <w:lang w:val="en-US" w:eastAsia="zh-CN"/>
        </w:rPr>
        <w:t>配合法工委提请审议《白洋淀生态环境治理和保护条例》，经省</w:t>
      </w:r>
      <w:r>
        <w:rPr>
          <w:rFonts w:hint="default" w:ascii="仿宋" w:hAnsi="仿宋" w:cs="仿宋"/>
          <w:b w:val="0"/>
          <w:bCs w:val="0"/>
          <w:sz w:val="32"/>
          <w:szCs w:val="32"/>
          <w:lang w:eastAsia="zh-CN"/>
        </w:rPr>
        <w:t>第</w:t>
      </w:r>
      <w:r>
        <w:rPr>
          <w:rFonts w:hint="eastAsia" w:ascii="仿宋" w:hAnsi="仿宋" w:eastAsia="仿宋" w:cs="仿宋"/>
          <w:b w:val="0"/>
          <w:bCs w:val="0"/>
          <w:sz w:val="32"/>
          <w:szCs w:val="32"/>
          <w:lang w:val="en-US" w:eastAsia="zh-CN"/>
        </w:rPr>
        <w:t>十三届</w:t>
      </w:r>
      <w:r>
        <w:rPr>
          <w:rFonts w:hint="default" w:ascii="仿宋" w:hAnsi="仿宋" w:cs="仿宋"/>
          <w:b w:val="0"/>
          <w:bCs w:val="0"/>
          <w:sz w:val="32"/>
          <w:szCs w:val="32"/>
          <w:lang w:eastAsia="zh-CN"/>
        </w:rPr>
        <w:t>人民代表</w:t>
      </w:r>
      <w:r>
        <w:rPr>
          <w:rFonts w:hint="eastAsia" w:ascii="仿宋" w:hAnsi="仿宋" w:eastAsia="仿宋" w:cs="仿宋"/>
          <w:b w:val="0"/>
          <w:bCs w:val="0"/>
          <w:sz w:val="32"/>
          <w:szCs w:val="32"/>
          <w:lang w:val="en-US" w:eastAsia="zh-CN"/>
        </w:rPr>
        <w:t>大</w:t>
      </w:r>
      <w:r>
        <w:rPr>
          <w:rFonts w:hint="default" w:ascii="仿宋" w:hAnsi="仿宋" w:cs="仿宋"/>
          <w:b w:val="0"/>
          <w:bCs w:val="0"/>
          <w:sz w:val="32"/>
          <w:szCs w:val="32"/>
          <w:lang w:eastAsia="zh-CN"/>
        </w:rPr>
        <w:t>会第</w:t>
      </w:r>
      <w:r>
        <w:rPr>
          <w:rFonts w:hint="eastAsia" w:ascii="仿宋" w:hAnsi="仿宋" w:eastAsia="仿宋" w:cs="仿宋"/>
          <w:b w:val="0"/>
          <w:bCs w:val="0"/>
          <w:sz w:val="32"/>
          <w:szCs w:val="32"/>
          <w:lang w:val="en-US" w:eastAsia="zh-CN"/>
        </w:rPr>
        <w:t>四次会议审议通过。二是</w:t>
      </w:r>
      <w:r>
        <w:rPr>
          <w:rFonts w:hint="eastAsia" w:ascii="仿宋" w:hAnsi="仿宋" w:cs="仿宋"/>
          <w:b w:val="0"/>
          <w:bCs w:val="0"/>
          <w:sz w:val="32"/>
          <w:szCs w:val="32"/>
          <w:lang w:val="en-US" w:eastAsia="zh-CN"/>
        </w:rPr>
        <w:t>坚持立法“小切口、真管用”，</w:t>
      </w:r>
      <w:r>
        <w:rPr>
          <w:rFonts w:hint="eastAsia" w:ascii="仿宋" w:hAnsi="仿宋" w:eastAsia="仿宋" w:cs="仿宋"/>
          <w:b w:val="0"/>
          <w:bCs w:val="0"/>
          <w:sz w:val="32"/>
          <w:szCs w:val="32"/>
          <w:lang w:val="en-US" w:eastAsia="zh-CN"/>
        </w:rPr>
        <w:t>制定《</w:t>
      </w:r>
      <w:r>
        <w:rPr>
          <w:rFonts w:hint="default" w:ascii="仿宋" w:hAnsi="仿宋" w:cs="仿宋"/>
          <w:b w:val="0"/>
          <w:bCs w:val="0"/>
          <w:sz w:val="32"/>
          <w:szCs w:val="32"/>
          <w:lang w:eastAsia="zh-CN"/>
        </w:rPr>
        <w:t>河北</w:t>
      </w:r>
      <w:r>
        <w:rPr>
          <w:rFonts w:hint="eastAsia" w:ascii="仿宋" w:hAnsi="仿宋" w:eastAsia="仿宋" w:cs="仿宋"/>
          <w:b w:val="0"/>
          <w:bCs w:val="0"/>
          <w:sz w:val="32"/>
          <w:szCs w:val="32"/>
          <w:lang w:val="en-US" w:eastAsia="zh-CN"/>
        </w:rPr>
        <w:t>省人大常委会关</w:t>
      </w:r>
      <w:r>
        <w:rPr>
          <w:rFonts w:hint="eastAsia" w:ascii="仿宋" w:hAnsi="仿宋" w:eastAsia="仿宋" w:cs="仿宋"/>
          <w:color w:val="auto"/>
          <w:spacing w:val="0"/>
          <w:position w:val="0"/>
          <w:sz w:val="32"/>
          <w:szCs w:val="32"/>
          <w:shd w:val="clear" w:fill="auto"/>
          <w:lang w:val="en-US" w:eastAsia="zh-CN"/>
        </w:rPr>
        <w:t>于加强矿产资源管理保护生态环境的决定》，</w:t>
      </w:r>
      <w:r>
        <w:rPr>
          <w:rFonts w:hint="default" w:ascii="仿宋" w:hAnsi="仿宋" w:cs="仿宋"/>
          <w:color w:val="auto"/>
          <w:spacing w:val="0"/>
          <w:position w:val="0"/>
          <w:sz w:val="32"/>
          <w:szCs w:val="32"/>
          <w:shd w:val="clear" w:fill="auto"/>
          <w:lang w:eastAsia="zh-CN"/>
        </w:rPr>
        <w:t>努力将近年来省委关于矿山综合治理</w:t>
      </w:r>
      <w:r>
        <w:rPr>
          <w:rFonts w:hint="eastAsia" w:ascii="仿宋" w:hAnsi="仿宋" w:cs="仿宋"/>
          <w:color w:val="auto"/>
          <w:spacing w:val="0"/>
          <w:position w:val="0"/>
          <w:sz w:val="32"/>
          <w:szCs w:val="32"/>
          <w:shd w:val="clear" w:fill="auto"/>
          <w:lang w:val="en-US" w:eastAsia="zh-CN"/>
        </w:rPr>
        <w:t>的</w:t>
      </w:r>
      <w:r>
        <w:rPr>
          <w:rFonts w:hint="default" w:ascii="仿宋" w:hAnsi="仿宋" w:cs="仿宋"/>
          <w:color w:val="auto"/>
          <w:spacing w:val="0"/>
          <w:position w:val="0"/>
          <w:sz w:val="32"/>
          <w:szCs w:val="32"/>
          <w:shd w:val="clear" w:fill="auto"/>
          <w:lang w:eastAsia="zh-CN"/>
        </w:rPr>
        <w:t>政策措施转化为法治规范</w:t>
      </w:r>
      <w:r>
        <w:rPr>
          <w:rFonts w:hint="default" w:ascii="仿宋" w:hAnsi="仿宋" w:eastAsia="仿宋" w:cs="仿宋"/>
          <w:color w:val="auto"/>
          <w:spacing w:val="0"/>
          <w:position w:val="0"/>
          <w:sz w:val="32"/>
          <w:szCs w:val="32"/>
          <w:shd w:val="clear" w:fill="auto"/>
          <w:lang w:eastAsia="zh-CN"/>
        </w:rPr>
        <w:t>，</w:t>
      </w:r>
      <w:r>
        <w:rPr>
          <w:rFonts w:hint="default" w:ascii="仿宋" w:hAnsi="仿宋" w:cs="仿宋"/>
          <w:color w:val="auto"/>
          <w:spacing w:val="0"/>
          <w:position w:val="0"/>
          <w:sz w:val="32"/>
          <w:szCs w:val="32"/>
          <w:shd w:val="clear" w:fill="auto"/>
          <w:lang w:eastAsia="zh-CN"/>
        </w:rPr>
        <w:t>经省第十三届人大常委会第</w:t>
      </w:r>
      <w:r>
        <w:rPr>
          <w:rFonts w:hint="eastAsia" w:ascii="仿宋" w:hAnsi="仿宋" w:eastAsia="仿宋" w:cs="仿宋"/>
          <w:color w:val="auto"/>
          <w:spacing w:val="0"/>
          <w:position w:val="0"/>
          <w:sz w:val="32"/>
          <w:szCs w:val="32"/>
          <w:shd w:val="clear" w:fill="auto"/>
          <w:lang w:val="en-US" w:eastAsia="zh-CN"/>
        </w:rPr>
        <w:t>二十二次会议审议通过。三是</w:t>
      </w:r>
      <w:r>
        <w:rPr>
          <w:rFonts w:hint="default" w:ascii="仿宋" w:hAnsi="仿宋" w:cs="仿宋"/>
          <w:color w:val="auto"/>
          <w:spacing w:val="0"/>
          <w:position w:val="0"/>
          <w:sz w:val="32"/>
          <w:szCs w:val="32"/>
          <w:shd w:val="clear" w:fill="auto"/>
          <w:lang w:eastAsia="zh-CN"/>
        </w:rPr>
        <w:t>保障人民群众切身利益，</w:t>
      </w:r>
      <w:r>
        <w:rPr>
          <w:rFonts w:hint="eastAsia" w:ascii="仿宋" w:hAnsi="仿宋" w:eastAsia="仿宋" w:cs="仿宋"/>
          <w:color w:val="auto"/>
          <w:spacing w:val="0"/>
          <w:position w:val="0"/>
          <w:sz w:val="32"/>
          <w:szCs w:val="32"/>
          <w:shd w:val="clear" w:fill="auto"/>
          <w:lang w:val="en-US" w:eastAsia="zh-CN"/>
        </w:rPr>
        <w:t>制定《</w:t>
      </w:r>
      <w:r>
        <w:rPr>
          <w:rFonts w:hint="default" w:ascii="仿宋" w:hAnsi="仿宋" w:eastAsia="仿宋" w:cs="仿宋"/>
          <w:color w:val="auto"/>
          <w:spacing w:val="0"/>
          <w:position w:val="0"/>
          <w:sz w:val="32"/>
          <w:szCs w:val="32"/>
          <w:shd w:val="clear" w:fill="auto"/>
          <w:lang w:eastAsia="zh-CN"/>
        </w:rPr>
        <w:t>河北省</w:t>
      </w:r>
      <w:r>
        <w:rPr>
          <w:rFonts w:hint="eastAsia" w:ascii="仿宋" w:hAnsi="仿宋" w:eastAsia="仿宋" w:cs="仿宋"/>
          <w:color w:val="auto"/>
          <w:spacing w:val="0"/>
          <w:position w:val="0"/>
          <w:sz w:val="32"/>
          <w:szCs w:val="32"/>
          <w:shd w:val="clear" w:fill="auto"/>
          <w:lang w:val="en-US" w:eastAsia="zh-CN"/>
        </w:rPr>
        <w:t>土壤污染防治条例》，为深入打好净土保卫战提供法</w:t>
      </w:r>
      <w:r>
        <w:rPr>
          <w:rFonts w:hint="default" w:ascii="仿宋" w:hAnsi="仿宋" w:eastAsia="仿宋" w:cs="仿宋"/>
          <w:color w:val="auto"/>
          <w:spacing w:val="0"/>
          <w:position w:val="0"/>
          <w:sz w:val="32"/>
          <w:szCs w:val="32"/>
          <w:shd w:val="clear" w:fill="auto"/>
          <w:lang w:eastAsia="zh-CN"/>
        </w:rPr>
        <w:t>治</w:t>
      </w:r>
      <w:r>
        <w:rPr>
          <w:rFonts w:hint="eastAsia" w:ascii="仿宋" w:hAnsi="仿宋" w:eastAsia="仿宋" w:cs="仿宋"/>
          <w:color w:val="auto"/>
          <w:spacing w:val="0"/>
          <w:position w:val="0"/>
          <w:sz w:val="32"/>
          <w:szCs w:val="32"/>
          <w:shd w:val="clear" w:fill="auto"/>
          <w:lang w:val="en-US" w:eastAsia="zh-CN"/>
        </w:rPr>
        <w:t>保障</w:t>
      </w:r>
      <w:r>
        <w:rPr>
          <w:rFonts w:hint="default" w:ascii="仿宋" w:hAnsi="仿宋" w:eastAsia="仿宋" w:cs="仿宋"/>
          <w:color w:val="auto"/>
          <w:spacing w:val="0"/>
          <w:position w:val="0"/>
          <w:sz w:val="32"/>
          <w:szCs w:val="32"/>
          <w:shd w:val="clear" w:fill="auto"/>
          <w:lang w:eastAsia="zh-CN"/>
        </w:rPr>
        <w:t>，经</w:t>
      </w:r>
      <w:r>
        <w:rPr>
          <w:rFonts w:hint="default" w:ascii="仿宋" w:hAnsi="仿宋" w:cs="仿宋"/>
          <w:color w:val="auto"/>
          <w:spacing w:val="0"/>
          <w:position w:val="0"/>
          <w:sz w:val="32"/>
          <w:szCs w:val="32"/>
          <w:shd w:val="clear" w:fill="auto"/>
          <w:lang w:eastAsia="zh-CN"/>
        </w:rPr>
        <w:t>省第十三届人大常委会第</w:t>
      </w:r>
      <w:r>
        <w:rPr>
          <w:rFonts w:hint="eastAsia" w:ascii="仿宋" w:hAnsi="仿宋" w:eastAsia="仿宋" w:cs="仿宋"/>
          <w:color w:val="auto"/>
          <w:spacing w:val="0"/>
          <w:position w:val="0"/>
          <w:sz w:val="32"/>
          <w:szCs w:val="32"/>
          <w:shd w:val="clear" w:fill="auto"/>
          <w:lang w:val="en-US" w:eastAsia="zh-CN"/>
        </w:rPr>
        <w:t>二十</w:t>
      </w:r>
      <w:r>
        <w:rPr>
          <w:rFonts w:hint="default" w:ascii="仿宋" w:hAnsi="仿宋" w:eastAsia="仿宋" w:cs="仿宋"/>
          <w:color w:val="auto"/>
          <w:spacing w:val="0"/>
          <w:position w:val="0"/>
          <w:sz w:val="32"/>
          <w:szCs w:val="32"/>
          <w:shd w:val="clear" w:fill="auto"/>
          <w:lang w:eastAsia="zh-CN"/>
        </w:rPr>
        <w:t>五</w:t>
      </w:r>
      <w:r>
        <w:rPr>
          <w:rFonts w:hint="eastAsia" w:ascii="仿宋" w:hAnsi="仿宋" w:eastAsia="仿宋" w:cs="仿宋"/>
          <w:color w:val="auto"/>
          <w:spacing w:val="0"/>
          <w:position w:val="0"/>
          <w:sz w:val="32"/>
          <w:szCs w:val="32"/>
          <w:shd w:val="clear" w:fill="auto"/>
          <w:lang w:val="en-US" w:eastAsia="zh-CN"/>
        </w:rPr>
        <w:t>次会议审议通过</w:t>
      </w:r>
      <w:r>
        <w:rPr>
          <w:rFonts w:hint="default" w:ascii="仿宋" w:hAnsi="仿宋" w:eastAsia="仿宋" w:cs="仿宋"/>
          <w:color w:val="auto"/>
          <w:spacing w:val="0"/>
          <w:position w:val="0"/>
          <w:sz w:val="32"/>
          <w:szCs w:val="32"/>
          <w:shd w:val="clear" w:fill="auto"/>
          <w:lang w:eastAsia="zh-CN"/>
        </w:rPr>
        <w:t>，于2022年1月1日起施行</w:t>
      </w:r>
      <w:r>
        <w:rPr>
          <w:rFonts w:hint="eastAsia" w:ascii="仿宋" w:hAnsi="仿宋" w:eastAsia="仿宋" w:cs="仿宋"/>
          <w:color w:val="auto"/>
          <w:spacing w:val="0"/>
          <w:position w:val="0"/>
          <w:sz w:val="32"/>
          <w:szCs w:val="32"/>
          <w:shd w:val="clear" w:fill="auto"/>
          <w:lang w:val="en-US" w:eastAsia="zh-CN"/>
        </w:rPr>
        <w:t>。四是结合开展清理规范违规违建项目、违规占用土地专项整治联动监督，完成《</w:t>
      </w:r>
      <w:r>
        <w:rPr>
          <w:rFonts w:hint="default" w:ascii="仿宋" w:hAnsi="仿宋" w:eastAsia="仿宋" w:cs="仿宋"/>
          <w:color w:val="auto"/>
          <w:spacing w:val="0"/>
          <w:position w:val="0"/>
          <w:sz w:val="32"/>
          <w:szCs w:val="32"/>
          <w:shd w:val="clear" w:fill="auto"/>
          <w:lang w:val="en-US" w:eastAsia="zh-CN"/>
        </w:rPr>
        <w:t>河北省</w:t>
      </w:r>
      <w:r>
        <w:rPr>
          <w:rFonts w:hint="eastAsia" w:ascii="仿宋" w:hAnsi="仿宋" w:eastAsia="仿宋" w:cs="仿宋"/>
          <w:color w:val="auto"/>
          <w:spacing w:val="0"/>
          <w:position w:val="0"/>
          <w:sz w:val="32"/>
          <w:szCs w:val="32"/>
          <w:shd w:val="clear" w:fill="auto"/>
          <w:lang w:val="en-US" w:eastAsia="zh-CN"/>
        </w:rPr>
        <w:t>土地管理条例（修订）》初审</w:t>
      </w:r>
      <w:r>
        <w:rPr>
          <w:rFonts w:hint="default" w:ascii="仿宋" w:hAnsi="仿宋" w:cs="仿宋"/>
          <w:color w:val="auto"/>
          <w:spacing w:val="0"/>
          <w:position w:val="0"/>
          <w:sz w:val="32"/>
          <w:szCs w:val="32"/>
          <w:shd w:val="clear" w:fill="auto"/>
          <w:lang w:eastAsia="zh-CN"/>
        </w:rPr>
        <w:t>，</w:t>
      </w:r>
      <w:r>
        <w:rPr>
          <w:rFonts w:hint="default" w:ascii="仿宋_GB2312" w:hAnsi="仿宋_GB2312" w:eastAsia="仿宋_GB2312" w:cs="仿宋_GB2312"/>
          <w:sz w:val="32"/>
          <w:szCs w:val="32"/>
          <w:lang w:eastAsia="zh-CN"/>
        </w:rPr>
        <w:t>经</w:t>
      </w:r>
      <w:r>
        <w:rPr>
          <w:rFonts w:hint="default" w:ascii="仿宋" w:hAnsi="仿宋" w:cs="仿宋"/>
          <w:color w:val="auto"/>
          <w:spacing w:val="0"/>
          <w:position w:val="0"/>
          <w:sz w:val="32"/>
          <w:szCs w:val="32"/>
          <w:shd w:val="clear" w:fill="auto"/>
          <w:lang w:eastAsia="zh-CN"/>
        </w:rPr>
        <w:t>省第十三届人大常委会第</w:t>
      </w:r>
      <w:r>
        <w:rPr>
          <w:rFonts w:hint="eastAsia" w:ascii="仿宋" w:hAnsi="仿宋" w:eastAsia="仿宋" w:cs="仿宋"/>
          <w:color w:val="auto"/>
          <w:spacing w:val="0"/>
          <w:position w:val="0"/>
          <w:sz w:val="32"/>
          <w:szCs w:val="32"/>
          <w:shd w:val="clear" w:fill="auto"/>
          <w:lang w:val="en-US" w:eastAsia="zh-CN"/>
        </w:rPr>
        <w:t>二十七次会议</w:t>
      </w:r>
      <w:r>
        <w:rPr>
          <w:rFonts w:hint="default" w:ascii="仿宋" w:hAnsi="仿宋" w:eastAsia="仿宋" w:cs="仿宋"/>
          <w:color w:val="auto"/>
          <w:spacing w:val="0"/>
          <w:position w:val="0"/>
          <w:sz w:val="32"/>
          <w:szCs w:val="32"/>
          <w:shd w:val="clear" w:fill="auto"/>
          <w:lang w:eastAsia="zh-CN"/>
        </w:rPr>
        <w:t>初审。</w:t>
      </w:r>
    </w:p>
    <w:p>
      <w:pPr>
        <w:keepNext w:val="0"/>
        <w:keepLines w:val="0"/>
        <w:pageBreakBefore w:val="0"/>
        <w:widowControl w:val="0"/>
        <w:kinsoku/>
        <w:wordWrap/>
        <w:overflowPunct/>
        <w:topLinePunct w:val="0"/>
        <w:bidi w:val="0"/>
        <w:snapToGrid/>
        <w:spacing w:before="0" w:beforeAutospacing="0" w:after="0" w:afterAutospacing="0" w:line="240" w:lineRule="auto"/>
        <w:ind w:firstLine="640" w:firstLineChars="200"/>
        <w:jc w:val="both"/>
        <w:textAlignment w:val="baseline"/>
        <w:rPr>
          <w:rFonts w:hint="eastAsia" w:ascii="仿宋" w:hAnsi="仿宋" w:eastAsia="仿宋" w:cs="仿宋"/>
          <w:color w:val="auto"/>
          <w:spacing w:val="0"/>
          <w:position w:val="0"/>
          <w:sz w:val="32"/>
          <w:szCs w:val="32"/>
          <w:shd w:val="clear" w:fill="auto"/>
          <w:lang w:val="en-US" w:eastAsia="zh-CN"/>
        </w:rPr>
      </w:pPr>
      <w:r>
        <w:rPr>
          <w:rFonts w:hint="default" w:ascii="楷体" w:hAnsi="楷体" w:eastAsia="楷体" w:cs="楷体"/>
          <w:color w:val="231F20"/>
          <w:kern w:val="0"/>
          <w:sz w:val="32"/>
          <w:szCs w:val="32"/>
          <w:lang w:eastAsia="zh-CN" w:bidi="ar"/>
        </w:rPr>
        <w:t>（二）</w:t>
      </w:r>
      <w:r>
        <w:rPr>
          <w:rFonts w:hint="eastAsia" w:ascii="楷体" w:hAnsi="楷体" w:eastAsia="楷体" w:cs="楷体"/>
          <w:color w:val="231F20"/>
          <w:kern w:val="0"/>
          <w:sz w:val="32"/>
          <w:szCs w:val="32"/>
          <w:lang w:val="en-US" w:eastAsia="zh-CN" w:bidi="ar"/>
        </w:rPr>
        <w:t>注重补短板，围绕重点领域开展前期立法调研。</w:t>
      </w:r>
      <w:r>
        <w:rPr>
          <w:rFonts w:hint="default" w:ascii="仿宋" w:hAnsi="仿宋" w:eastAsia="仿宋" w:cs="仿宋"/>
          <w:color w:val="231F20"/>
          <w:kern w:val="0"/>
          <w:sz w:val="32"/>
          <w:szCs w:val="32"/>
          <w:lang w:eastAsia="zh-CN" w:bidi="ar"/>
        </w:rPr>
        <w:t>一</w:t>
      </w:r>
      <w:r>
        <w:rPr>
          <w:rFonts w:hint="default" w:ascii="仿宋" w:hAnsi="仿宋" w:eastAsia="仿宋" w:cs="仿宋"/>
          <w:color w:val="auto"/>
          <w:spacing w:val="0"/>
          <w:position w:val="0"/>
          <w:sz w:val="32"/>
          <w:szCs w:val="32"/>
          <w:shd w:val="clear" w:fill="auto"/>
          <w:lang w:eastAsia="zh-CN"/>
        </w:rPr>
        <w:t>是开展</w:t>
      </w:r>
      <w:r>
        <w:rPr>
          <w:rFonts w:hint="eastAsia" w:ascii="仿宋" w:hAnsi="仿宋" w:eastAsia="仿宋" w:cs="仿宋"/>
          <w:color w:val="auto"/>
          <w:spacing w:val="0"/>
          <w:position w:val="0"/>
          <w:sz w:val="32"/>
          <w:szCs w:val="32"/>
          <w:shd w:val="clear" w:fill="auto"/>
          <w:lang w:val="en-US" w:eastAsia="zh-CN"/>
        </w:rPr>
        <w:t>《</w:t>
      </w:r>
      <w:r>
        <w:rPr>
          <w:rFonts w:hint="default" w:ascii="仿宋" w:hAnsi="仿宋" w:cs="仿宋"/>
          <w:color w:val="auto"/>
          <w:spacing w:val="0"/>
          <w:position w:val="0"/>
          <w:sz w:val="32"/>
          <w:szCs w:val="32"/>
          <w:shd w:val="clear" w:fill="auto"/>
          <w:lang w:eastAsia="zh-CN"/>
        </w:rPr>
        <w:t>河北省</w:t>
      </w:r>
      <w:r>
        <w:rPr>
          <w:rFonts w:hint="eastAsia" w:ascii="仿宋" w:hAnsi="仿宋" w:eastAsia="仿宋" w:cs="仿宋"/>
          <w:color w:val="auto"/>
          <w:spacing w:val="0"/>
          <w:position w:val="0"/>
          <w:sz w:val="32"/>
          <w:szCs w:val="32"/>
          <w:shd w:val="clear" w:fill="auto"/>
          <w:lang w:val="en-US" w:eastAsia="zh-CN"/>
        </w:rPr>
        <w:t>城市房地产开发经营管理条例》</w:t>
      </w:r>
      <w:r>
        <w:rPr>
          <w:rFonts w:hint="default" w:ascii="仿宋" w:hAnsi="仿宋" w:eastAsia="仿宋" w:cs="仿宋"/>
          <w:color w:val="auto"/>
          <w:spacing w:val="0"/>
          <w:position w:val="0"/>
          <w:sz w:val="32"/>
          <w:szCs w:val="32"/>
          <w:shd w:val="clear" w:fill="auto"/>
          <w:lang w:eastAsia="zh-CN"/>
        </w:rPr>
        <w:t>立法调研。</w:t>
      </w:r>
      <w:r>
        <w:rPr>
          <w:rFonts w:hint="eastAsia" w:ascii="仿宋" w:hAnsi="仿宋" w:eastAsia="仿宋" w:cs="仿宋"/>
          <w:sz w:val="32"/>
          <w:szCs w:val="32"/>
          <w:lang w:eastAsia="zh-CN"/>
        </w:rPr>
        <w:t>全面总结清理规范房地产开发项目工作经验做法，</w:t>
      </w:r>
      <w:r>
        <w:rPr>
          <w:rFonts w:hint="default" w:ascii="仿宋" w:hAnsi="仿宋" w:cs="仿宋"/>
          <w:sz w:val="32"/>
          <w:szCs w:val="32"/>
          <w:lang w:eastAsia="zh-CN"/>
        </w:rPr>
        <w:t>努力</w:t>
      </w:r>
      <w:r>
        <w:rPr>
          <w:rFonts w:hint="eastAsia" w:ascii="仿宋" w:hAnsi="仿宋" w:eastAsia="仿宋" w:cs="仿宋"/>
          <w:sz w:val="32"/>
          <w:szCs w:val="32"/>
          <w:lang w:eastAsia="zh-CN"/>
        </w:rPr>
        <w:t>将现行省政府规章升级为地方性法规，为</w:t>
      </w:r>
      <w:r>
        <w:rPr>
          <w:rFonts w:hint="eastAsia" w:ascii="仿宋" w:hAnsi="仿宋" w:eastAsia="仿宋" w:cs="仿宋"/>
          <w:sz w:val="32"/>
          <w:szCs w:val="32"/>
          <w:lang w:val="en-US" w:eastAsia="zh-CN"/>
        </w:rPr>
        <w:t>我省</w:t>
      </w:r>
      <w:r>
        <w:rPr>
          <w:rFonts w:hint="eastAsia" w:ascii="仿宋" w:hAnsi="仿宋" w:eastAsia="仿宋" w:cs="仿宋"/>
          <w:sz w:val="32"/>
          <w:szCs w:val="32"/>
          <w:lang w:eastAsia="zh-CN"/>
        </w:rPr>
        <w:t>建立房地产领域长效管理机制提供法治保障</w:t>
      </w:r>
      <w:r>
        <w:rPr>
          <w:rFonts w:hint="eastAsia" w:ascii="仿宋" w:hAnsi="仿宋" w:eastAsia="仿宋" w:cs="仿宋"/>
          <w:sz w:val="32"/>
          <w:szCs w:val="32"/>
          <w:lang w:val="en-US" w:eastAsia="zh-CN"/>
        </w:rPr>
        <w:t>。</w:t>
      </w:r>
      <w:r>
        <w:rPr>
          <w:rFonts w:hint="eastAsia" w:ascii="仿宋" w:hAnsi="仿宋" w:eastAsia="仿宋" w:cs="仿宋"/>
          <w:color w:val="auto"/>
          <w:spacing w:val="0"/>
          <w:position w:val="0"/>
          <w:sz w:val="32"/>
          <w:szCs w:val="32"/>
          <w:shd w:val="clear" w:fill="auto"/>
          <w:lang w:val="en-US" w:eastAsia="zh-CN"/>
        </w:rPr>
        <w:t>二是开展城市管理综合执法改革情况专题调研。</w:t>
      </w:r>
      <w:r>
        <w:rPr>
          <w:rFonts w:hint="eastAsia" w:ascii="仿宋" w:hAnsi="仿宋" w:eastAsia="仿宋" w:cs="仿宋"/>
          <w:sz w:val="32"/>
          <w:szCs w:val="32"/>
          <w:lang w:val="en-US" w:eastAsia="zh-CN"/>
        </w:rPr>
        <w:t>深入到石家庄、邯郸、辛集等市对城市综合管理执法情况进行调研，</w:t>
      </w:r>
      <w:r>
        <w:rPr>
          <w:rFonts w:hint="eastAsia" w:ascii="仿宋" w:hAnsi="仿宋" w:eastAsia="仿宋" w:cs="仿宋"/>
          <w:sz w:val="32"/>
          <w:szCs w:val="32"/>
        </w:rPr>
        <w:t>推动各</w:t>
      </w:r>
      <w:r>
        <w:rPr>
          <w:rFonts w:hint="eastAsia" w:ascii="仿宋" w:hAnsi="仿宋" w:cs="仿宋"/>
          <w:sz w:val="32"/>
          <w:szCs w:val="32"/>
          <w:lang w:val="en-US" w:eastAsia="zh-CN"/>
        </w:rPr>
        <w:t>地</w:t>
      </w:r>
      <w:r>
        <w:rPr>
          <w:rFonts w:hint="eastAsia" w:ascii="仿宋" w:hAnsi="仿宋" w:eastAsia="仿宋" w:cs="仿宋"/>
          <w:sz w:val="32"/>
          <w:szCs w:val="32"/>
        </w:rPr>
        <w:t>根据自身实际加强立法，</w:t>
      </w:r>
      <w:r>
        <w:rPr>
          <w:rFonts w:hint="eastAsia" w:ascii="仿宋" w:hAnsi="仿宋" w:eastAsia="仿宋" w:cs="仿宋"/>
          <w:sz w:val="32"/>
          <w:szCs w:val="32"/>
          <w:lang w:val="en-US" w:eastAsia="zh-CN"/>
        </w:rPr>
        <w:t>为城市管理综合执法提供法治保障。</w:t>
      </w:r>
      <w:r>
        <w:rPr>
          <w:rFonts w:hint="default" w:ascii="仿宋" w:hAnsi="仿宋" w:eastAsia="仿宋" w:cs="仿宋"/>
          <w:color w:val="auto"/>
          <w:spacing w:val="0"/>
          <w:position w:val="0"/>
          <w:sz w:val="32"/>
          <w:szCs w:val="32"/>
          <w:shd w:val="clear" w:fill="auto"/>
          <w:lang w:eastAsia="zh-CN"/>
        </w:rPr>
        <w:t>三是</w:t>
      </w:r>
      <w:r>
        <w:rPr>
          <w:rFonts w:hint="eastAsia" w:ascii="仿宋" w:hAnsi="仿宋" w:eastAsia="仿宋" w:cs="仿宋"/>
          <w:color w:val="auto"/>
          <w:spacing w:val="0"/>
          <w:position w:val="0"/>
          <w:sz w:val="32"/>
          <w:szCs w:val="32"/>
          <w:shd w:val="clear" w:fill="auto"/>
          <w:lang w:val="en-US" w:eastAsia="zh-CN"/>
        </w:rPr>
        <w:t>开展</w:t>
      </w:r>
      <w:r>
        <w:rPr>
          <w:rFonts w:hint="default" w:ascii="仿宋" w:hAnsi="仿宋" w:cs="仿宋"/>
          <w:color w:val="auto"/>
          <w:spacing w:val="0"/>
          <w:position w:val="0"/>
          <w:sz w:val="32"/>
          <w:szCs w:val="32"/>
          <w:shd w:val="clear" w:fill="auto"/>
          <w:lang w:eastAsia="zh-CN"/>
        </w:rPr>
        <w:t>河北省</w:t>
      </w:r>
      <w:r>
        <w:rPr>
          <w:rFonts w:hint="eastAsia" w:ascii="仿宋" w:hAnsi="仿宋" w:eastAsia="仿宋" w:cs="仿宋"/>
          <w:color w:val="auto"/>
          <w:spacing w:val="0"/>
          <w:position w:val="0"/>
          <w:sz w:val="32"/>
          <w:szCs w:val="32"/>
          <w:shd w:val="clear" w:fill="auto"/>
          <w:lang w:val="en-US" w:eastAsia="zh-CN"/>
        </w:rPr>
        <w:t>供热用热管理立法调研，</w:t>
      </w:r>
      <w:r>
        <w:rPr>
          <w:rFonts w:hint="eastAsia" w:ascii="仿宋" w:hAnsi="仿宋" w:cs="仿宋"/>
          <w:color w:val="auto"/>
          <w:spacing w:val="0"/>
          <w:position w:val="0"/>
          <w:sz w:val="32"/>
          <w:szCs w:val="32"/>
          <w:shd w:val="clear" w:fill="auto"/>
          <w:lang w:val="en-US" w:eastAsia="zh-CN"/>
        </w:rPr>
        <w:t>广泛</w:t>
      </w:r>
      <w:r>
        <w:rPr>
          <w:rFonts w:hint="eastAsia" w:ascii="仿宋" w:hAnsi="仿宋" w:eastAsia="仿宋" w:cs="仿宋"/>
          <w:sz w:val="32"/>
          <w:szCs w:val="32"/>
          <w:lang w:eastAsia="zh-CN"/>
        </w:rPr>
        <w:t>征求各方面意见建议，</w:t>
      </w:r>
      <w:r>
        <w:rPr>
          <w:rFonts w:hint="eastAsia" w:ascii="仿宋" w:hAnsi="仿宋" w:eastAsia="仿宋" w:cs="仿宋"/>
          <w:sz w:val="32"/>
          <w:szCs w:val="32"/>
        </w:rPr>
        <w:t>为进一步规范城市供热用热管理工作提供法</w:t>
      </w:r>
      <w:r>
        <w:rPr>
          <w:rFonts w:hint="eastAsia" w:ascii="仿宋" w:hAnsi="仿宋" w:cs="仿宋"/>
          <w:sz w:val="32"/>
          <w:szCs w:val="32"/>
          <w:lang w:val="en-US" w:eastAsia="zh-CN"/>
        </w:rPr>
        <w:t>治</w:t>
      </w:r>
      <w:r>
        <w:rPr>
          <w:rFonts w:hint="eastAsia" w:ascii="仿宋" w:hAnsi="仿宋" w:eastAsia="仿宋" w:cs="仿宋"/>
          <w:sz w:val="32"/>
          <w:szCs w:val="32"/>
        </w:rPr>
        <w:t>保障。</w:t>
      </w:r>
    </w:p>
    <w:p>
      <w:pPr>
        <w:ind w:firstLine="640" w:firstLineChars="200"/>
        <w:rPr>
          <w:rFonts w:hint="eastAsia" w:ascii="仿宋" w:hAnsi="仿宋" w:eastAsia="仿宋" w:cs="仿宋"/>
          <w:sz w:val="32"/>
          <w:szCs w:val="32"/>
          <w:lang w:val="en-US" w:eastAsia="zh-CN"/>
        </w:rPr>
      </w:pPr>
      <w:r>
        <w:rPr>
          <w:rFonts w:hint="default" w:ascii="楷体" w:hAnsi="楷体" w:eastAsia="楷体" w:cs="楷体"/>
          <w:color w:val="231F20"/>
          <w:kern w:val="0"/>
          <w:sz w:val="32"/>
          <w:szCs w:val="32"/>
          <w:lang w:eastAsia="zh-CN" w:bidi="ar"/>
        </w:rPr>
        <w:t>（三）</w:t>
      </w:r>
      <w:r>
        <w:rPr>
          <w:rFonts w:hint="eastAsia" w:ascii="楷体" w:hAnsi="楷体" w:eastAsia="楷体" w:cs="楷体"/>
          <w:color w:val="231F20"/>
          <w:kern w:val="0"/>
          <w:sz w:val="32"/>
          <w:szCs w:val="32"/>
          <w:lang w:val="en-US" w:eastAsia="zh-CN" w:bidi="ar"/>
        </w:rPr>
        <w:t>把握规律性，全面总结我省生态环境保护立法监督工作经验。</w:t>
      </w:r>
      <w:r>
        <w:rPr>
          <w:rFonts w:hint="eastAsia" w:ascii="仿宋" w:hAnsi="仿宋" w:cs="仿宋"/>
          <w:sz w:val="32"/>
          <w:szCs w:val="32"/>
          <w:lang w:val="en-US" w:eastAsia="zh-CN"/>
        </w:rPr>
        <w:t>范照兵常务副</w:t>
      </w:r>
      <w:r>
        <w:rPr>
          <w:rFonts w:hint="eastAsia" w:ascii="仿宋" w:hAnsi="仿宋" w:eastAsia="仿宋" w:cs="仿宋"/>
          <w:sz w:val="32"/>
          <w:szCs w:val="32"/>
          <w:lang w:val="en-US" w:eastAsia="zh-CN"/>
        </w:rPr>
        <w:t>主任亲自组织，会同</w:t>
      </w:r>
      <w:r>
        <w:rPr>
          <w:rFonts w:hint="eastAsia" w:ascii="仿宋" w:hAnsi="仿宋" w:cs="仿宋"/>
          <w:sz w:val="32"/>
          <w:szCs w:val="32"/>
          <w:lang w:val="en-US" w:eastAsia="zh-CN"/>
        </w:rPr>
        <w:t>研究室、</w:t>
      </w:r>
      <w:r>
        <w:rPr>
          <w:rFonts w:hint="eastAsia" w:ascii="仿宋" w:hAnsi="仿宋" w:eastAsia="仿宋" w:cs="仿宋"/>
          <w:sz w:val="32"/>
          <w:szCs w:val="32"/>
          <w:lang w:val="en-US" w:eastAsia="zh-CN"/>
        </w:rPr>
        <w:t>法工委梳理本届人大以来我省生态环境保护立法监督工作情况，专题材料</w:t>
      </w:r>
      <w:r>
        <w:rPr>
          <w:rFonts w:hint="eastAsia" w:ascii="仿宋" w:hAnsi="仿宋" w:cs="仿宋"/>
          <w:sz w:val="32"/>
          <w:szCs w:val="32"/>
          <w:lang w:val="en-US" w:eastAsia="zh-CN"/>
        </w:rPr>
        <w:t>呈报全国人大后</w:t>
      </w:r>
      <w:r>
        <w:rPr>
          <w:rFonts w:hint="default" w:ascii="仿宋" w:hAnsi="仿宋" w:cs="仿宋"/>
          <w:sz w:val="32"/>
          <w:szCs w:val="32"/>
          <w:lang w:eastAsia="zh-CN"/>
        </w:rPr>
        <w:t>，</w:t>
      </w:r>
      <w:r>
        <w:rPr>
          <w:rFonts w:hint="eastAsia" w:ascii="仿宋" w:hAnsi="仿宋" w:eastAsia="仿宋" w:cs="仿宋"/>
          <w:sz w:val="32"/>
          <w:szCs w:val="32"/>
          <w:lang w:val="en-US" w:eastAsia="zh-CN"/>
        </w:rPr>
        <w:t>栗战书委员长、王晨副委员长、沈跃跃副委员长和杨振武秘书长作出批示，并在全国人大办公厅内部情况工作交流刊发。</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640" w:right="0" w:firstLine="320" w:firstLineChars="100"/>
        <w:jc w:val="both"/>
        <w:textAlignment w:val="baseline"/>
        <w:rPr>
          <w:rFonts w:hint="default" w:ascii="仿宋" w:hAnsi="仿宋" w:eastAsia="黑体" w:cs="仿宋"/>
          <w:b w:val="0"/>
          <w:i w:val="0"/>
          <w:caps w:val="0"/>
          <w:color w:val="000000"/>
          <w:spacing w:val="0"/>
          <w:w w:val="100"/>
          <w:kern w:val="2"/>
          <w:sz w:val="32"/>
          <w:szCs w:val="32"/>
        </w:rPr>
      </w:pPr>
      <w:r>
        <w:rPr>
          <w:rFonts w:hint="eastAsia" w:ascii="黑体" w:hAnsi="黑体" w:eastAsia="黑体" w:cs="黑体"/>
          <w:sz w:val="32"/>
          <w:szCs w:val="32"/>
          <w:lang w:val="en-US" w:eastAsia="zh-CN"/>
        </w:rPr>
        <w:t>二</w:t>
      </w:r>
      <w:r>
        <w:rPr>
          <w:rFonts w:hint="eastAsia" w:ascii="黑体" w:hAnsi="黑体" w:eastAsia="黑体" w:cs="黑体"/>
          <w:sz w:val="32"/>
          <w:szCs w:val="32"/>
        </w:rPr>
        <w:t>、</w:t>
      </w:r>
      <w:r>
        <w:rPr>
          <w:rFonts w:hint="default" w:ascii="黑体" w:hAnsi="宋体" w:eastAsia="黑体" w:cs="黑体"/>
          <w:b w:val="0"/>
          <w:i w:val="0"/>
          <w:caps w:val="0"/>
          <w:color w:val="000000"/>
          <w:spacing w:val="0"/>
          <w:w w:val="100"/>
          <w:kern w:val="2"/>
          <w:sz w:val="32"/>
          <w:szCs w:val="32"/>
          <w:lang w:eastAsia="zh-CN" w:bidi="ar"/>
        </w:rPr>
        <w:t>守正创新</w:t>
      </w:r>
      <w:r>
        <w:rPr>
          <w:rFonts w:hint="eastAsia" w:ascii="黑体" w:hAnsi="宋体" w:eastAsia="黑体" w:cs="黑体"/>
          <w:b w:val="0"/>
          <w:i w:val="0"/>
          <w:caps w:val="0"/>
          <w:color w:val="000000"/>
          <w:spacing w:val="0"/>
          <w:w w:val="100"/>
          <w:kern w:val="2"/>
          <w:sz w:val="32"/>
          <w:szCs w:val="32"/>
          <w:lang w:eastAsia="zh-CN" w:bidi="ar"/>
        </w:rPr>
        <w:t>，</w:t>
      </w:r>
      <w:r>
        <w:rPr>
          <w:rFonts w:hint="default" w:ascii="黑体" w:hAnsi="宋体" w:eastAsia="黑体" w:cs="黑体"/>
          <w:b w:val="0"/>
          <w:i w:val="0"/>
          <w:caps w:val="0"/>
          <w:color w:val="000000"/>
          <w:spacing w:val="0"/>
          <w:w w:val="100"/>
          <w:kern w:val="2"/>
          <w:sz w:val="32"/>
          <w:szCs w:val="32"/>
          <w:lang w:eastAsia="zh-CN" w:bidi="ar"/>
        </w:rPr>
        <w:t>凝聚合力</w:t>
      </w:r>
      <w:r>
        <w:rPr>
          <w:rFonts w:hint="eastAsia" w:ascii="黑体" w:hAnsi="宋体" w:eastAsia="黑体" w:cs="黑体"/>
          <w:b w:val="0"/>
          <w:i w:val="0"/>
          <w:caps w:val="0"/>
          <w:color w:val="000000"/>
          <w:spacing w:val="0"/>
          <w:w w:val="100"/>
          <w:kern w:val="2"/>
          <w:sz w:val="32"/>
          <w:szCs w:val="32"/>
          <w:lang w:val="en-US" w:eastAsia="zh-CN" w:bidi="ar"/>
        </w:rPr>
        <w:t>，</w:t>
      </w:r>
      <w:r>
        <w:rPr>
          <w:rFonts w:hint="default" w:ascii="黑体" w:hAnsi="宋体" w:eastAsia="黑体" w:cs="黑体"/>
          <w:b w:val="0"/>
          <w:i w:val="0"/>
          <w:caps w:val="0"/>
          <w:color w:val="000000"/>
          <w:spacing w:val="0"/>
          <w:w w:val="100"/>
          <w:kern w:val="2"/>
          <w:sz w:val="32"/>
          <w:szCs w:val="32"/>
          <w:lang w:eastAsia="zh-CN" w:bidi="ar"/>
        </w:rPr>
        <w:t>切实增强监督实效</w:t>
      </w:r>
    </w:p>
    <w:p>
      <w:pPr>
        <w:pStyle w:val="4"/>
        <w:ind w:firstLine="640"/>
        <w:rPr>
          <w:rFonts w:hint="default" w:ascii="仿宋_GB2312" w:hAnsi="仿宋_GB2312" w:eastAsia="仿宋_GB2312" w:cs="仿宋_GB2312"/>
          <w:sz w:val="32"/>
          <w:szCs w:val="32"/>
          <w:lang w:val="en-US" w:eastAsia="zh-CN"/>
        </w:rPr>
      </w:pPr>
      <w:r>
        <w:rPr>
          <w:rFonts w:hint="default" w:ascii="楷体_GB2312" w:hAnsi="楷体_GB2312" w:eastAsia="楷体_GB2312" w:cs="楷体_GB2312"/>
          <w:snapToGrid w:val="0"/>
          <w:kern w:val="0"/>
          <w:sz w:val="32"/>
          <w:szCs w:val="32"/>
          <w:lang w:eastAsia="zh-CN" w:bidi="ar-SA"/>
        </w:rPr>
        <w:t>（一）</w:t>
      </w:r>
      <w:r>
        <w:rPr>
          <w:rFonts w:hint="eastAsia" w:ascii="楷体_GB2312" w:hAnsi="楷体_GB2312" w:eastAsia="楷体_GB2312" w:cs="楷体_GB2312"/>
          <w:snapToGrid w:val="0"/>
          <w:kern w:val="0"/>
          <w:sz w:val="32"/>
          <w:szCs w:val="32"/>
          <w:lang w:val="en-US" w:eastAsia="zh-CN" w:bidi="ar-SA"/>
        </w:rPr>
        <w:t>围绕中心，突出重点，精</w:t>
      </w:r>
      <w:r>
        <w:rPr>
          <w:rFonts w:hint="default" w:ascii="楷体_GB2312" w:hAnsi="楷体_GB2312" w:eastAsia="楷体_GB2312" w:cs="楷体_GB2312"/>
          <w:snapToGrid w:val="0"/>
          <w:kern w:val="0"/>
          <w:sz w:val="32"/>
          <w:szCs w:val="32"/>
          <w:lang w:eastAsia="zh-CN" w:bidi="ar-SA"/>
        </w:rPr>
        <w:t>准</w:t>
      </w:r>
      <w:r>
        <w:rPr>
          <w:rFonts w:hint="eastAsia" w:ascii="楷体_GB2312" w:hAnsi="楷体_GB2312" w:eastAsia="楷体_GB2312" w:cs="楷体_GB2312"/>
          <w:snapToGrid w:val="0"/>
          <w:kern w:val="0"/>
          <w:sz w:val="32"/>
          <w:szCs w:val="32"/>
          <w:lang w:val="en-US" w:eastAsia="zh-CN" w:bidi="ar-SA"/>
        </w:rPr>
        <w:t>选取监督议题。</w:t>
      </w:r>
      <w:r>
        <w:rPr>
          <w:rFonts w:hint="eastAsia" w:ascii="仿宋_GB2312" w:hAnsi="仿宋_GB2312" w:eastAsia="仿宋_GB2312" w:cs="仿宋_GB2312"/>
          <w:snapToGrid w:val="0"/>
          <w:kern w:val="0"/>
          <w:sz w:val="32"/>
          <w:szCs w:val="32"/>
          <w:lang w:val="en-US" w:eastAsia="zh-CN" w:bidi="ar-SA"/>
        </w:rPr>
        <w:t>一是认真贯彻落实习近平总书记关于绿色办奥重要指示精神，围绕2022年冬奥会环境保障与低碳管理开展调研，提出授权省政府为保障冬奥会筹备和举办工作规定</w:t>
      </w:r>
      <w:r>
        <w:rPr>
          <w:rFonts w:hint="default" w:ascii="仿宋_GB2312" w:hAnsi="仿宋_GB2312" w:eastAsia="仿宋_GB2312" w:cs="仿宋_GB2312"/>
          <w:snapToGrid w:val="0"/>
          <w:kern w:val="0"/>
          <w:sz w:val="32"/>
          <w:szCs w:val="32"/>
          <w:lang w:eastAsia="zh-CN" w:bidi="ar-SA"/>
        </w:rPr>
        <w:t>环保交通等</w:t>
      </w:r>
      <w:r>
        <w:rPr>
          <w:rFonts w:hint="eastAsia" w:ascii="仿宋_GB2312" w:hAnsi="仿宋_GB2312" w:eastAsia="仿宋_GB2312" w:cs="仿宋_GB2312"/>
          <w:snapToGrid w:val="0"/>
          <w:kern w:val="0"/>
          <w:sz w:val="32"/>
          <w:szCs w:val="32"/>
          <w:lang w:val="en-US" w:eastAsia="zh-CN" w:bidi="ar-SA"/>
        </w:rPr>
        <w:t>临时行政性措施的意见建议并被采纳。二是</w:t>
      </w:r>
      <w:r>
        <w:rPr>
          <w:rFonts w:hint="eastAsia" w:ascii="仿宋_GB2312" w:hAnsi="仿宋_GB2312" w:eastAsia="仿宋_GB2312" w:cs="仿宋_GB2312"/>
          <w:sz w:val="32"/>
          <w:szCs w:val="32"/>
          <w:lang w:val="en-US" w:eastAsia="zh-CN"/>
        </w:rPr>
        <w:t>开展《中华人民共和国固体废物污染环境防治法》《</w:t>
      </w:r>
      <w:r>
        <w:rPr>
          <w:rFonts w:hint="default" w:ascii="仿宋_GB2312" w:hAnsi="仿宋_GB2312" w:eastAsia="仿宋_GB2312" w:cs="仿宋_GB2312"/>
          <w:sz w:val="32"/>
          <w:szCs w:val="32"/>
          <w:lang w:val="en-US" w:eastAsia="zh-CN"/>
        </w:rPr>
        <w:t>河北省固体废物污染环境防治条例</w:t>
      </w:r>
      <w:r>
        <w:rPr>
          <w:rFonts w:hint="eastAsia" w:ascii="仿宋_GB2312" w:hAnsi="仿宋_GB2312" w:eastAsia="仿宋_GB2312" w:cs="仿宋_GB2312"/>
          <w:sz w:val="32"/>
          <w:szCs w:val="32"/>
          <w:lang w:val="en-US" w:eastAsia="zh-CN"/>
        </w:rPr>
        <w:t>》《河北省城乡生活垃圾分类管理条例》执法检查，省委书记、省人大常委会主任王东峰</w:t>
      </w:r>
      <w:r>
        <w:rPr>
          <w:rFonts w:hint="default" w:ascii="仿宋_GB2312" w:hAnsi="仿宋_GB2312" w:eastAsia="仿宋_GB2312" w:cs="仿宋_GB2312"/>
          <w:sz w:val="32"/>
          <w:szCs w:val="32"/>
          <w:lang w:eastAsia="zh-CN"/>
        </w:rPr>
        <w:t>和省人大常委会党组书记、常务副主任范照兵，党组副书记、副主任王晓东，党组成员、副主任周仲明</w:t>
      </w:r>
      <w:r>
        <w:rPr>
          <w:rFonts w:hint="eastAsia" w:ascii="仿宋_GB2312" w:hAnsi="仿宋_GB2312" w:eastAsia="仿宋_GB2312" w:cs="仿宋_GB2312"/>
          <w:sz w:val="32"/>
          <w:szCs w:val="32"/>
          <w:lang w:val="en-US" w:eastAsia="zh-CN"/>
        </w:rPr>
        <w:t>亲自</w:t>
      </w:r>
      <w:r>
        <w:rPr>
          <w:rFonts w:hint="default" w:ascii="仿宋_GB2312" w:hAnsi="仿宋_GB2312" w:eastAsia="仿宋_GB2312" w:cs="仿宋_GB2312"/>
          <w:sz w:val="32"/>
          <w:szCs w:val="32"/>
          <w:lang w:eastAsia="zh-CN"/>
        </w:rPr>
        <w:t>带队检查，</w:t>
      </w:r>
      <w:r>
        <w:rPr>
          <w:rFonts w:hint="eastAsia" w:ascii="仿宋_GB2312" w:hAnsi="仿宋_GB2312" w:eastAsia="仿宋_GB2312" w:cs="仿宋_GB2312"/>
          <w:sz w:val="32"/>
          <w:szCs w:val="32"/>
          <w:lang w:val="en-US" w:eastAsia="zh-CN"/>
        </w:rPr>
        <w:t>并开展专题询问</w:t>
      </w:r>
      <w:r>
        <w:rPr>
          <w:rFonts w:hint="default" w:ascii="仿宋_GB2312" w:hAnsi="仿宋_GB2312" w:eastAsia="仿宋_GB2312" w:cs="仿宋_GB2312"/>
          <w:sz w:val="32"/>
          <w:szCs w:val="32"/>
          <w:lang w:eastAsia="zh-CN"/>
        </w:rPr>
        <w:t>，</w:t>
      </w:r>
      <w:r>
        <w:rPr>
          <w:rFonts w:hint="eastAsia" w:ascii="仿宋_GB2312" w:hAnsi="仿宋_GB2312" w:eastAsia="仿宋_GB2312" w:cs="仿宋_GB2312"/>
          <w:snapToGrid w:val="0"/>
          <w:kern w:val="0"/>
          <w:sz w:val="32"/>
          <w:szCs w:val="32"/>
          <w:lang w:val="en-US" w:eastAsia="zh-CN" w:bidi="ar-SA"/>
        </w:rPr>
        <w:t>收到很好效果，全国人大</w:t>
      </w:r>
      <w:r>
        <w:rPr>
          <w:rFonts w:hint="default" w:ascii="仿宋_GB2312" w:hAnsi="仿宋_GB2312" w:eastAsia="仿宋_GB2312" w:cs="仿宋_GB2312"/>
          <w:snapToGrid w:val="0"/>
          <w:kern w:val="0"/>
          <w:sz w:val="32"/>
          <w:szCs w:val="32"/>
          <w:lang w:eastAsia="zh-CN" w:bidi="ar-SA"/>
        </w:rPr>
        <w:t>常委会</w:t>
      </w:r>
      <w:r>
        <w:rPr>
          <w:rFonts w:hint="eastAsia" w:ascii="仿宋_GB2312" w:hAnsi="仿宋_GB2312" w:eastAsia="仿宋_GB2312" w:cs="仿宋_GB2312"/>
          <w:snapToGrid w:val="0"/>
          <w:kern w:val="0"/>
          <w:sz w:val="32"/>
          <w:szCs w:val="32"/>
          <w:lang w:val="en-US" w:eastAsia="zh-CN" w:bidi="ar-SA"/>
        </w:rPr>
        <w:t>执法检查报告点</w:t>
      </w:r>
      <w:r>
        <w:rPr>
          <w:rFonts w:hint="eastAsia" w:ascii="仿宋_GB2312" w:hAnsi="仿宋_GB2312" w:eastAsia="仿宋_GB2312" w:cs="仿宋_GB2312"/>
          <w:sz w:val="32"/>
          <w:szCs w:val="32"/>
          <w:lang w:val="en-US" w:eastAsia="zh-CN"/>
        </w:rPr>
        <w:t>名表扬。三是开展《河北省燃气管理条例》贯彻实施情况执法检查，依法推动燃气供应保障和安全管理，加快推进清洁能源替代。</w:t>
      </w:r>
      <w:r>
        <w:rPr>
          <w:rFonts w:hint="default" w:ascii="仿宋_GB2312" w:hAnsi="仿宋_GB2312" w:eastAsia="仿宋_GB2312" w:cs="仿宋_GB2312"/>
          <w:sz w:val="32"/>
          <w:szCs w:val="32"/>
          <w:lang w:val="en-US" w:eastAsia="zh-CN"/>
        </w:rPr>
        <w:t>省第十三届人大常委会第</w:t>
      </w:r>
      <w:r>
        <w:rPr>
          <w:rFonts w:hint="eastAsia" w:ascii="仿宋_GB2312" w:hAnsi="仿宋_GB2312" w:eastAsia="仿宋_GB2312" w:cs="仿宋_GB2312"/>
          <w:sz w:val="32"/>
          <w:szCs w:val="32"/>
          <w:lang w:val="en-US" w:eastAsia="zh-CN"/>
        </w:rPr>
        <w:t>二十五次会议听取审议了执法检查报告，审议意见转省政府依法办理。四是听取省政府2020年度环境状况和环境保护目标完成情况与依法打好污染防治攻坚战工作报告</w:t>
      </w:r>
      <w:r>
        <w:rPr>
          <w:rFonts w:hint="default"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提前调研并研究梳理相关数据资料，印发会议参阅文件，</w:t>
      </w:r>
      <w:r>
        <w:rPr>
          <w:rFonts w:hint="eastAsia" w:ascii="仿宋_GB2312" w:hAnsi="仿宋_GB2312" w:eastAsia="仿宋_GB2312" w:cs="仿宋_GB2312"/>
          <w:snapToGrid w:val="0"/>
          <w:kern w:val="0"/>
          <w:sz w:val="32"/>
          <w:szCs w:val="32"/>
          <w:lang w:val="en-US" w:eastAsia="zh-CN" w:bidi="ar-SA"/>
        </w:rPr>
        <w:t>受到常委会领导和委员们的高度认可，范照兵常务副主任作出</w:t>
      </w:r>
      <w:r>
        <w:rPr>
          <w:rFonts w:hint="default" w:ascii="仿宋_GB2312" w:hAnsi="仿宋_GB2312" w:eastAsia="仿宋_GB2312" w:cs="仿宋_GB2312"/>
          <w:snapToGrid w:val="0"/>
          <w:kern w:val="0"/>
          <w:sz w:val="32"/>
          <w:szCs w:val="32"/>
          <w:lang w:eastAsia="zh-CN" w:bidi="ar-SA"/>
        </w:rPr>
        <w:t>批示：</w:t>
      </w:r>
      <w:r>
        <w:rPr>
          <w:rFonts w:hint="eastAsia" w:ascii="仿宋_GB2312" w:hAnsi="仿宋_GB2312" w:eastAsia="仿宋_GB2312" w:cs="仿宋_GB2312"/>
          <w:snapToGrid w:val="0"/>
          <w:kern w:val="0"/>
          <w:sz w:val="32"/>
          <w:szCs w:val="32"/>
          <w:lang w:val="en-US" w:eastAsia="zh-CN" w:bidi="ar-SA"/>
        </w:rPr>
        <w:t>“环资工委的做法很好，很主动，用了心。简明扼要，一目了然，效果很好。值得倡导！”。</w:t>
      </w:r>
      <w:r>
        <w:rPr>
          <w:rFonts w:hint="eastAsia" w:ascii="仿宋_GB2312" w:hAnsi="仿宋_GB2312" w:eastAsia="仿宋_GB2312" w:cs="仿宋_GB2312"/>
          <w:sz w:val="32"/>
          <w:szCs w:val="32"/>
          <w:lang w:val="en-US" w:eastAsia="zh-CN"/>
        </w:rPr>
        <w:t>五是周仲明副主任亲自带队赴有关部门和</w:t>
      </w:r>
      <w:r>
        <w:rPr>
          <w:rFonts w:hint="default" w:ascii="仿宋_GB2312" w:hAnsi="仿宋_GB2312" w:eastAsia="仿宋_GB2312" w:cs="仿宋_GB2312"/>
          <w:sz w:val="32"/>
          <w:szCs w:val="32"/>
          <w:lang w:eastAsia="zh-CN"/>
        </w:rPr>
        <w:t>相关市</w:t>
      </w:r>
      <w:r>
        <w:rPr>
          <w:rFonts w:hint="eastAsia" w:ascii="仿宋_GB2312" w:hAnsi="仿宋_GB2312" w:eastAsia="仿宋_GB2312" w:cs="仿宋_GB2312"/>
          <w:sz w:val="32"/>
          <w:szCs w:val="32"/>
          <w:lang w:val="en-US" w:eastAsia="zh-CN"/>
        </w:rPr>
        <w:t>督导重点城市空气环境质量“退后十”及城建领域民生工程民生实事办理进展情况。</w:t>
      </w:r>
    </w:p>
    <w:p>
      <w:pPr>
        <w:pStyle w:val="4"/>
        <w:ind w:firstLine="643"/>
        <w:rPr>
          <w:rFonts w:hint="eastAsia" w:ascii="仿宋_GB2312" w:hAnsi="仿宋_GB2312" w:eastAsia="仿宋_GB2312" w:cs="仿宋_GB2312"/>
          <w:b w:val="0"/>
          <w:bCs w:val="0"/>
          <w:i w:val="0"/>
          <w:caps w:val="0"/>
          <w:color w:val="000000"/>
          <w:spacing w:val="0"/>
          <w:w w:val="100"/>
          <w:kern w:val="2"/>
          <w:sz w:val="32"/>
          <w:szCs w:val="32"/>
          <w:shd w:val="clear" w:color="auto" w:fill="auto"/>
          <w:lang w:val="en-US" w:eastAsia="zh-CN" w:bidi="ar-SA"/>
        </w:rPr>
      </w:pPr>
      <w:r>
        <w:rPr>
          <w:rFonts w:hint="default" w:ascii="楷体_GB2312" w:hAnsi="楷体_GB2312" w:eastAsia="楷体_GB2312" w:cs="楷体_GB2312"/>
          <w:b w:val="0"/>
          <w:bCs w:val="0"/>
          <w:snapToGrid w:val="0"/>
          <w:kern w:val="0"/>
          <w:sz w:val="32"/>
          <w:szCs w:val="32"/>
          <w:lang w:eastAsia="zh-CN"/>
        </w:rPr>
        <w:t>（二）</w:t>
      </w:r>
      <w:r>
        <w:rPr>
          <w:rFonts w:hint="eastAsia" w:ascii="楷体_GB2312" w:hAnsi="楷体_GB2312" w:eastAsia="楷体_GB2312" w:cs="楷体_GB2312"/>
          <w:b w:val="0"/>
          <w:bCs w:val="0"/>
          <w:snapToGrid w:val="0"/>
          <w:kern w:val="0"/>
          <w:sz w:val="32"/>
          <w:szCs w:val="32"/>
          <w:lang w:val="en-US" w:eastAsia="zh-CN"/>
        </w:rPr>
        <w:t>协调联动，主动作为，形成强大监督合力</w:t>
      </w:r>
      <w:r>
        <w:rPr>
          <w:rFonts w:hint="eastAsia" w:ascii="楷体_GB2312" w:hAnsi="楷体_GB2312" w:eastAsia="楷体_GB2312" w:cs="楷体_GB2312"/>
          <w:b w:val="0"/>
          <w:bCs w:val="0"/>
          <w:snapToGrid w:val="0"/>
          <w:kern w:val="0"/>
          <w:sz w:val="32"/>
          <w:szCs w:val="32"/>
          <w:lang w:eastAsia="zh-CN"/>
        </w:rPr>
        <w:t>。</w:t>
      </w:r>
      <w:r>
        <w:rPr>
          <w:rFonts w:hint="default" w:ascii="仿宋_GB2312" w:hAnsi="仿宋_GB2312" w:eastAsia="仿宋_GB2312" w:cs="仿宋_GB2312"/>
          <w:sz w:val="32"/>
          <w:szCs w:val="32"/>
          <w:lang w:val="en-US" w:eastAsia="zh-CN"/>
        </w:rPr>
        <w:t>一是</w:t>
      </w:r>
      <w:r>
        <w:rPr>
          <w:rFonts w:hint="default" w:ascii="仿宋_GB2312" w:hAnsi="仿宋_GB2312" w:eastAsia="仿宋_GB2312" w:cs="仿宋_GB2312"/>
          <w:sz w:val="32"/>
          <w:szCs w:val="32"/>
          <w:lang w:eastAsia="zh-CN"/>
        </w:rPr>
        <w:t>首次</w:t>
      </w:r>
      <w:r>
        <w:rPr>
          <w:rFonts w:hint="eastAsia" w:ascii="仿宋_GB2312" w:hAnsi="仿宋_GB2312" w:eastAsia="仿宋_GB2312" w:cs="仿宋_GB2312"/>
          <w:sz w:val="32"/>
          <w:szCs w:val="32"/>
          <w:lang w:val="en-US" w:eastAsia="zh-CN"/>
        </w:rPr>
        <w:t>牵头</w:t>
      </w:r>
      <w:r>
        <w:rPr>
          <w:rFonts w:hint="default" w:ascii="仿宋_GB2312" w:hAnsi="仿宋_GB2312" w:eastAsia="仿宋_GB2312" w:cs="仿宋_GB2312"/>
          <w:sz w:val="32"/>
          <w:szCs w:val="32"/>
          <w:lang w:eastAsia="zh-CN"/>
        </w:rPr>
        <w:t>组织</w:t>
      </w:r>
      <w:r>
        <w:rPr>
          <w:rFonts w:hint="default"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lang w:val="en-US" w:eastAsia="zh-CN"/>
        </w:rPr>
        <w:t>京津冀晋四省市</w:t>
      </w:r>
      <w:r>
        <w:rPr>
          <w:rFonts w:hint="default" w:ascii="仿宋_GB2312" w:hAnsi="仿宋_GB2312" w:eastAsia="仿宋_GB2312" w:cs="仿宋_GB2312"/>
          <w:sz w:val="32"/>
          <w:szCs w:val="32"/>
          <w:lang w:val="en-US" w:eastAsia="zh-CN"/>
        </w:rPr>
        <w:t>大清河流域专题调研</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由省人大常委会</w:t>
      </w:r>
      <w:r>
        <w:rPr>
          <w:rFonts w:hint="eastAsia" w:ascii="仿宋_GB2312" w:hAnsi="仿宋_GB2312" w:eastAsia="仿宋_GB2312" w:cs="仿宋_GB2312"/>
          <w:sz w:val="32"/>
          <w:szCs w:val="32"/>
          <w:lang w:val="en-US" w:eastAsia="zh-CN"/>
        </w:rPr>
        <w:t>领导带队，会同</w:t>
      </w:r>
      <w:r>
        <w:rPr>
          <w:rFonts w:hint="default" w:ascii="仿宋_GB2312" w:hAnsi="仿宋_GB2312" w:eastAsia="仿宋_GB2312" w:cs="仿宋_GB2312"/>
          <w:sz w:val="32"/>
          <w:szCs w:val="32"/>
          <w:lang w:val="en-US" w:eastAsia="zh-CN"/>
        </w:rPr>
        <w:t>京津晋</w:t>
      </w:r>
      <w:r>
        <w:rPr>
          <w:rFonts w:hint="default" w:ascii="仿宋_GB2312" w:hAnsi="仿宋_GB2312" w:eastAsia="仿宋_GB2312" w:cs="仿宋_GB2312"/>
          <w:sz w:val="32"/>
          <w:szCs w:val="32"/>
          <w:lang w:eastAsia="zh-CN"/>
        </w:rPr>
        <w:t>人大常委会相关负责</w:t>
      </w:r>
      <w:r>
        <w:rPr>
          <w:rFonts w:hint="eastAsia" w:ascii="仿宋_GB2312" w:hAnsi="仿宋_GB2312" w:eastAsia="仿宋_GB2312" w:cs="仿宋_GB2312"/>
          <w:sz w:val="32"/>
          <w:szCs w:val="32"/>
          <w:lang w:val="en-US" w:eastAsia="zh-CN"/>
        </w:rPr>
        <w:t>同志组成联合调研组</w:t>
      </w:r>
      <w:r>
        <w:rPr>
          <w:rFonts w:hint="default" w:ascii="仿宋_GB2312" w:hAnsi="仿宋_GB2312" w:eastAsia="仿宋_GB2312" w:cs="仿宋_GB2312"/>
          <w:sz w:val="32"/>
          <w:szCs w:val="32"/>
          <w:lang w:val="en-US" w:eastAsia="zh-CN"/>
        </w:rPr>
        <w:t>开展专题调研</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听取四省市政府有关部门汇报</w:t>
      </w:r>
      <w:r>
        <w:rPr>
          <w:rFonts w:hint="eastAsia" w:ascii="仿宋_GB2312" w:hAnsi="仿宋_GB2312" w:eastAsia="仿宋_GB2312" w:cs="仿宋_GB2312"/>
          <w:sz w:val="32"/>
          <w:szCs w:val="32"/>
          <w:lang w:val="en-US" w:eastAsia="zh-CN"/>
        </w:rPr>
        <w:t>，依法协同推进大清河流域联建联防联治</w:t>
      </w:r>
      <w:r>
        <w:rPr>
          <w:rFonts w:hint="default" w:ascii="仿宋_GB2312" w:hAnsi="仿宋_GB2312" w:eastAsia="仿宋_GB2312" w:cs="仿宋_GB2312"/>
          <w:sz w:val="32"/>
          <w:szCs w:val="32"/>
          <w:lang w:val="en-US" w:eastAsia="zh-CN"/>
        </w:rPr>
        <w:t>。省第十三届人大常委会第</w:t>
      </w:r>
      <w:r>
        <w:rPr>
          <w:rFonts w:hint="eastAsia" w:ascii="仿宋_GB2312" w:hAnsi="仿宋_GB2312" w:eastAsia="仿宋_GB2312" w:cs="仿宋_GB2312"/>
          <w:sz w:val="32"/>
          <w:szCs w:val="32"/>
          <w:lang w:val="en-US" w:eastAsia="zh-CN"/>
        </w:rPr>
        <w:t>二十五次会议书面审议了调研组报告，并将报告和审议意</w:t>
      </w:r>
      <w:r>
        <w:rPr>
          <w:rFonts w:hint="eastAsia" w:ascii="仿宋_GB2312" w:hAnsi="仿宋_GB2312" w:eastAsia="仿宋_GB2312" w:cs="仿宋_GB2312"/>
          <w:b w:val="0"/>
          <w:bCs w:val="0"/>
          <w:i w:val="0"/>
          <w:caps w:val="0"/>
          <w:color w:val="000000"/>
          <w:spacing w:val="0"/>
          <w:w w:val="100"/>
          <w:sz w:val="32"/>
          <w:szCs w:val="32"/>
          <w:shd w:val="clear" w:color="auto" w:fill="auto"/>
          <w:lang w:val="en-US" w:eastAsia="zh-CN"/>
        </w:rPr>
        <w:t>见转省政府研究办理。</w:t>
      </w:r>
      <w:r>
        <w:rPr>
          <w:rFonts w:hint="default" w:ascii="仿宋_GB2312" w:hAnsi="仿宋_GB2312" w:eastAsia="仿宋_GB2312" w:cs="仿宋_GB2312"/>
          <w:b w:val="0"/>
          <w:bCs w:val="0"/>
          <w:i w:val="0"/>
          <w:caps w:val="0"/>
          <w:color w:val="000000"/>
          <w:spacing w:val="0"/>
          <w:w w:val="100"/>
          <w:sz w:val="32"/>
          <w:szCs w:val="32"/>
          <w:shd w:val="clear" w:color="auto" w:fill="auto"/>
          <w:lang w:eastAsia="zh-CN"/>
        </w:rPr>
        <w:t>二是</w:t>
      </w:r>
      <w:r>
        <w:rPr>
          <w:rFonts w:hint="eastAsia" w:ascii="仿宋_GB2312" w:hAnsi="仿宋_GB2312" w:eastAsia="仿宋_GB2312" w:cs="仿宋_GB2312"/>
          <w:b w:val="0"/>
          <w:bCs w:val="0"/>
          <w:i w:val="0"/>
          <w:caps w:val="0"/>
          <w:color w:val="000000"/>
          <w:spacing w:val="0"/>
          <w:w w:val="100"/>
          <w:sz w:val="32"/>
          <w:szCs w:val="32"/>
          <w:shd w:val="clear" w:color="auto" w:fill="auto"/>
          <w:lang w:val="en-US" w:eastAsia="zh-CN"/>
        </w:rPr>
        <w:t>按照“6+1”联动监督“回头看”统一部署，对清理规范违规违建项目、违规占用土地开展“回头看”，与省自然资源厅、省住建厅召开“6+1”联动监督“回头看”工作沟通对接会，并召</w:t>
      </w:r>
      <w:r>
        <w:rPr>
          <w:rFonts w:hint="default" w:ascii="仿宋_GB2312" w:hAnsi="仿宋_GB2312" w:eastAsia="仿宋_GB2312" w:cs="仿宋_GB2312"/>
          <w:b w:val="0"/>
          <w:bCs w:val="0"/>
          <w:i w:val="0"/>
          <w:caps w:val="0"/>
          <w:color w:val="000000"/>
          <w:spacing w:val="0"/>
          <w:w w:val="100"/>
          <w:sz w:val="32"/>
          <w:szCs w:val="32"/>
          <w:shd w:val="clear" w:color="auto" w:fill="auto"/>
          <w:lang w:eastAsia="zh-CN"/>
        </w:rPr>
        <w:t>开</w:t>
      </w:r>
      <w:r>
        <w:rPr>
          <w:rFonts w:hint="eastAsia" w:ascii="仿宋_GB2312" w:hAnsi="仿宋_GB2312" w:eastAsia="仿宋_GB2312" w:cs="仿宋_GB2312"/>
          <w:b w:val="0"/>
          <w:bCs w:val="0"/>
          <w:i w:val="0"/>
          <w:caps w:val="0"/>
          <w:color w:val="000000"/>
          <w:spacing w:val="0"/>
          <w:w w:val="100"/>
          <w:sz w:val="32"/>
          <w:szCs w:val="32"/>
          <w:shd w:val="clear" w:color="auto" w:fill="auto"/>
          <w:lang w:val="en-US" w:eastAsia="zh-CN"/>
        </w:rPr>
        <w:t>专班视频培训会议，省、市、县三级共计1200余人通过视频参加会议</w:t>
      </w:r>
      <w:r>
        <w:rPr>
          <w:rFonts w:hint="default" w:ascii="仿宋_GB2312" w:hAnsi="仿宋_GB2312" w:eastAsia="仿宋_GB2312" w:cs="仿宋_GB2312"/>
          <w:b w:val="0"/>
          <w:bCs w:val="0"/>
          <w:i w:val="0"/>
          <w:caps w:val="0"/>
          <w:color w:val="000000"/>
          <w:spacing w:val="0"/>
          <w:w w:val="100"/>
          <w:sz w:val="32"/>
          <w:szCs w:val="32"/>
          <w:shd w:val="clear" w:color="auto" w:fill="auto"/>
          <w:lang w:eastAsia="zh-CN"/>
        </w:rPr>
        <w:t>。</w:t>
      </w:r>
    </w:p>
    <w:p>
      <w:pPr>
        <w:ind w:firstLine="640" w:firstLineChars="200"/>
        <w:rPr>
          <w:rFonts w:hint="eastAsia" w:ascii="仿宋_GB2312" w:hAnsi="仿宋_GB2312" w:eastAsia="仿宋_GB2312" w:cs="仿宋_GB2312"/>
          <w:b w:val="0"/>
          <w:bCs w:val="0"/>
          <w:i w:val="0"/>
          <w:caps w:val="0"/>
          <w:color w:val="000000"/>
          <w:spacing w:val="0"/>
          <w:w w:val="100"/>
          <w:sz w:val="32"/>
          <w:szCs w:val="32"/>
          <w:shd w:val="clear" w:color="auto" w:fill="auto"/>
          <w:lang w:val="en-US" w:eastAsia="zh-CN"/>
        </w:rPr>
      </w:pPr>
      <w:r>
        <w:rPr>
          <w:rFonts w:hint="default" w:ascii="楷体_GB2312" w:hAnsi="楷体_GB2312" w:eastAsia="楷体_GB2312" w:cs="楷体_GB2312"/>
          <w:b w:val="0"/>
          <w:bCs w:val="0"/>
          <w:snapToGrid w:val="0"/>
          <w:kern w:val="0"/>
          <w:sz w:val="32"/>
          <w:szCs w:val="32"/>
          <w:lang w:eastAsia="zh-CN" w:bidi="ar-SA"/>
        </w:rPr>
        <w:t>（三）</w:t>
      </w:r>
      <w:r>
        <w:rPr>
          <w:rFonts w:hint="eastAsia" w:ascii="楷体_GB2312" w:hAnsi="楷体_GB2312" w:eastAsia="楷体_GB2312" w:cs="楷体_GB2312"/>
          <w:b w:val="0"/>
          <w:bCs w:val="0"/>
          <w:snapToGrid w:val="0"/>
          <w:kern w:val="0"/>
          <w:sz w:val="32"/>
          <w:szCs w:val="32"/>
          <w:lang w:val="en-US" w:eastAsia="zh-CN" w:bidi="ar-SA"/>
        </w:rPr>
        <w:t>全力做好全国人大常委会执法检查</w:t>
      </w:r>
      <w:r>
        <w:rPr>
          <w:rFonts w:hint="default" w:ascii="楷体_GB2312" w:hAnsi="楷体_GB2312" w:eastAsia="楷体_GB2312" w:cs="楷体_GB2312"/>
          <w:b w:val="0"/>
          <w:bCs w:val="0"/>
          <w:snapToGrid w:val="0"/>
          <w:kern w:val="0"/>
          <w:sz w:val="32"/>
          <w:szCs w:val="32"/>
          <w:lang w:eastAsia="zh-CN" w:bidi="ar-SA"/>
        </w:rPr>
        <w:t>服务保障</w:t>
      </w:r>
      <w:r>
        <w:rPr>
          <w:rFonts w:hint="eastAsia" w:ascii="楷体_GB2312" w:hAnsi="楷体_GB2312" w:eastAsia="楷体_GB2312" w:cs="楷体_GB2312"/>
          <w:b w:val="0"/>
          <w:bCs w:val="0"/>
          <w:snapToGrid w:val="0"/>
          <w:kern w:val="0"/>
          <w:sz w:val="32"/>
          <w:szCs w:val="32"/>
          <w:lang w:val="en-US" w:eastAsia="zh-CN" w:bidi="ar-SA"/>
        </w:rPr>
        <w:t>工作。</w:t>
      </w:r>
      <w:r>
        <w:rPr>
          <w:rFonts w:hint="eastAsia" w:ascii="仿宋_GB2312" w:hAnsi="仿宋_GB2312" w:eastAsia="仿宋_GB2312" w:cs="仿宋_GB2312"/>
          <w:b w:val="0"/>
          <w:bCs w:val="0"/>
          <w:i w:val="0"/>
          <w:caps w:val="0"/>
          <w:color w:val="000000"/>
          <w:spacing w:val="0"/>
          <w:w w:val="100"/>
          <w:sz w:val="32"/>
          <w:szCs w:val="32"/>
          <w:shd w:val="clear" w:color="auto" w:fill="auto"/>
          <w:lang w:val="en-US" w:eastAsia="zh-CN"/>
        </w:rPr>
        <w:t>9月22日至24日，全国人大常委会副委员长</w:t>
      </w:r>
      <w:r>
        <w:rPr>
          <w:rFonts w:hint="eastAsia" w:ascii="仿宋_GB2312" w:hAnsi="仿宋_GB2312" w:eastAsia="仿宋_GB2312" w:cs="仿宋_GB2312"/>
          <w:b w:val="0"/>
          <w:bCs w:val="0"/>
          <w:i w:val="0"/>
          <w:caps w:val="0"/>
          <w:color w:val="000000"/>
          <w:spacing w:val="0"/>
          <w:w w:val="100"/>
          <w:kern w:val="2"/>
          <w:sz w:val="32"/>
          <w:szCs w:val="32"/>
          <w:shd w:val="clear" w:color="auto" w:fill="auto"/>
          <w:lang w:val="en-US" w:eastAsia="zh-CN" w:bidi="ar-SA"/>
        </w:rPr>
        <w:t>沈跃跃连续第9次率队到我省开展秋冬季大气污染防治及绿色冬奥环境保障工作专题调研，</w:t>
      </w:r>
      <w:r>
        <w:rPr>
          <w:rFonts w:hint="default" w:ascii="仿宋_GB2312" w:hAnsi="仿宋_GB2312" w:eastAsia="仿宋_GB2312" w:cs="仿宋_GB2312"/>
          <w:b w:val="0"/>
          <w:bCs w:val="0"/>
          <w:i w:val="0"/>
          <w:caps w:val="0"/>
          <w:color w:val="000000"/>
          <w:spacing w:val="0"/>
          <w:w w:val="100"/>
          <w:kern w:val="2"/>
          <w:sz w:val="32"/>
          <w:szCs w:val="32"/>
          <w:shd w:val="clear" w:color="auto" w:fill="auto"/>
          <w:lang w:eastAsia="zh-CN" w:bidi="ar-SA"/>
        </w:rPr>
        <w:t>对我省生态环境保护工作给予充分肯定和高度评价，表扬河北省人大积极推进生态环境领域的立法、监督等工作，态度坚决、行动有力，取得了显著成效。</w:t>
      </w:r>
      <w:r>
        <w:rPr>
          <w:rFonts w:hint="eastAsia" w:ascii="仿宋_GB2312" w:hAnsi="仿宋_GB2312" w:eastAsia="仿宋_GB2312" w:cs="仿宋_GB2312"/>
          <w:b w:val="0"/>
          <w:bCs w:val="0"/>
          <w:i w:val="0"/>
          <w:caps w:val="0"/>
          <w:color w:val="000000"/>
          <w:spacing w:val="0"/>
          <w:w w:val="100"/>
          <w:kern w:val="2"/>
          <w:sz w:val="32"/>
          <w:szCs w:val="32"/>
          <w:shd w:val="clear" w:color="auto" w:fill="auto"/>
          <w:lang w:val="en-US" w:eastAsia="zh-CN" w:bidi="ar-SA"/>
        </w:rPr>
        <w:t>常委会党组向省委专题报告后，王东峰书记作出重要批示，给予充分肯定。</w:t>
      </w:r>
    </w:p>
    <w:p>
      <w:pPr>
        <w:pStyle w:val="12"/>
        <w:keepNext w:val="0"/>
        <w:keepLines w:val="0"/>
        <w:pageBreakBefore w:val="0"/>
        <w:kinsoku/>
        <w:wordWrap/>
        <w:overflowPunct/>
        <w:topLinePunct w:val="0"/>
        <w:bidi w:val="0"/>
        <w:snapToGrid/>
        <w:spacing w:line="240" w:lineRule="auto"/>
        <w:ind w:firstLine="640" w:firstLineChars="200"/>
        <w:textAlignment w:val="auto"/>
        <w:outlineLvl w:val="9"/>
        <w:rPr>
          <w:rFonts w:hint="default" w:ascii="黑体" w:hAnsi="黑体" w:eastAsia="黑体" w:cs="黑体"/>
          <w:sz w:val="32"/>
          <w:szCs w:val="32"/>
          <w:lang w:eastAsia="zh-CN"/>
        </w:rPr>
      </w:pPr>
      <w:r>
        <w:rPr>
          <w:rFonts w:hint="eastAsia" w:ascii="黑体" w:hAnsi="黑体" w:eastAsia="黑体" w:cs="黑体"/>
          <w:sz w:val="32"/>
          <w:szCs w:val="32"/>
          <w:lang w:val="en-US" w:eastAsia="zh-CN"/>
        </w:rPr>
        <w:t>三、加强联系，服务代表，</w:t>
      </w:r>
      <w:r>
        <w:rPr>
          <w:rFonts w:hint="default" w:ascii="黑体" w:hAnsi="黑体" w:eastAsia="黑体" w:cs="黑体"/>
          <w:sz w:val="32"/>
          <w:szCs w:val="32"/>
          <w:lang w:eastAsia="zh-CN"/>
        </w:rPr>
        <w:t>切实支持代表更好发挥作用</w:t>
      </w:r>
    </w:p>
    <w:p>
      <w:pPr>
        <w:ind w:firstLine="640" w:firstLineChars="200"/>
        <w:rPr>
          <w:rFonts w:hint="eastAsia" w:ascii="仿宋" w:hAnsi="仿宋" w:eastAsia="仿宋" w:cs="仿宋"/>
          <w:sz w:val="32"/>
          <w:szCs w:val="32"/>
          <w:lang w:val="en-US" w:eastAsia="zh-CN"/>
        </w:rPr>
      </w:pPr>
      <w:r>
        <w:rPr>
          <w:rFonts w:hint="default" w:ascii="楷体_GB2312" w:hAnsi="楷体_GB2312" w:eastAsia="楷体_GB2312" w:cs="楷体_GB2312"/>
          <w:b w:val="0"/>
          <w:bCs w:val="0"/>
          <w:snapToGrid w:val="0"/>
          <w:kern w:val="0"/>
          <w:sz w:val="32"/>
          <w:szCs w:val="32"/>
          <w:lang w:eastAsia="zh-CN" w:bidi="ar-SA"/>
        </w:rPr>
        <w:t>（一）</w:t>
      </w:r>
      <w:r>
        <w:rPr>
          <w:rFonts w:hint="eastAsia" w:ascii="楷体_GB2312" w:hAnsi="楷体_GB2312" w:eastAsia="楷体_GB2312" w:cs="楷体_GB2312"/>
          <w:b w:val="0"/>
          <w:bCs w:val="0"/>
          <w:snapToGrid w:val="0"/>
          <w:kern w:val="0"/>
          <w:sz w:val="32"/>
          <w:szCs w:val="32"/>
          <w:lang w:val="en-US" w:eastAsia="zh-CN" w:bidi="ar-SA"/>
        </w:rPr>
        <w:t>认真办理人大代表建议。</w:t>
      </w:r>
      <w:r>
        <w:rPr>
          <w:rFonts w:hint="eastAsia" w:ascii="仿宋" w:hAnsi="仿宋" w:eastAsia="仿宋" w:cs="仿宋"/>
          <w:sz w:val="32"/>
          <w:szCs w:val="32"/>
          <w:lang w:eastAsia="zh-CN"/>
        </w:rPr>
        <w:t>省十三届人大四次会议期间</w:t>
      </w:r>
      <w:r>
        <w:rPr>
          <w:rFonts w:hint="default" w:ascii="仿宋" w:hAnsi="仿宋" w:cs="仿宋"/>
          <w:sz w:val="32"/>
          <w:szCs w:val="32"/>
          <w:lang w:eastAsia="zh-CN"/>
        </w:rPr>
        <w:t>省人大代表提出的建议中，城建环资委</w:t>
      </w:r>
      <w:r>
        <w:rPr>
          <w:rFonts w:hint="eastAsia" w:ascii="仿宋" w:hAnsi="仿宋" w:eastAsia="仿宋" w:cs="仿宋"/>
          <w:sz w:val="32"/>
          <w:szCs w:val="32"/>
          <w:lang w:val="en-US" w:eastAsia="zh-CN"/>
        </w:rPr>
        <w:t>负责承办2件代表建议，督办5件重点建议</w:t>
      </w:r>
      <w:r>
        <w:rPr>
          <w:rFonts w:hint="eastAsia" w:ascii="仿宋" w:hAnsi="仿宋" w:cs="仿宋"/>
          <w:sz w:val="32"/>
          <w:szCs w:val="32"/>
          <w:lang w:eastAsia="zh-CN"/>
        </w:rPr>
        <w:t>，</w:t>
      </w:r>
      <w:r>
        <w:rPr>
          <w:rFonts w:hint="default" w:ascii="仿宋" w:hAnsi="仿宋" w:cs="仿宋"/>
          <w:sz w:val="32"/>
          <w:szCs w:val="32"/>
          <w:lang w:eastAsia="zh-CN"/>
        </w:rPr>
        <w:t>结合代表建议深入一线开展</w:t>
      </w:r>
      <w:r>
        <w:rPr>
          <w:rFonts w:hint="eastAsia" w:ascii="仿宋" w:hAnsi="仿宋" w:eastAsia="仿宋" w:cs="仿宋"/>
          <w:sz w:val="32"/>
          <w:szCs w:val="32"/>
          <w:lang w:eastAsia="zh-CN"/>
        </w:rPr>
        <w:t>调研</w:t>
      </w:r>
      <w:r>
        <w:rPr>
          <w:rFonts w:hint="eastAsia" w:ascii="仿宋" w:hAnsi="仿宋" w:cs="仿宋"/>
          <w:sz w:val="32"/>
          <w:szCs w:val="32"/>
          <w:lang w:eastAsia="zh-CN"/>
        </w:rPr>
        <w:t>，</w:t>
      </w:r>
      <w:r>
        <w:rPr>
          <w:rFonts w:hint="eastAsia" w:ascii="仿宋" w:hAnsi="仿宋" w:eastAsia="仿宋" w:cs="仿宋"/>
          <w:sz w:val="32"/>
          <w:szCs w:val="32"/>
          <w:lang w:eastAsia="zh-CN"/>
        </w:rPr>
        <w:t>认真起草主办意见和会办意见，按时向代表反馈</w:t>
      </w:r>
      <w:r>
        <w:rPr>
          <w:rFonts w:hint="eastAsia" w:ascii="仿宋" w:hAnsi="仿宋" w:eastAsia="仿宋" w:cs="仿宋"/>
          <w:sz w:val="32"/>
          <w:szCs w:val="32"/>
          <w:lang w:val="en-US" w:eastAsia="zh-CN"/>
        </w:rPr>
        <w:t>，代表均表示满意。</w:t>
      </w:r>
    </w:p>
    <w:p>
      <w:pPr>
        <w:pStyle w:val="11"/>
        <w:rPr>
          <w:rFonts w:hint="default" w:ascii="仿宋_GB2312" w:hAnsi="仿宋_GB2312" w:eastAsia="仿宋_GB2312" w:cs="仿宋_GB2312"/>
          <w:color w:val="auto"/>
          <w:kern w:val="0"/>
          <w:sz w:val="32"/>
          <w:szCs w:val="32"/>
          <w:lang w:val="en-US" w:eastAsia="zh-CN" w:bidi="ar-SA"/>
        </w:rPr>
      </w:pPr>
      <w:r>
        <w:rPr>
          <w:rFonts w:hint="default"/>
          <w:lang w:eastAsia="zh-CN"/>
        </w:rPr>
        <w:t xml:space="preserve">    </w:t>
      </w:r>
      <w:r>
        <w:rPr>
          <w:rFonts w:hint="default" w:ascii="楷体_GB2312" w:hAnsi="楷体_GB2312" w:eastAsia="楷体_GB2312" w:cs="楷体_GB2312"/>
          <w:b w:val="0"/>
          <w:bCs w:val="0"/>
          <w:snapToGrid w:val="0"/>
          <w:kern w:val="0"/>
          <w:sz w:val="32"/>
          <w:szCs w:val="32"/>
          <w:lang w:eastAsia="zh-CN" w:bidi="ar-SA"/>
        </w:rPr>
        <w:t>（二）加强与人大代表的联系。</w:t>
      </w:r>
      <w:r>
        <w:rPr>
          <w:rFonts w:hint="default" w:ascii="仿宋_GB2312" w:hAnsi="仿宋_GB2312" w:eastAsia="仿宋_GB2312" w:cs="仿宋_GB2312"/>
          <w:color w:val="auto"/>
          <w:kern w:val="0"/>
          <w:sz w:val="32"/>
          <w:szCs w:val="32"/>
          <w:lang w:val="en-US" w:eastAsia="zh-CN" w:bidi="ar-SA"/>
        </w:rPr>
        <w:t>认真落实联系代表制度，邀请代表参与执法检查和立法座谈会</w:t>
      </w:r>
      <w:r>
        <w:rPr>
          <w:rFonts w:hint="default" w:ascii="仿宋_GB2312" w:hAnsi="仿宋_GB2312" w:cs="仿宋_GB2312"/>
          <w:color w:val="auto"/>
          <w:kern w:val="0"/>
          <w:sz w:val="32"/>
          <w:szCs w:val="32"/>
          <w:lang w:eastAsia="zh-CN" w:bidi="ar-SA"/>
        </w:rPr>
        <w:t>50余人次</w:t>
      </w:r>
      <w:r>
        <w:rPr>
          <w:rFonts w:hint="default" w:ascii="仿宋_GB2312" w:hAnsi="仿宋_GB2312" w:eastAsia="仿宋_GB2312" w:cs="仿宋_GB2312"/>
          <w:color w:val="auto"/>
          <w:kern w:val="0"/>
          <w:sz w:val="32"/>
          <w:szCs w:val="32"/>
          <w:lang w:val="en-US" w:eastAsia="zh-CN" w:bidi="ar-SA"/>
        </w:rPr>
        <w:t>为城建环资事业建言献策。积极协调有关单位为代表提供工作文件资料，保障代表知情知政。</w:t>
      </w:r>
    </w:p>
    <w:p>
      <w:pPr>
        <w:pStyle w:val="11"/>
        <w:ind w:firstLine="640" w:firstLineChars="200"/>
        <w:rPr>
          <w:rFonts w:hint="eastAsia" w:ascii="楷体_GB2312" w:hAnsi="楷体_GB2312" w:eastAsia="楷体_GB2312" w:cs="楷体_GB2312"/>
          <w:b w:val="0"/>
          <w:bCs w:val="0"/>
          <w:snapToGrid w:val="0"/>
          <w:kern w:val="0"/>
          <w:sz w:val="32"/>
          <w:szCs w:val="32"/>
          <w:lang w:val="en-US" w:eastAsia="zh-CN" w:bidi="ar-SA"/>
        </w:rPr>
      </w:pPr>
      <w:r>
        <w:rPr>
          <w:rFonts w:hint="default" w:ascii="楷体_GB2312" w:hAnsi="楷体_GB2312" w:eastAsia="楷体_GB2312" w:cs="楷体_GB2312"/>
          <w:b w:val="0"/>
          <w:bCs w:val="0"/>
          <w:snapToGrid w:val="0"/>
          <w:kern w:val="0"/>
          <w:sz w:val="32"/>
          <w:szCs w:val="32"/>
          <w:lang w:val="en-US" w:eastAsia="zh-CN" w:bidi="ar-SA"/>
        </w:rPr>
        <w:t>（三）</w:t>
      </w:r>
      <w:r>
        <w:rPr>
          <w:rFonts w:hint="eastAsia" w:ascii="楷体_GB2312" w:hAnsi="楷体_GB2312" w:eastAsia="楷体_GB2312" w:cs="楷体_GB2312"/>
          <w:b w:val="0"/>
          <w:bCs w:val="0"/>
          <w:snapToGrid w:val="0"/>
          <w:kern w:val="0"/>
          <w:sz w:val="32"/>
          <w:szCs w:val="32"/>
          <w:lang w:val="en-US" w:eastAsia="zh-CN" w:bidi="ar-SA"/>
        </w:rPr>
        <w:t>会同选任代工委积极协助我省代表做好建议议案谋划起草，并协助全国人大环资委做好议案建议办理工作。</w:t>
      </w:r>
    </w:p>
    <w:p>
      <w:pPr>
        <w:pStyle w:val="11"/>
        <w:ind w:firstLine="640" w:firstLineChars="200"/>
        <w:rPr>
          <w:rFonts w:hint="default" w:ascii="楷体_GB2312" w:hAnsi="楷体_GB2312" w:eastAsia="楷体_GB2312" w:cs="楷体_GB2312"/>
          <w:b w:val="0"/>
          <w:bCs w:val="0"/>
          <w:snapToGrid w:val="0"/>
          <w:kern w:val="0"/>
          <w:sz w:val="32"/>
          <w:szCs w:val="32"/>
          <w:lang w:eastAsia="zh-CN" w:bidi="ar-SA"/>
        </w:rPr>
      </w:pPr>
      <w:r>
        <w:rPr>
          <w:rFonts w:hint="default" w:ascii="楷体_GB2312" w:hAnsi="楷体_GB2312" w:eastAsia="楷体_GB2312" w:cs="楷体_GB2312"/>
          <w:b w:val="0"/>
          <w:bCs w:val="0"/>
          <w:snapToGrid w:val="0"/>
          <w:kern w:val="0"/>
          <w:sz w:val="32"/>
          <w:szCs w:val="32"/>
          <w:lang w:eastAsia="zh-CN" w:bidi="ar-SA"/>
        </w:rPr>
        <w:t>（四）配合省人大常委会办公厅两次邀请国内知名专家开展了“碳达峰、碳中和与发展转型”和“国土空间规划体系与监督实施”专题讲座。</w:t>
      </w:r>
    </w:p>
    <w:p>
      <w:pPr>
        <w:pStyle w:val="12"/>
        <w:keepNext w:val="0"/>
        <w:keepLines w:val="0"/>
        <w:pageBreakBefore w:val="0"/>
        <w:kinsoku/>
        <w:wordWrap/>
        <w:overflowPunct/>
        <w:topLinePunct w:val="0"/>
        <w:bidi w:val="0"/>
        <w:snapToGrid/>
        <w:spacing w:line="240" w:lineRule="auto"/>
        <w:ind w:firstLine="640" w:firstLineChars="200"/>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四、主动作为，加压奋进，</w:t>
      </w:r>
      <w:r>
        <w:rPr>
          <w:rFonts w:hint="default" w:ascii="黑体" w:hAnsi="黑体" w:eastAsia="黑体" w:cs="黑体"/>
          <w:sz w:val="32"/>
          <w:szCs w:val="32"/>
          <w:lang w:eastAsia="zh-CN"/>
        </w:rPr>
        <w:t>切实</w:t>
      </w:r>
      <w:r>
        <w:rPr>
          <w:rFonts w:hint="eastAsia" w:ascii="黑体" w:hAnsi="黑体" w:eastAsia="黑体" w:cs="黑体"/>
          <w:sz w:val="32"/>
          <w:szCs w:val="32"/>
          <w:lang w:val="en-US" w:eastAsia="zh-CN"/>
        </w:rPr>
        <w:t>强化自身建设</w:t>
      </w:r>
    </w:p>
    <w:p>
      <w:pPr>
        <w:keepNext w:val="0"/>
        <w:keepLines w:val="0"/>
        <w:pageBreakBefore w:val="0"/>
        <w:widowControl w:val="0"/>
        <w:kinsoku/>
        <w:wordWrap/>
        <w:overflowPunct/>
        <w:topLinePunct w:val="0"/>
        <w:autoSpaceDE w:val="0"/>
        <w:autoSpaceDN w:val="0"/>
        <w:bidi w:val="0"/>
        <w:adjustRightInd w:val="0"/>
        <w:snapToGrid/>
        <w:spacing w:line="240" w:lineRule="auto"/>
        <w:ind w:firstLine="640" w:firstLineChars="200"/>
        <w:jc w:val="left"/>
        <w:textAlignment w:val="auto"/>
        <w:outlineLvl w:val="9"/>
        <w:rPr>
          <w:rFonts w:hint="eastAsia" w:ascii="仿宋_GB2312" w:hAnsi="仿宋_GB2312" w:eastAsia="仿宋_GB2312" w:cs="仿宋_GB2312"/>
          <w:color w:val="auto"/>
          <w:kern w:val="0"/>
          <w:sz w:val="32"/>
          <w:szCs w:val="32"/>
          <w:lang w:val="en-US" w:eastAsia="zh-CN" w:bidi="ar-SA"/>
        </w:rPr>
      </w:pPr>
      <w:r>
        <w:rPr>
          <w:rFonts w:hint="default" w:ascii="楷体" w:hAnsi="楷体" w:eastAsia="楷体" w:cs="楷体"/>
          <w:color w:val="000000"/>
          <w:kern w:val="0"/>
          <w:sz w:val="32"/>
          <w:szCs w:val="32"/>
          <w:lang w:eastAsia="zh-CN" w:bidi="ar-SA"/>
        </w:rPr>
        <w:t>（一）</w:t>
      </w:r>
      <w:r>
        <w:rPr>
          <w:rFonts w:hint="eastAsia" w:ascii="楷体" w:hAnsi="楷体" w:eastAsia="楷体" w:cs="楷体"/>
          <w:color w:val="000000"/>
          <w:kern w:val="0"/>
          <w:sz w:val="32"/>
          <w:szCs w:val="32"/>
          <w:lang w:val="en-US" w:eastAsia="zh-CN" w:bidi="ar-SA"/>
        </w:rPr>
        <w:t>持续加强政治建设。</w:t>
      </w:r>
      <w:r>
        <w:rPr>
          <w:rFonts w:hint="eastAsia" w:ascii="仿宋_GB2312" w:hAnsi="仿宋_GB2312" w:eastAsia="仿宋_GB2312" w:cs="仿宋_GB2312"/>
          <w:color w:val="auto"/>
          <w:kern w:val="0"/>
          <w:sz w:val="32"/>
          <w:szCs w:val="32"/>
          <w:lang w:val="en-US" w:eastAsia="zh-CN" w:bidi="ar-SA"/>
        </w:rPr>
        <w:t>坚持以政治建设为统领，不断强化政治机关意识，把党史学习教育作为贯穿全年的重大政治任务，把学习领会习近平新时代中国特色社会主义思想同学习马克思主义基本原理贯通起来，同学习“四史”结合起来，持续在学懂弄通做实下功夫，扎实开展“我为群众办实事”活动，切实做到学史明理、学</w:t>
      </w:r>
      <w:r>
        <w:rPr>
          <w:rFonts w:hint="default" w:ascii="仿宋_GB2312" w:hAnsi="仿宋_GB2312" w:eastAsia="仿宋_GB2312" w:cs="仿宋_GB2312"/>
          <w:color w:val="auto"/>
          <w:kern w:val="0"/>
          <w:sz w:val="32"/>
          <w:szCs w:val="32"/>
          <w:lang w:eastAsia="zh-CN" w:bidi="ar-SA"/>
        </w:rPr>
        <w:t>史</w:t>
      </w:r>
      <w:r>
        <w:rPr>
          <w:rFonts w:hint="eastAsia" w:ascii="仿宋_GB2312" w:hAnsi="仿宋_GB2312" w:eastAsia="仿宋_GB2312" w:cs="仿宋_GB2312"/>
          <w:color w:val="auto"/>
          <w:kern w:val="0"/>
          <w:sz w:val="32"/>
          <w:szCs w:val="32"/>
          <w:lang w:val="en-US" w:eastAsia="zh-CN" w:bidi="ar-SA"/>
        </w:rPr>
        <w:t>增信、学史崇德、学史力行。牢固树立抓好从严治党是本职、不抓从严治党是失职的观念，委员会分党组和工委党支部的战斗堡垒作用得到充分发挥</w:t>
      </w:r>
      <w:r>
        <w:rPr>
          <w:rFonts w:hint="default" w:ascii="仿宋_GB2312" w:hAnsi="仿宋_GB2312" w:eastAsia="仿宋_GB2312" w:cs="仿宋_GB2312"/>
          <w:color w:val="auto"/>
          <w:kern w:val="0"/>
          <w:sz w:val="32"/>
          <w:szCs w:val="32"/>
          <w:lang w:eastAsia="zh-CN" w:bidi="ar-SA"/>
        </w:rPr>
        <w:t>，</w:t>
      </w:r>
      <w:r>
        <w:rPr>
          <w:rFonts w:hint="eastAsia" w:ascii="仿宋_GB2312" w:hAnsi="仿宋_GB2312" w:eastAsia="仿宋_GB2312" w:cs="仿宋_GB2312"/>
          <w:color w:val="auto"/>
          <w:kern w:val="0"/>
          <w:sz w:val="32"/>
          <w:szCs w:val="32"/>
          <w:lang w:val="en-US" w:eastAsia="zh-CN" w:bidi="ar-SA"/>
        </w:rPr>
        <w:t>“七一”前夕</w:t>
      </w:r>
      <w:r>
        <w:rPr>
          <w:rFonts w:hint="default" w:ascii="仿宋_GB2312" w:hAnsi="仿宋_GB2312" w:eastAsia="仿宋_GB2312" w:cs="仿宋_GB2312"/>
          <w:color w:val="auto"/>
          <w:kern w:val="0"/>
          <w:sz w:val="32"/>
          <w:szCs w:val="32"/>
          <w:lang w:eastAsia="zh-CN" w:bidi="ar-SA"/>
        </w:rPr>
        <w:t>城建环资工委党支部</w:t>
      </w:r>
      <w:r>
        <w:rPr>
          <w:rFonts w:hint="eastAsia" w:ascii="仿宋_GB2312" w:hAnsi="仿宋_GB2312" w:eastAsia="仿宋_GB2312" w:cs="仿宋_GB2312"/>
          <w:color w:val="auto"/>
          <w:kern w:val="0"/>
          <w:sz w:val="32"/>
          <w:szCs w:val="32"/>
          <w:lang w:val="en-US" w:eastAsia="zh-CN" w:bidi="ar-SA"/>
        </w:rPr>
        <w:t>获评省委省直机关工委先进基层党组织。</w:t>
      </w:r>
    </w:p>
    <w:p>
      <w:pPr>
        <w:keepNext w:val="0"/>
        <w:keepLines w:val="0"/>
        <w:pageBreakBefore w:val="0"/>
        <w:widowControl w:val="0"/>
        <w:kinsoku/>
        <w:wordWrap/>
        <w:overflowPunct/>
        <w:topLinePunct w:val="0"/>
        <w:autoSpaceDE w:val="0"/>
        <w:autoSpaceDN w:val="0"/>
        <w:bidi w:val="0"/>
        <w:adjustRightInd w:val="0"/>
        <w:snapToGrid/>
        <w:spacing w:line="240" w:lineRule="auto"/>
        <w:ind w:firstLine="640" w:firstLineChars="200"/>
        <w:jc w:val="left"/>
        <w:textAlignment w:val="auto"/>
        <w:outlineLvl w:val="9"/>
        <w:rPr>
          <w:rFonts w:hint="eastAsia" w:ascii="楷体" w:hAnsi="楷体" w:eastAsia="楷体" w:cs="楷体"/>
          <w:color w:val="000000"/>
          <w:kern w:val="0"/>
          <w:sz w:val="32"/>
          <w:szCs w:val="32"/>
          <w:lang w:val="en-US" w:eastAsia="zh-CN" w:bidi="ar-SA"/>
        </w:rPr>
      </w:pPr>
      <w:r>
        <w:rPr>
          <w:rFonts w:hint="default" w:ascii="楷体" w:hAnsi="楷体" w:eastAsia="楷体" w:cs="楷体"/>
          <w:color w:val="000000"/>
          <w:kern w:val="0"/>
          <w:sz w:val="32"/>
          <w:szCs w:val="32"/>
          <w:lang w:eastAsia="zh-CN" w:bidi="ar-SA"/>
        </w:rPr>
        <w:t>（二）</w:t>
      </w:r>
      <w:r>
        <w:rPr>
          <w:rFonts w:hint="eastAsia" w:ascii="楷体" w:hAnsi="楷体" w:eastAsia="楷体" w:cs="楷体"/>
          <w:color w:val="000000"/>
          <w:kern w:val="0"/>
          <w:sz w:val="32"/>
          <w:szCs w:val="32"/>
          <w:lang w:val="en-US" w:eastAsia="zh-CN" w:bidi="ar-SA"/>
        </w:rPr>
        <w:t>持续加强能力建设。</w:t>
      </w:r>
      <w:r>
        <w:rPr>
          <w:rFonts w:hint="eastAsia" w:ascii="仿宋_GB2312" w:hAnsi="仿宋_GB2312" w:eastAsia="仿宋_GB2312" w:cs="仿宋_GB2312"/>
          <w:color w:val="auto"/>
          <w:kern w:val="0"/>
          <w:sz w:val="32"/>
          <w:szCs w:val="32"/>
          <w:lang w:val="en-US" w:eastAsia="zh-CN" w:bidi="ar-SA"/>
        </w:rPr>
        <w:t>坚持强化学习型机关建设，进一步完善专委会组成人员和工委全体人员学习制度，制定专委会分党组、工委党支部学习清单，逐项抓好落实；先后两次邀请常委会分管领导到支部开展专题宣讲，党支部书记利用“三会一课”为全体党员专题讲党课、专题宣讲4次，开展党日活动、读书班、集中研讨会等活动12次，组织撰写心得体会文章130多篇，形成理论调研文章5篇，全体干部理论水平、思想境界和能力素质得到进一步提升。</w:t>
      </w:r>
    </w:p>
    <w:p>
      <w:pPr>
        <w:pStyle w:val="4"/>
        <w:ind w:firstLine="320" w:firstLineChars="100"/>
        <w:rPr>
          <w:rFonts w:hint="eastAsia" w:ascii="仿宋_GB2312" w:hAnsi="仿宋_GB2312" w:eastAsia="仿宋_GB2312" w:cs="仿宋_GB2312"/>
          <w:color w:val="auto"/>
          <w:kern w:val="0"/>
          <w:sz w:val="32"/>
          <w:szCs w:val="32"/>
          <w:lang w:val="en-US" w:eastAsia="zh-CN" w:bidi="ar-SA"/>
        </w:rPr>
      </w:pPr>
      <w:r>
        <w:rPr>
          <w:rFonts w:hint="default" w:ascii="楷体" w:hAnsi="楷体" w:eastAsia="楷体" w:cs="楷体"/>
          <w:color w:val="000000"/>
          <w:kern w:val="0"/>
          <w:sz w:val="32"/>
          <w:szCs w:val="32"/>
          <w:lang w:eastAsia="zh-CN" w:bidi="ar-SA"/>
        </w:rPr>
        <w:t>（三）</w:t>
      </w:r>
      <w:r>
        <w:rPr>
          <w:rFonts w:hint="eastAsia" w:ascii="楷体" w:hAnsi="楷体" w:eastAsia="楷体" w:cs="楷体"/>
          <w:color w:val="000000"/>
          <w:kern w:val="0"/>
          <w:sz w:val="32"/>
          <w:szCs w:val="32"/>
          <w:lang w:val="en-US" w:eastAsia="zh-CN" w:bidi="ar-SA"/>
        </w:rPr>
        <w:t>持续加强作风建设。</w:t>
      </w:r>
      <w:r>
        <w:rPr>
          <w:rFonts w:hint="eastAsia" w:ascii="仿宋_GB2312" w:hAnsi="仿宋_GB2312" w:eastAsia="仿宋_GB2312" w:cs="仿宋_GB2312"/>
          <w:color w:val="000000"/>
          <w:kern w:val="0"/>
          <w:sz w:val="32"/>
          <w:szCs w:val="32"/>
          <w:lang w:val="en-US" w:eastAsia="zh-CN" w:bidi="ar-SA"/>
        </w:rPr>
        <w:t>严格执行中央八项规定</w:t>
      </w:r>
      <w:r>
        <w:rPr>
          <w:rFonts w:hint="default" w:ascii="仿宋_GB2312" w:hAnsi="仿宋_GB2312" w:eastAsia="仿宋_GB2312" w:cs="仿宋_GB2312"/>
          <w:color w:val="000000"/>
          <w:kern w:val="0"/>
          <w:sz w:val="32"/>
          <w:szCs w:val="32"/>
          <w:lang w:eastAsia="zh-CN" w:bidi="ar-SA"/>
        </w:rPr>
        <w:t>及其｀</w:t>
      </w:r>
      <w:r>
        <w:rPr>
          <w:rFonts w:hint="eastAsia" w:ascii="仿宋_GB2312" w:hAnsi="仿宋_GB2312" w:eastAsia="仿宋_GB2312" w:cs="仿宋_GB2312"/>
          <w:color w:val="000000"/>
          <w:kern w:val="0"/>
          <w:sz w:val="32"/>
          <w:szCs w:val="32"/>
          <w:lang w:val="en-US" w:eastAsia="zh-CN" w:bidi="ar-SA"/>
        </w:rPr>
        <w:t>实施细则，严格遵守党的政治纪律和政治规矩</w:t>
      </w:r>
      <w:r>
        <w:rPr>
          <w:rFonts w:hint="eastAsia" w:ascii="仿宋_GB2312" w:hAnsi="仿宋_GB2312" w:eastAsia="仿宋_GB2312" w:cs="仿宋_GB2312"/>
          <w:color w:val="auto"/>
          <w:kern w:val="0"/>
          <w:sz w:val="32"/>
          <w:szCs w:val="32"/>
          <w:lang w:val="en-US" w:eastAsia="zh-CN" w:bidi="ar-SA"/>
        </w:rPr>
        <w:t>，切实加强廉洁自律，自觉遵守廉政准则，锤炼忠诚干净担当的政治品格。始终保持昂扬的斗志，不断增强斗争意识、丰富斗争经验、提升斗争本领，勇于解放思想、敢于大胆创新，在攻坚克难、担当作为中进一步激发干事创业的动力与活力。</w:t>
      </w:r>
    </w:p>
    <w:p>
      <w:pPr>
        <w:pStyle w:val="4"/>
        <w:ind w:firstLine="640" w:firstLineChars="200"/>
        <w:rPr>
          <w:rFonts w:hint="default" w:ascii="仿宋_GB2312" w:hAnsi="仿宋_GB2312" w:eastAsia="仿宋_GB2312" w:cs="仿宋_GB2312"/>
          <w:color w:val="auto"/>
          <w:kern w:val="0"/>
          <w:sz w:val="32"/>
          <w:szCs w:val="32"/>
          <w:lang w:val="en-US" w:eastAsia="zh-CN" w:bidi="ar-SA"/>
        </w:rPr>
      </w:pPr>
      <w:r>
        <w:rPr>
          <w:rFonts w:hint="default" w:ascii="仿宋_GB2312" w:hAnsi="仿宋_GB2312" w:eastAsia="仿宋_GB2312" w:cs="仿宋_GB2312"/>
          <w:color w:val="auto"/>
          <w:kern w:val="0"/>
          <w:sz w:val="32"/>
          <w:szCs w:val="32"/>
          <w:lang w:val="en-US" w:eastAsia="zh-CN" w:bidi="ar-SA"/>
        </w:rPr>
        <w:t>一年来，城建环资工作任务重、时间紧、节奏快、要求高。全体同志担当尽责，团结拼搏，工作中突出“五个注重”：一是注重坚持政治引领，坚决把牢正确方向。二是注重围绕中心大局，依法履行职责。三是注重崇尚实干精神，强化责任担当。四是注重建设过硬队伍，不断提高干部素质能力。五是注重</w:t>
      </w:r>
      <w:r>
        <w:rPr>
          <w:rFonts w:hint="default" w:ascii="仿宋_GB2312" w:hAnsi="仿宋_GB2312" w:eastAsia="仿宋_GB2312" w:cs="仿宋_GB2312"/>
          <w:color w:val="auto"/>
          <w:kern w:val="0"/>
          <w:sz w:val="32"/>
          <w:szCs w:val="32"/>
          <w:lang w:eastAsia="zh-CN" w:bidi="ar-SA"/>
        </w:rPr>
        <w:t>发挥系统联动</w:t>
      </w:r>
      <w:r>
        <w:rPr>
          <w:rFonts w:hint="default" w:ascii="仿宋_GB2312" w:hAnsi="仿宋_GB2312" w:eastAsia="仿宋_GB2312" w:cs="仿宋_GB2312"/>
          <w:color w:val="auto"/>
          <w:kern w:val="0"/>
          <w:sz w:val="32"/>
          <w:szCs w:val="32"/>
          <w:lang w:val="en-US" w:eastAsia="zh-CN" w:bidi="ar-SA"/>
        </w:rPr>
        <w:t>作用，强化立法与监督的整体合力。同时，工作中还</w:t>
      </w:r>
      <w:r>
        <w:rPr>
          <w:rFonts w:hint="eastAsia" w:ascii="仿宋_GB2312" w:hAnsi="仿宋_GB2312" w:eastAsia="仿宋_GB2312" w:cs="仿宋_GB2312"/>
          <w:color w:val="auto"/>
          <w:kern w:val="0"/>
          <w:sz w:val="32"/>
          <w:szCs w:val="32"/>
          <w:lang w:val="en-US" w:eastAsia="zh-CN" w:bidi="ar-SA"/>
        </w:rPr>
        <w:t>存在深入基层调研不够、素质能力需进一步提高等问题，要在今后工作中着力改进</w:t>
      </w:r>
      <w:r>
        <w:rPr>
          <w:rFonts w:hint="default" w:ascii="仿宋_GB2312" w:hAnsi="仿宋_GB2312" w:eastAsia="仿宋_GB2312" w:cs="仿宋_GB2312"/>
          <w:color w:val="auto"/>
          <w:kern w:val="0"/>
          <w:sz w:val="32"/>
          <w:szCs w:val="32"/>
          <w:lang w:val="en-US" w:eastAsia="zh-CN" w:bidi="ar-SA"/>
        </w:rPr>
        <w:t>。</w:t>
      </w:r>
    </w:p>
    <w:p>
      <w:pPr>
        <w:pStyle w:val="3"/>
        <w:bidi w:val="0"/>
        <w:rPr>
          <w:rFonts w:hint="eastAsia" w:ascii="黑体" w:hAnsi="黑体" w:eastAsia="黑体" w:cs="黑体"/>
          <w:b w:val="0"/>
          <w:bCs/>
          <w:sz w:val="32"/>
          <w:szCs w:val="32"/>
        </w:rPr>
      </w:pPr>
      <w:r>
        <w:rPr>
          <w:rFonts w:hint="eastAsia" w:ascii="黑体" w:hAnsi="黑体" w:eastAsia="黑体" w:cs="黑体"/>
          <w:b w:val="0"/>
          <w:bCs/>
          <w:sz w:val="32"/>
          <w:szCs w:val="32"/>
        </w:rPr>
        <w:t>202</w:t>
      </w:r>
      <w:r>
        <w:rPr>
          <w:rFonts w:hint="default" w:ascii="黑体" w:hAnsi="黑体" w:eastAsia="黑体" w:cs="黑体"/>
          <w:b w:val="0"/>
          <w:bCs/>
          <w:sz w:val="32"/>
          <w:szCs w:val="32"/>
          <w:lang w:eastAsia="zh-CN"/>
        </w:rPr>
        <w:t>2</w:t>
      </w:r>
      <w:r>
        <w:rPr>
          <w:rFonts w:hint="eastAsia" w:ascii="黑体" w:hAnsi="黑体" w:eastAsia="黑体" w:cs="黑体"/>
          <w:b w:val="0"/>
          <w:bCs/>
          <w:sz w:val="32"/>
          <w:szCs w:val="32"/>
        </w:rPr>
        <w:t>年工作要点</w:t>
      </w:r>
    </w:p>
    <w:p>
      <w:pPr>
        <w:pStyle w:val="4"/>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2022年</w:t>
      </w:r>
      <w:r>
        <w:rPr>
          <w:rFonts w:hint="default" w:ascii="仿宋_GB2312" w:hAnsi="仿宋_GB2312" w:eastAsia="仿宋_GB2312" w:cs="仿宋_GB2312"/>
          <w:color w:val="auto"/>
          <w:kern w:val="0"/>
          <w:sz w:val="32"/>
          <w:szCs w:val="32"/>
          <w:lang w:eastAsia="zh-CN" w:bidi="ar-SA"/>
        </w:rPr>
        <w:t>是开启全面建设社会主义现代化国家新征程的重要一年，也是本届人大及其常委会履职的收官之年。城建环资</w:t>
      </w:r>
      <w:r>
        <w:rPr>
          <w:rFonts w:hint="eastAsia" w:ascii="仿宋_GB2312" w:hAnsi="仿宋_GB2312" w:eastAsia="仿宋_GB2312" w:cs="仿宋_GB2312"/>
          <w:color w:val="auto"/>
          <w:kern w:val="0"/>
          <w:sz w:val="32"/>
          <w:szCs w:val="32"/>
          <w:lang w:val="en-US" w:eastAsia="zh-CN" w:bidi="ar-SA"/>
        </w:rPr>
        <w:t>委将在省人大常委会</w:t>
      </w:r>
      <w:r>
        <w:rPr>
          <w:rFonts w:hint="default" w:ascii="仿宋_GB2312" w:hAnsi="仿宋_GB2312" w:eastAsia="仿宋_GB2312" w:cs="仿宋_GB2312"/>
          <w:color w:val="auto"/>
          <w:kern w:val="0"/>
          <w:sz w:val="32"/>
          <w:szCs w:val="32"/>
          <w:lang w:eastAsia="zh-CN" w:bidi="ar-SA"/>
        </w:rPr>
        <w:t>党组</w:t>
      </w:r>
      <w:r>
        <w:rPr>
          <w:rFonts w:hint="eastAsia" w:ascii="仿宋_GB2312" w:hAnsi="仿宋_GB2312" w:eastAsia="仿宋_GB2312" w:cs="仿宋_GB2312"/>
          <w:color w:val="auto"/>
          <w:kern w:val="0"/>
          <w:sz w:val="32"/>
          <w:szCs w:val="32"/>
          <w:lang w:val="en-US" w:eastAsia="zh-CN" w:bidi="ar-SA"/>
        </w:rPr>
        <w:t>的领导下，坚持以习近平新时代中国特色社会主义思想为指导，认真贯彻党的十九</w:t>
      </w:r>
      <w:r>
        <w:rPr>
          <w:rFonts w:hint="default" w:ascii="仿宋_GB2312" w:hAnsi="仿宋_GB2312" w:eastAsia="仿宋_GB2312" w:cs="仿宋_GB2312"/>
          <w:color w:val="auto"/>
          <w:kern w:val="0"/>
          <w:sz w:val="32"/>
          <w:szCs w:val="32"/>
          <w:lang w:eastAsia="zh-CN" w:bidi="ar-SA"/>
        </w:rPr>
        <w:t>届六中</w:t>
      </w:r>
      <w:r>
        <w:rPr>
          <w:rFonts w:hint="eastAsia" w:ascii="仿宋_GB2312" w:hAnsi="仿宋_GB2312" w:eastAsia="仿宋_GB2312" w:cs="仿宋_GB2312"/>
          <w:color w:val="auto"/>
          <w:kern w:val="0"/>
          <w:sz w:val="32"/>
          <w:szCs w:val="32"/>
          <w:lang w:val="en-US" w:eastAsia="zh-CN" w:bidi="ar-SA"/>
        </w:rPr>
        <w:t>全会</w:t>
      </w:r>
      <w:r>
        <w:rPr>
          <w:rFonts w:hint="default" w:ascii="仿宋_GB2312" w:hAnsi="仿宋_GB2312" w:eastAsia="仿宋_GB2312" w:cs="仿宋_GB2312"/>
          <w:color w:val="auto"/>
          <w:kern w:val="0"/>
          <w:sz w:val="32"/>
          <w:szCs w:val="32"/>
          <w:lang w:eastAsia="zh-CN" w:bidi="ar-SA"/>
        </w:rPr>
        <w:t>，</w:t>
      </w:r>
      <w:r>
        <w:rPr>
          <w:rFonts w:hint="eastAsia" w:ascii="仿宋_GB2312" w:hAnsi="仿宋_GB2312" w:eastAsia="仿宋_GB2312" w:cs="仿宋_GB2312"/>
          <w:color w:val="auto"/>
          <w:kern w:val="0"/>
          <w:sz w:val="32"/>
          <w:szCs w:val="32"/>
          <w:lang w:val="en-US" w:eastAsia="zh-CN" w:bidi="ar-SA"/>
        </w:rPr>
        <w:t>中央</w:t>
      </w:r>
      <w:r>
        <w:rPr>
          <w:rFonts w:hint="default" w:ascii="仿宋_GB2312" w:hAnsi="仿宋_GB2312" w:eastAsia="仿宋_GB2312" w:cs="仿宋_GB2312"/>
          <w:color w:val="auto"/>
          <w:kern w:val="0"/>
          <w:sz w:val="32"/>
          <w:szCs w:val="32"/>
          <w:lang w:eastAsia="zh-CN" w:bidi="ar-SA"/>
        </w:rPr>
        <w:t>、省委</w:t>
      </w:r>
      <w:r>
        <w:rPr>
          <w:rFonts w:hint="eastAsia" w:ascii="仿宋_GB2312" w:hAnsi="仿宋_GB2312" w:eastAsia="仿宋_GB2312" w:cs="仿宋_GB2312"/>
          <w:color w:val="auto"/>
          <w:kern w:val="0"/>
          <w:sz w:val="32"/>
          <w:szCs w:val="32"/>
          <w:lang w:val="en-US" w:eastAsia="zh-CN" w:bidi="ar-SA"/>
        </w:rPr>
        <w:t>人大工作会议</w:t>
      </w:r>
      <w:r>
        <w:rPr>
          <w:rFonts w:hint="default" w:ascii="仿宋_GB2312" w:hAnsi="仿宋_GB2312" w:eastAsia="仿宋_GB2312" w:cs="仿宋_GB2312"/>
          <w:color w:val="auto"/>
          <w:kern w:val="0"/>
          <w:sz w:val="32"/>
          <w:szCs w:val="32"/>
          <w:lang w:eastAsia="zh-CN" w:bidi="ar-SA"/>
        </w:rPr>
        <w:t>，</w:t>
      </w:r>
      <w:r>
        <w:rPr>
          <w:rFonts w:hint="eastAsia" w:ascii="仿宋_GB2312" w:hAnsi="仿宋_GB2312" w:eastAsia="仿宋_GB2312" w:cs="仿宋_GB2312"/>
          <w:color w:val="auto"/>
          <w:kern w:val="0"/>
          <w:sz w:val="32"/>
          <w:szCs w:val="32"/>
          <w:lang w:val="en-US" w:eastAsia="zh-CN" w:bidi="ar-SA"/>
        </w:rPr>
        <w:t>省十次党代会</w:t>
      </w:r>
      <w:r>
        <w:rPr>
          <w:rFonts w:hint="default" w:ascii="仿宋_GB2312" w:hAnsi="仿宋_GB2312" w:eastAsia="仿宋_GB2312" w:cs="仿宋_GB2312"/>
          <w:color w:val="auto"/>
          <w:kern w:val="0"/>
          <w:sz w:val="32"/>
          <w:szCs w:val="32"/>
          <w:lang w:eastAsia="zh-CN" w:bidi="ar-SA"/>
        </w:rPr>
        <w:t>和</w:t>
      </w:r>
      <w:r>
        <w:rPr>
          <w:rFonts w:hint="eastAsia" w:ascii="仿宋_GB2312" w:hAnsi="仿宋_GB2312" w:eastAsia="仿宋_GB2312" w:cs="仿宋_GB2312"/>
          <w:color w:val="auto"/>
          <w:kern w:val="0"/>
          <w:sz w:val="32"/>
          <w:szCs w:val="32"/>
          <w:lang w:val="en-US" w:eastAsia="zh-CN" w:bidi="ar-SA"/>
        </w:rPr>
        <w:t>省十三届人大五次会议精神，</w:t>
      </w:r>
      <w:r>
        <w:rPr>
          <w:rFonts w:hint="default" w:ascii="仿宋_GB2312" w:hAnsi="仿宋_GB2312" w:eastAsia="仿宋_GB2312" w:cs="仿宋_GB2312"/>
          <w:color w:val="auto"/>
          <w:kern w:val="0"/>
          <w:sz w:val="32"/>
          <w:szCs w:val="32"/>
          <w:lang w:eastAsia="zh-CN" w:bidi="ar-SA"/>
        </w:rPr>
        <w:t>坚决拥护“两个确立”，增强“四个意识”，坚定“四个</w:t>
      </w:r>
      <w:r>
        <w:rPr>
          <w:rFonts w:hint="eastAsia" w:ascii="仿宋_GB2312" w:hAnsi="仿宋_GB2312" w:eastAsia="仿宋_GB2312" w:cs="仿宋_GB2312"/>
          <w:color w:val="auto"/>
          <w:kern w:val="0"/>
          <w:sz w:val="32"/>
          <w:szCs w:val="32"/>
          <w:lang w:val="en-US" w:eastAsia="zh-CN" w:bidi="ar-SA"/>
        </w:rPr>
        <w:t>自信</w:t>
      </w:r>
      <w:r>
        <w:rPr>
          <w:rFonts w:hint="default" w:ascii="仿宋_GB2312" w:hAnsi="仿宋_GB2312" w:eastAsia="仿宋_GB2312" w:cs="仿宋_GB2312"/>
          <w:color w:val="auto"/>
          <w:kern w:val="0"/>
          <w:sz w:val="32"/>
          <w:szCs w:val="32"/>
          <w:lang w:eastAsia="zh-CN" w:bidi="ar-SA"/>
        </w:rPr>
        <w:t>”，做到“两个维护”，深入践行“河北发展、人大尽责”理念，敬终如始、砥砺前行，善作善成、再立新功，为加快建设现代化经济强省、美丽河北贡献力量，以优异成绩迎接党的二十大胜利召开。</w:t>
      </w:r>
    </w:p>
    <w:p>
      <w:pPr>
        <w:numPr>
          <w:ilvl w:val="0"/>
          <w:numId w:val="1"/>
        </w:numPr>
        <w:ind w:firstLine="640" w:firstLineChars="200"/>
        <w:rPr>
          <w:rFonts w:hint="eastAsia" w:ascii="黑体" w:hAnsi="黑体" w:eastAsia="黑体" w:cs="黑体"/>
        </w:rPr>
      </w:pPr>
      <w:r>
        <w:rPr>
          <w:rFonts w:hint="eastAsia" w:ascii="黑体" w:hAnsi="黑体" w:eastAsia="黑体" w:cs="黑体"/>
          <w:lang w:val="en-US" w:eastAsia="zh-CN"/>
        </w:rPr>
        <w:t>提高立法质量，</w:t>
      </w:r>
      <w:r>
        <w:rPr>
          <w:rFonts w:hint="eastAsia" w:ascii="黑体" w:hAnsi="黑体" w:eastAsia="黑体" w:cs="黑体"/>
        </w:rPr>
        <w:t>加快完善</w:t>
      </w:r>
      <w:r>
        <w:rPr>
          <w:rFonts w:hint="eastAsia" w:ascii="黑体" w:hAnsi="黑体" w:eastAsia="黑体" w:cs="黑体"/>
          <w:lang w:val="en-US" w:eastAsia="zh-CN"/>
        </w:rPr>
        <w:t>城建环资地方法规体系</w:t>
      </w:r>
    </w:p>
    <w:p>
      <w:pPr>
        <w:pStyle w:val="4"/>
        <w:ind w:firstLine="640" w:firstLineChars="200"/>
        <w:rPr>
          <w:rFonts w:hint="default" w:ascii="黑体" w:hAnsi="黑体" w:eastAsia="黑体" w:cs="黑体"/>
          <w:sz w:val="32"/>
          <w:szCs w:val="32"/>
          <w:lang w:val="en-US"/>
        </w:rPr>
      </w:pPr>
      <w:r>
        <w:rPr>
          <w:rFonts w:hint="eastAsia" w:ascii="楷体" w:hAnsi="楷体" w:eastAsia="楷体" w:cs="楷体"/>
          <w:sz w:val="32"/>
          <w:szCs w:val="32"/>
          <w:lang w:val="en-US" w:eastAsia="zh-CN"/>
        </w:rPr>
        <w:t>（一）制定</w:t>
      </w:r>
      <w:r>
        <w:rPr>
          <w:rFonts w:hint="eastAsia" w:ascii="楷体" w:hAnsi="楷体" w:eastAsia="楷体" w:cs="楷体"/>
          <w:sz w:val="32"/>
          <w:szCs w:val="32"/>
          <w:lang w:eastAsia="zh-CN"/>
        </w:rPr>
        <w:t>《河北省人大常委会关于供热用热管理若干规定》《河北省港口污染防治条例》、</w:t>
      </w:r>
      <w:r>
        <w:rPr>
          <w:rFonts w:hint="eastAsia" w:ascii="楷体" w:hAnsi="楷体" w:eastAsia="楷体" w:cs="楷体"/>
          <w:sz w:val="32"/>
          <w:szCs w:val="32"/>
          <w:lang w:val="en-US" w:eastAsia="zh-CN"/>
        </w:rPr>
        <w:t>修订《河北省固体废物污染防治条例》。</w:t>
      </w:r>
      <w:r>
        <w:rPr>
          <w:rFonts w:hint="eastAsia" w:ascii="仿宋_GB2312" w:hAnsi="仿宋_GB2312" w:eastAsia="仿宋_GB2312" w:cs="仿宋_GB2312"/>
          <w:color w:val="auto"/>
          <w:kern w:val="0"/>
          <w:sz w:val="32"/>
          <w:szCs w:val="32"/>
          <w:lang w:val="en-US" w:eastAsia="zh-CN" w:bidi="ar-SA"/>
        </w:rPr>
        <w:t>与省生态环境厅、省住建厅、省司法厅等部门</w:t>
      </w:r>
      <w:r>
        <w:rPr>
          <w:rFonts w:hint="default" w:ascii="仿宋_GB2312" w:hAnsi="仿宋_GB2312" w:eastAsia="仿宋_GB2312" w:cs="仿宋_GB2312"/>
          <w:color w:val="auto"/>
          <w:kern w:val="0"/>
          <w:sz w:val="32"/>
          <w:szCs w:val="32"/>
          <w:lang w:eastAsia="zh-CN" w:bidi="ar-SA"/>
        </w:rPr>
        <w:t>密切联系</w:t>
      </w:r>
      <w:r>
        <w:rPr>
          <w:rFonts w:hint="eastAsia" w:ascii="仿宋_GB2312" w:hAnsi="仿宋_GB2312" w:eastAsia="仿宋_GB2312" w:cs="仿宋_GB2312"/>
          <w:color w:val="auto"/>
          <w:kern w:val="0"/>
          <w:sz w:val="32"/>
          <w:szCs w:val="32"/>
          <w:lang w:val="en-US" w:eastAsia="zh-CN" w:bidi="ar-SA"/>
        </w:rPr>
        <w:t>，及时了解立法进展情况，沟通立法意见和建议，把好立法文稿起草质量关，提前介入做好初审工作，确保立出务实管用的高质量法规。</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楷体" w:hAnsi="楷体" w:eastAsia="楷体" w:cs="楷体"/>
          <w:sz w:val="32"/>
          <w:szCs w:val="32"/>
          <w:lang w:val="en-US" w:eastAsia="zh-CN"/>
        </w:rPr>
        <w:t>（二）做好有关立法准备工作。</w:t>
      </w:r>
      <w:r>
        <w:rPr>
          <w:rFonts w:hint="eastAsia" w:ascii="仿宋" w:hAnsi="仿宋" w:eastAsia="仿宋" w:cs="仿宋"/>
          <w:sz w:val="32"/>
          <w:szCs w:val="32"/>
          <w:lang w:eastAsia="zh-CN"/>
        </w:rPr>
        <w:t>开</w:t>
      </w:r>
      <w:r>
        <w:rPr>
          <w:rFonts w:hint="eastAsia" w:ascii="仿宋_GB2312" w:hAnsi="仿宋_GB2312" w:eastAsia="仿宋_GB2312" w:cs="仿宋_GB2312"/>
          <w:color w:val="auto"/>
          <w:kern w:val="0"/>
          <w:sz w:val="32"/>
          <w:szCs w:val="32"/>
          <w:lang w:val="en-US" w:eastAsia="zh-CN" w:bidi="ar-SA"/>
        </w:rPr>
        <w:t>展制定《河北省城市管理综合执法条例》</w:t>
      </w:r>
      <w:r>
        <w:rPr>
          <w:rFonts w:hint="default" w:ascii="仿宋_GB2312" w:hAnsi="仿宋_GB2312" w:eastAsia="仿宋_GB2312" w:cs="仿宋_GB2312"/>
          <w:color w:val="auto"/>
          <w:kern w:val="0"/>
          <w:sz w:val="32"/>
          <w:szCs w:val="32"/>
          <w:lang w:eastAsia="zh-CN" w:bidi="ar-SA"/>
        </w:rPr>
        <w:t>、</w:t>
      </w:r>
      <w:r>
        <w:rPr>
          <w:rFonts w:hint="eastAsia" w:ascii="仿宋_GB2312" w:hAnsi="仿宋_GB2312" w:eastAsia="仿宋_GB2312" w:cs="仿宋_GB2312"/>
          <w:color w:val="auto"/>
          <w:kern w:val="0"/>
          <w:sz w:val="32"/>
          <w:szCs w:val="32"/>
          <w:lang w:val="en-US" w:eastAsia="zh-CN" w:bidi="ar-SA"/>
        </w:rPr>
        <w:t>修订《河北省实施&lt;中华人民共和国测绘法&gt;办法》、修订《河北省地震安全性评价管理条例》立法调研。   </w:t>
      </w:r>
      <w:r>
        <w:rPr>
          <w:rFonts w:hint="eastAsia" w:ascii="仿宋" w:hAnsi="仿宋" w:eastAsia="仿宋" w:cs="仿宋"/>
          <w:sz w:val="32"/>
          <w:szCs w:val="32"/>
          <w:lang w:val="en-US" w:eastAsia="zh-CN"/>
        </w:rPr>
        <w:t> </w:t>
      </w:r>
    </w:p>
    <w:p>
      <w:pPr>
        <w:ind w:firstLine="640" w:firstLineChars="200"/>
        <w:rPr>
          <w:rFonts w:hint="eastAsia" w:ascii="楷体" w:hAnsi="楷体" w:eastAsia="楷体" w:cs="楷体"/>
          <w:sz w:val="32"/>
          <w:szCs w:val="32"/>
          <w:lang w:eastAsia="zh-CN"/>
        </w:rPr>
      </w:pPr>
      <w:r>
        <w:rPr>
          <w:rFonts w:hint="eastAsia" w:ascii="楷体" w:hAnsi="楷体" w:eastAsia="楷体" w:cs="楷体"/>
          <w:sz w:val="32"/>
          <w:szCs w:val="32"/>
          <w:lang w:val="en-US" w:eastAsia="zh-CN"/>
        </w:rPr>
        <w:t>（三）协助做好全国人大常委会法律草案征求意见工作，对我省设区市人大常委会报请批准的城建环资方面的法规，配合法工委做好审查工作。</w:t>
      </w:r>
    </w:p>
    <w:p>
      <w:pPr>
        <w:numPr>
          <w:ilvl w:val="0"/>
          <w:numId w:val="2"/>
        </w:numPr>
        <w:ind w:firstLine="640" w:firstLineChars="200"/>
        <w:rPr>
          <w:rFonts w:hint="eastAsia" w:ascii="黑体" w:hAnsi="黑体" w:eastAsia="黑体" w:cs="黑体"/>
          <w:lang w:val="en-US" w:eastAsia="zh-CN"/>
        </w:rPr>
      </w:pPr>
      <w:r>
        <w:rPr>
          <w:rFonts w:hint="eastAsia" w:ascii="黑体" w:hAnsi="黑体" w:eastAsia="黑体" w:cs="黑体"/>
          <w:lang w:val="en-US" w:eastAsia="zh-CN"/>
        </w:rPr>
        <w:t>加大监督力度，</w:t>
      </w:r>
      <w:r>
        <w:rPr>
          <w:rFonts w:hint="eastAsia" w:ascii="黑体" w:hAnsi="黑体" w:eastAsia="黑体" w:cs="黑体"/>
        </w:rPr>
        <w:t>实</w:t>
      </w:r>
      <w:r>
        <w:rPr>
          <w:rFonts w:hint="eastAsia" w:ascii="黑体" w:hAnsi="黑体" w:eastAsia="黑体" w:cs="黑体"/>
          <w:lang w:val="en-US" w:eastAsia="zh-CN"/>
        </w:rPr>
        <w:t>施</w:t>
      </w:r>
      <w:r>
        <w:rPr>
          <w:rFonts w:hint="eastAsia" w:ascii="黑体" w:hAnsi="黑体" w:eastAsia="黑体" w:cs="黑体"/>
        </w:rPr>
        <w:t>正确监督、有效监督、依法监督</w:t>
      </w:r>
    </w:p>
    <w:p>
      <w:pPr>
        <w:numPr>
          <w:ilvl w:val="0"/>
          <w:numId w:val="0"/>
        </w:numPr>
        <w:ind w:firstLine="640" w:firstLineChars="200"/>
        <w:rPr>
          <w:rFonts w:hint="eastAsia" w:ascii="仿宋_GB2312" w:hAnsi="仿宋_GB2312" w:eastAsia="仿宋_GB2312" w:cs="仿宋_GB2312"/>
          <w:color w:val="auto"/>
          <w:kern w:val="0"/>
          <w:sz w:val="32"/>
          <w:szCs w:val="32"/>
          <w:lang w:val="en-US" w:eastAsia="zh-CN" w:bidi="ar-SA"/>
        </w:rPr>
      </w:pPr>
      <w:r>
        <w:rPr>
          <w:rFonts w:hint="default" w:ascii="楷体" w:hAnsi="楷体" w:eastAsia="楷体" w:cs="楷体"/>
          <w:lang w:eastAsia="zh-CN"/>
        </w:rPr>
        <w:t>（一）</w:t>
      </w:r>
      <w:r>
        <w:rPr>
          <w:rFonts w:hint="eastAsia" w:ascii="楷体" w:hAnsi="楷体" w:eastAsia="楷体" w:cs="楷体"/>
          <w:lang w:val="en-US" w:eastAsia="zh-CN"/>
        </w:rPr>
        <w:t>开展城乡生活垃圾分类管理</w:t>
      </w:r>
      <w:r>
        <w:rPr>
          <w:rFonts w:hint="default" w:ascii="楷体" w:hAnsi="楷体" w:eastAsia="楷体" w:cs="楷体"/>
          <w:lang w:eastAsia="zh-CN"/>
        </w:rPr>
        <w:t>联动监督</w:t>
      </w:r>
      <w:r>
        <w:rPr>
          <w:rFonts w:hint="eastAsia" w:ascii="楷体" w:hAnsi="楷体" w:eastAsia="楷体" w:cs="楷体"/>
          <w:lang w:val="en-US" w:eastAsia="zh-CN"/>
        </w:rPr>
        <w:t>。</w:t>
      </w:r>
      <w:r>
        <w:rPr>
          <w:rFonts w:hint="eastAsia" w:ascii="仿宋_GB2312" w:hAnsi="仿宋_GB2312" w:eastAsia="仿宋_GB2312" w:cs="仿宋_GB2312"/>
          <w:color w:val="auto"/>
          <w:kern w:val="0"/>
          <w:sz w:val="32"/>
          <w:szCs w:val="32"/>
          <w:lang w:val="en-US" w:eastAsia="zh-CN" w:bidi="ar-SA"/>
        </w:rPr>
        <w:t>聚焦生活垃圾减量化、资源化、无害化原则开展联动监督，推动条例全面贯彻实施，加快构建以法治为基础、政府推动、全民参与、</w:t>
      </w:r>
      <w:r>
        <w:rPr>
          <w:rFonts w:hint="default" w:ascii="仿宋_GB2312" w:hAnsi="仿宋_GB2312" w:eastAsia="仿宋_GB2312" w:cs="仿宋_GB2312"/>
          <w:color w:val="auto"/>
          <w:kern w:val="0"/>
          <w:sz w:val="32"/>
          <w:szCs w:val="32"/>
          <w:lang w:eastAsia="zh-CN" w:bidi="ar-SA"/>
        </w:rPr>
        <w:t>城乡统筹、</w:t>
      </w:r>
      <w:r>
        <w:rPr>
          <w:rFonts w:hint="eastAsia" w:ascii="仿宋_GB2312" w:hAnsi="仿宋_GB2312" w:eastAsia="仿宋_GB2312" w:cs="仿宋_GB2312"/>
          <w:color w:val="auto"/>
          <w:kern w:val="0"/>
          <w:sz w:val="32"/>
          <w:szCs w:val="32"/>
          <w:lang w:val="en-US" w:eastAsia="zh-CN" w:bidi="ar-SA"/>
        </w:rPr>
        <w:t>因地制宜、市场化运作的垃圾分类长效机制。</w:t>
      </w:r>
    </w:p>
    <w:p>
      <w:pPr>
        <w:numPr>
          <w:ilvl w:val="0"/>
          <w:numId w:val="0"/>
        </w:numPr>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楷体" w:hAnsi="楷体" w:eastAsia="楷体" w:cs="楷体"/>
          <w:lang w:val="en-US" w:eastAsia="zh-CN"/>
        </w:rPr>
        <w:t>（</w:t>
      </w:r>
      <w:r>
        <w:rPr>
          <w:rFonts w:hint="default" w:ascii="楷体" w:hAnsi="楷体" w:eastAsia="楷体" w:cs="楷体"/>
          <w:lang w:eastAsia="zh-CN"/>
        </w:rPr>
        <w:t>二</w:t>
      </w:r>
      <w:r>
        <w:rPr>
          <w:rFonts w:hint="eastAsia" w:ascii="楷体" w:hAnsi="楷体" w:eastAsia="楷体" w:cs="楷体"/>
          <w:lang w:val="en-US" w:eastAsia="zh-CN"/>
        </w:rPr>
        <w:t>）</w:t>
      </w:r>
      <w:r>
        <w:rPr>
          <w:rFonts w:hint="eastAsia" w:ascii="楷体" w:hAnsi="楷体" w:eastAsia="楷体" w:cs="楷体"/>
          <w:sz w:val="32"/>
          <w:szCs w:val="32"/>
          <w:lang w:val="en-US" w:eastAsia="zh-CN"/>
        </w:rPr>
        <w:t>检查《中华人民共和国环境保护法》和《河北省生态环境保护条例》的实施情况，并结合执法检查报告以常委会联组会议形式开展专题询问</w:t>
      </w:r>
      <w:r>
        <w:rPr>
          <w:rFonts w:hint="eastAsia" w:ascii="仿宋" w:hAnsi="仿宋" w:eastAsia="仿宋" w:cs="仿宋"/>
          <w:sz w:val="32"/>
          <w:szCs w:val="32"/>
          <w:lang w:val="en-US" w:eastAsia="zh-CN"/>
        </w:rPr>
        <w:t>。重点检查法律法规学习宣传情况，法律责任落实情况，配套法规</w:t>
      </w:r>
      <w:r>
        <w:rPr>
          <w:rFonts w:hint="default" w:ascii="仿宋" w:hAnsi="仿宋" w:cs="仿宋"/>
          <w:sz w:val="32"/>
          <w:szCs w:val="32"/>
          <w:lang w:eastAsia="zh-CN"/>
        </w:rPr>
        <w:t>标准</w:t>
      </w:r>
      <w:r>
        <w:rPr>
          <w:rFonts w:hint="eastAsia" w:ascii="仿宋" w:hAnsi="仿宋" w:eastAsia="仿宋" w:cs="仿宋"/>
          <w:sz w:val="32"/>
          <w:szCs w:val="32"/>
          <w:lang w:val="en-US" w:eastAsia="zh-CN"/>
        </w:rPr>
        <w:t>制定情况，主要法律制度落实情况，生态环境保护执法司法情况等</w:t>
      </w:r>
      <w:r>
        <w:rPr>
          <w:rFonts w:hint="eastAsia" w:ascii="仿宋_GB2312" w:hAnsi="仿宋_GB2312" w:eastAsia="仿宋_GB2312" w:cs="仿宋_GB2312"/>
          <w:color w:val="auto"/>
          <w:kern w:val="0"/>
          <w:sz w:val="32"/>
          <w:szCs w:val="32"/>
          <w:lang w:val="en-US" w:eastAsia="zh-CN" w:bidi="ar-SA"/>
        </w:rPr>
        <w:t>。</w:t>
      </w:r>
    </w:p>
    <w:p>
      <w:pPr>
        <w:numPr>
          <w:ilvl w:val="0"/>
          <w:numId w:val="0"/>
        </w:numPr>
        <w:ind w:firstLine="640" w:firstLineChars="200"/>
        <w:rPr>
          <w:rFonts w:hint="eastAsia" w:ascii="仿宋" w:hAnsi="仿宋" w:eastAsia="仿宋" w:cs="仿宋"/>
          <w:sz w:val="32"/>
          <w:szCs w:val="32"/>
          <w:lang w:val="en-US" w:eastAsia="zh-CN"/>
        </w:rPr>
      </w:pPr>
      <w:r>
        <w:rPr>
          <w:rFonts w:hint="eastAsia" w:ascii="楷体" w:hAnsi="楷体" w:eastAsia="楷体" w:cs="楷体"/>
          <w:kern w:val="2"/>
          <w:sz w:val="32"/>
          <w:szCs w:val="24"/>
          <w:lang w:val="en-US" w:eastAsia="zh-CN" w:bidi="ar-SA"/>
        </w:rPr>
        <w:t>（</w:t>
      </w:r>
      <w:r>
        <w:rPr>
          <w:rFonts w:hint="default" w:ascii="楷体" w:hAnsi="楷体" w:eastAsia="楷体" w:cs="楷体"/>
          <w:kern w:val="2"/>
          <w:sz w:val="32"/>
          <w:szCs w:val="24"/>
          <w:lang w:eastAsia="zh-CN" w:bidi="ar-SA"/>
        </w:rPr>
        <w:t>三</w:t>
      </w:r>
      <w:r>
        <w:rPr>
          <w:rFonts w:hint="eastAsia" w:ascii="楷体" w:hAnsi="楷体" w:eastAsia="楷体" w:cs="楷体"/>
          <w:kern w:val="2"/>
          <w:sz w:val="32"/>
          <w:szCs w:val="24"/>
          <w:lang w:val="en-US" w:eastAsia="zh-CN" w:bidi="ar-SA"/>
        </w:rPr>
        <w:t>）听取省政府</w:t>
      </w:r>
      <w:r>
        <w:rPr>
          <w:rFonts w:hint="default" w:ascii="楷体" w:hAnsi="楷体" w:eastAsia="楷体" w:cs="楷体"/>
          <w:kern w:val="2"/>
          <w:sz w:val="32"/>
          <w:szCs w:val="24"/>
          <w:lang w:eastAsia="zh-CN" w:bidi="ar-SA"/>
        </w:rPr>
        <w:t>2021年</w:t>
      </w:r>
      <w:r>
        <w:rPr>
          <w:rFonts w:hint="eastAsia" w:ascii="楷体" w:hAnsi="楷体" w:eastAsia="楷体" w:cs="楷体"/>
          <w:kern w:val="2"/>
          <w:sz w:val="32"/>
          <w:szCs w:val="24"/>
          <w:lang w:val="en-US" w:eastAsia="zh-CN" w:bidi="ar-SA"/>
        </w:rPr>
        <w:t>环境状况和环境保护目标完成情况及深入打好污染防治攻坚战工作情况报告。</w:t>
      </w:r>
      <w:r>
        <w:rPr>
          <w:rFonts w:hint="eastAsia" w:ascii="仿宋" w:hAnsi="仿宋" w:eastAsia="仿宋" w:cs="仿宋"/>
          <w:sz w:val="32"/>
          <w:szCs w:val="32"/>
          <w:lang w:val="en-US" w:eastAsia="zh-CN"/>
        </w:rPr>
        <w:t>听取和审议的重点是环境质量状况，包括大气、水、海洋、土壤、声环境状况、固体废物污染防治、核与辐射安全、生态系统状况、环境风险状况等，环境保护规划、环境污染防治、污染排放总量控制等环境保护目标完成情况。</w:t>
      </w:r>
    </w:p>
    <w:p>
      <w:pPr>
        <w:numPr>
          <w:ilvl w:val="0"/>
          <w:numId w:val="0"/>
        </w:numPr>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楷体" w:hAnsi="楷体" w:eastAsia="楷体" w:cs="楷体"/>
          <w:lang w:val="en-US" w:eastAsia="zh-CN"/>
        </w:rPr>
        <w:t>（</w:t>
      </w:r>
      <w:r>
        <w:rPr>
          <w:rFonts w:hint="default" w:ascii="楷体" w:hAnsi="楷体" w:eastAsia="楷体" w:cs="楷体"/>
          <w:lang w:eastAsia="zh-CN"/>
        </w:rPr>
        <w:t>四</w:t>
      </w:r>
      <w:r>
        <w:rPr>
          <w:rFonts w:hint="eastAsia" w:ascii="楷体" w:hAnsi="楷体" w:eastAsia="楷体" w:cs="楷体"/>
          <w:lang w:val="en-US" w:eastAsia="zh-CN"/>
        </w:rPr>
        <w:t>）听取省政府关于雄安新区和白洋淀生态环境保护情况及《白洋淀生态环境治理和保护条例》贯彻实施情况的报告。</w:t>
      </w:r>
      <w:r>
        <w:rPr>
          <w:rFonts w:hint="eastAsia" w:ascii="仿宋_GB2312" w:hAnsi="仿宋_GB2312" w:eastAsia="仿宋_GB2312" w:cs="仿宋_GB2312"/>
          <w:color w:val="auto"/>
          <w:kern w:val="0"/>
          <w:sz w:val="32"/>
          <w:szCs w:val="32"/>
          <w:lang w:val="en-US" w:eastAsia="zh-CN" w:bidi="ar-SA"/>
        </w:rPr>
        <w:t>认真贯彻落实习近平总书记关于“建设雄安新区一定要把白洋淀修复好、保护好”的</w:t>
      </w:r>
      <w:r>
        <w:rPr>
          <w:rFonts w:hint="default" w:ascii="仿宋_GB2312" w:hAnsi="仿宋_GB2312" w:eastAsia="仿宋_GB2312" w:cs="仿宋_GB2312"/>
          <w:color w:val="auto"/>
          <w:kern w:val="0"/>
          <w:sz w:val="32"/>
          <w:szCs w:val="32"/>
          <w:lang w:eastAsia="zh-CN" w:bidi="ar-SA"/>
        </w:rPr>
        <w:t>重要</w:t>
      </w:r>
      <w:r>
        <w:rPr>
          <w:rFonts w:hint="eastAsia" w:ascii="仿宋_GB2312" w:hAnsi="仿宋_GB2312" w:eastAsia="仿宋_GB2312" w:cs="仿宋_GB2312"/>
          <w:color w:val="auto"/>
          <w:kern w:val="0"/>
          <w:sz w:val="32"/>
          <w:szCs w:val="32"/>
          <w:lang w:val="en-US" w:eastAsia="zh-CN" w:bidi="ar-SA"/>
        </w:rPr>
        <w:t>指示要求，通过开展专题调研、听取专项工作报告等方式，深入了解省政府及有关部门和雄安新区落实党中央、国务院决策部署，高标准构建白洋淀生态</w:t>
      </w:r>
      <w:r>
        <w:rPr>
          <w:rFonts w:hint="default" w:ascii="仿宋_GB2312" w:hAnsi="仿宋_GB2312" w:eastAsia="仿宋_GB2312" w:cs="仿宋_GB2312"/>
          <w:color w:val="auto"/>
          <w:kern w:val="0"/>
          <w:sz w:val="32"/>
          <w:szCs w:val="32"/>
          <w:lang w:eastAsia="zh-CN" w:bidi="ar-SA"/>
        </w:rPr>
        <w:t>环境保护</w:t>
      </w:r>
      <w:r>
        <w:rPr>
          <w:rFonts w:hint="eastAsia" w:ascii="仿宋_GB2312" w:hAnsi="仿宋_GB2312" w:eastAsia="仿宋_GB2312" w:cs="仿宋_GB2312"/>
          <w:color w:val="auto"/>
          <w:kern w:val="0"/>
          <w:sz w:val="32"/>
          <w:szCs w:val="32"/>
          <w:lang w:val="en-US" w:eastAsia="zh-CN" w:bidi="ar-SA"/>
        </w:rPr>
        <w:t>规划政策体系，全面贯彻实施《白洋淀生态环境治理和保护条例》，高质量推进雄安新区和白洋淀生态环境保护工作情况。</w:t>
      </w:r>
    </w:p>
    <w:p>
      <w:pPr>
        <w:numPr>
          <w:ilvl w:val="0"/>
          <w:numId w:val="0"/>
        </w:numPr>
        <w:ind w:firstLine="640" w:firstLineChars="200"/>
        <w:rPr>
          <w:rFonts w:hint="eastAsia" w:ascii="仿宋" w:hAnsi="仿宋" w:eastAsia="仿宋" w:cs="仿宋"/>
          <w:b w:val="0"/>
          <w:bCs/>
          <w:i w:val="0"/>
          <w:caps w:val="0"/>
          <w:color w:val="000000"/>
          <w:spacing w:val="0"/>
          <w:sz w:val="32"/>
          <w:szCs w:val="32"/>
          <w:lang w:eastAsia="zh-CN"/>
        </w:rPr>
      </w:pPr>
      <w:r>
        <w:rPr>
          <w:rFonts w:hint="eastAsia" w:ascii="楷体" w:hAnsi="楷体" w:eastAsia="楷体" w:cs="楷体"/>
          <w:sz w:val="32"/>
          <w:szCs w:val="32"/>
          <w:lang w:val="en-US" w:eastAsia="zh-CN"/>
        </w:rPr>
        <w:t>（</w:t>
      </w:r>
      <w:r>
        <w:rPr>
          <w:rFonts w:hint="default" w:ascii="楷体" w:hAnsi="楷体" w:eastAsia="楷体" w:cs="楷体"/>
          <w:sz w:val="32"/>
          <w:szCs w:val="32"/>
          <w:lang w:eastAsia="zh-CN"/>
        </w:rPr>
        <w:t>五</w:t>
      </w:r>
      <w:r>
        <w:rPr>
          <w:rFonts w:hint="eastAsia" w:ascii="楷体" w:hAnsi="楷体" w:eastAsia="楷体" w:cs="楷体"/>
          <w:sz w:val="32"/>
          <w:szCs w:val="32"/>
          <w:lang w:val="en-US" w:eastAsia="zh-CN"/>
        </w:rPr>
        <w:t>）审议省政府落实省人大常委会对</w:t>
      </w:r>
      <w:r>
        <w:rPr>
          <w:rFonts w:hint="eastAsia" w:ascii="楷体" w:hAnsi="楷体" w:eastAsia="楷体" w:cs="楷体"/>
          <w:b w:val="0"/>
          <w:bCs/>
          <w:i w:val="0"/>
          <w:caps w:val="0"/>
          <w:color w:val="000000"/>
          <w:spacing w:val="0"/>
          <w:sz w:val="32"/>
          <w:szCs w:val="32"/>
        </w:rPr>
        <w:t>《中华人民共和国固体废物污染环境防治法》《河北省固体废物污染环境防治条例》《河北省城乡生活垃圾分类管理条例》</w:t>
      </w:r>
      <w:r>
        <w:rPr>
          <w:rFonts w:hint="eastAsia" w:ascii="楷体" w:hAnsi="楷体" w:eastAsia="楷体" w:cs="楷体"/>
          <w:b w:val="0"/>
          <w:bCs/>
          <w:i w:val="0"/>
          <w:caps w:val="0"/>
          <w:color w:val="000000"/>
          <w:spacing w:val="0"/>
          <w:sz w:val="32"/>
          <w:szCs w:val="32"/>
          <w:lang w:eastAsia="zh-CN"/>
        </w:rPr>
        <w:t>审议意见情况的报告。</w:t>
      </w:r>
      <w:r>
        <w:rPr>
          <w:rFonts w:hint="eastAsia" w:ascii="仿宋" w:hAnsi="仿宋" w:eastAsia="仿宋" w:cs="仿宋"/>
          <w:b w:val="0"/>
          <w:bCs/>
          <w:i w:val="0"/>
          <w:caps w:val="0"/>
          <w:color w:val="000000"/>
          <w:spacing w:val="0"/>
          <w:sz w:val="32"/>
          <w:szCs w:val="32"/>
          <w:lang w:eastAsia="zh-CN"/>
        </w:rPr>
        <w:t>审议重点是对照执法检查报告及审议意见，贯彻实施法律制度情况；提升固体废物无害化处置能力，加强法律保障措施，破解固体废物污染防治重点难点问题情况；完善执法监管工作机制情况；存在的主要问题和下一步工作安排建议等。</w:t>
      </w:r>
    </w:p>
    <w:p>
      <w:pPr>
        <w:numPr>
          <w:ilvl w:val="0"/>
          <w:numId w:val="0"/>
        </w:numPr>
        <w:ind w:firstLine="640" w:firstLineChars="200"/>
        <w:rPr>
          <w:rFonts w:hint="eastAsia" w:ascii="楷体" w:hAnsi="楷体" w:eastAsia="楷体" w:cs="楷体"/>
          <w:lang w:val="en-US" w:eastAsia="zh-CN"/>
        </w:rPr>
      </w:pPr>
      <w:r>
        <w:rPr>
          <w:rFonts w:hint="eastAsia" w:ascii="楷体" w:hAnsi="楷体" w:eastAsia="楷体" w:cs="楷体"/>
          <w:lang w:val="en-US" w:eastAsia="zh-CN"/>
        </w:rPr>
        <w:t>（六）审议省住建厅关于《省十三届人大常委会第二十五次会议对&lt;河北省人大常委会执法检查组关于检查河北省燃气管理条例实施情况的报告&gt;审议意见》落实情况的报告。</w:t>
      </w:r>
    </w:p>
    <w:p>
      <w:pPr>
        <w:numPr>
          <w:ilvl w:val="0"/>
          <w:numId w:val="0"/>
        </w:numPr>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楷体" w:hAnsi="楷体" w:eastAsia="楷体" w:cs="楷体"/>
          <w:lang w:val="en-US" w:eastAsia="zh-CN"/>
        </w:rPr>
        <w:t>（七）开展历史文化名城、名镇、名村（传统村落）保护传承工作专题调研。</w:t>
      </w:r>
      <w:r>
        <w:rPr>
          <w:rFonts w:hint="eastAsia" w:ascii="仿宋_GB2312" w:hAnsi="仿宋_GB2312" w:eastAsia="仿宋_GB2312" w:cs="仿宋_GB2312"/>
          <w:color w:val="auto"/>
          <w:kern w:val="0"/>
          <w:sz w:val="32"/>
          <w:szCs w:val="32"/>
          <w:lang w:val="en-US" w:eastAsia="zh-CN" w:bidi="ar-SA"/>
        </w:rPr>
        <w:t>按照中央办公厅</w:t>
      </w:r>
      <w:r>
        <w:rPr>
          <w:rFonts w:hint="default" w:ascii="仿宋_GB2312" w:hAnsi="仿宋_GB2312" w:eastAsia="仿宋_GB2312" w:cs="仿宋_GB2312"/>
          <w:color w:val="auto"/>
          <w:kern w:val="0"/>
          <w:sz w:val="32"/>
          <w:szCs w:val="32"/>
          <w:lang w:eastAsia="zh-CN" w:bidi="ar-SA"/>
        </w:rPr>
        <w:t>、国务院办公厅</w:t>
      </w:r>
      <w:r>
        <w:rPr>
          <w:rFonts w:hint="eastAsia" w:ascii="仿宋_GB2312" w:hAnsi="仿宋_GB2312" w:eastAsia="仿宋_GB2312" w:cs="仿宋_GB2312"/>
          <w:color w:val="auto"/>
          <w:kern w:val="0"/>
          <w:sz w:val="32"/>
          <w:szCs w:val="32"/>
          <w:lang w:val="en-US" w:eastAsia="zh-CN" w:bidi="ar-SA"/>
        </w:rPr>
        <w:t xml:space="preserve"> 《关于在城乡建设中加强历史文化保护传承的意见》</w:t>
      </w:r>
      <w:r>
        <w:rPr>
          <w:rFonts w:hint="default" w:ascii="仿宋_GB2312" w:hAnsi="仿宋_GB2312" w:eastAsia="仿宋_GB2312" w:cs="仿宋_GB2312"/>
          <w:color w:val="auto"/>
          <w:kern w:val="0"/>
          <w:sz w:val="32"/>
          <w:szCs w:val="32"/>
          <w:lang w:eastAsia="zh-CN" w:bidi="ar-SA"/>
        </w:rPr>
        <w:t>和省委办公厅、省政府办公厅实施意见</w:t>
      </w:r>
      <w:r>
        <w:rPr>
          <w:rFonts w:hint="eastAsia" w:ascii="仿宋_GB2312" w:hAnsi="仿宋_GB2312" w:eastAsia="仿宋_GB2312" w:cs="仿宋_GB2312"/>
          <w:color w:val="auto"/>
          <w:kern w:val="0"/>
          <w:sz w:val="32"/>
          <w:szCs w:val="32"/>
          <w:lang w:val="en-US" w:eastAsia="zh-CN" w:bidi="ar-SA"/>
        </w:rPr>
        <w:t>有关要求，开展历史文化名城、名镇、名村（传统村落）保护传承工作专题调研。</w:t>
      </w:r>
    </w:p>
    <w:p>
      <w:pPr>
        <w:numPr>
          <w:ilvl w:val="0"/>
          <w:numId w:val="0"/>
        </w:numPr>
        <w:ind w:firstLine="640" w:firstLineChars="200"/>
        <w:rPr>
          <w:rFonts w:hint="eastAsia" w:ascii="黑体" w:hAnsi="黑体" w:eastAsia="黑体" w:cs="黑体"/>
          <w:lang w:val="en-US" w:eastAsia="zh-CN"/>
        </w:rPr>
      </w:pPr>
      <w:r>
        <w:rPr>
          <w:rFonts w:hint="eastAsia" w:ascii="黑体" w:hAnsi="黑体" w:eastAsia="黑体" w:cs="黑体"/>
          <w:lang w:val="en-US" w:eastAsia="zh-CN"/>
        </w:rPr>
        <w:t>三、加强与代表的联系，充分发挥代表作用</w:t>
      </w:r>
    </w:p>
    <w:p>
      <w:pPr>
        <w:bidi w:val="0"/>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楷体" w:hAnsi="楷体" w:eastAsia="楷体" w:cs="楷体"/>
          <w:lang w:val="en-US" w:eastAsia="zh-CN"/>
        </w:rPr>
        <w:t>（一）加强联系</w:t>
      </w:r>
      <w:r>
        <w:rPr>
          <w:rFonts w:hint="default" w:ascii="楷体" w:hAnsi="楷体" w:eastAsia="楷体" w:cs="楷体"/>
          <w:lang w:eastAsia="zh-CN"/>
        </w:rPr>
        <w:t>和服务代表工作</w:t>
      </w:r>
      <w:r>
        <w:rPr>
          <w:rFonts w:hint="eastAsia" w:ascii="楷体" w:hAnsi="楷体" w:eastAsia="楷体" w:cs="楷体"/>
          <w:lang w:val="en-US" w:eastAsia="zh-CN"/>
        </w:rPr>
        <w:t>。</w:t>
      </w:r>
      <w:r>
        <w:rPr>
          <w:rFonts w:hint="eastAsia" w:ascii="仿宋_GB2312" w:hAnsi="仿宋_GB2312" w:eastAsia="仿宋_GB2312" w:cs="仿宋_GB2312"/>
          <w:color w:val="auto"/>
          <w:kern w:val="0"/>
          <w:sz w:val="32"/>
          <w:szCs w:val="32"/>
          <w:lang w:val="en-US" w:eastAsia="zh-CN" w:bidi="ar-SA"/>
        </w:rPr>
        <w:t>完善城建环资专委</w:t>
      </w:r>
      <w:r>
        <w:rPr>
          <w:rFonts w:hint="eastAsia" w:eastAsia="仿宋" w:asciiTheme="minorAscii" w:hAnsiTheme="minorAscii"/>
          <w:sz w:val="32"/>
          <w:lang w:val="en-US" w:eastAsia="zh-CN"/>
        </w:rPr>
        <w:t>、工委</w:t>
      </w:r>
      <w:r>
        <w:rPr>
          <w:rFonts w:hint="eastAsia" w:ascii="仿宋_GB2312" w:hAnsi="仿宋_GB2312" w:eastAsia="仿宋_GB2312" w:cs="仿宋_GB2312"/>
          <w:color w:val="auto"/>
          <w:kern w:val="0"/>
          <w:sz w:val="32"/>
          <w:szCs w:val="32"/>
          <w:lang w:val="en-US" w:eastAsia="zh-CN" w:bidi="ar-SA"/>
        </w:rPr>
        <w:t>与省人大代表工作联系机制，邀请城建环资方面的专业代表、咨询专家参加立法调研、执法检查、专项工作调研、重点建议督办等活动</w:t>
      </w:r>
      <w:r>
        <w:rPr>
          <w:rFonts w:hint="default" w:ascii="仿宋_GB2312" w:hAnsi="仿宋_GB2312" w:eastAsia="仿宋_GB2312" w:cs="仿宋_GB2312"/>
          <w:color w:val="auto"/>
          <w:kern w:val="0"/>
          <w:sz w:val="32"/>
          <w:szCs w:val="32"/>
          <w:lang w:eastAsia="zh-CN" w:bidi="ar-SA"/>
        </w:rPr>
        <w:t>。</w:t>
      </w:r>
      <w:r>
        <w:rPr>
          <w:rFonts w:hint="eastAsia" w:ascii="仿宋_GB2312" w:hAnsi="仿宋_GB2312" w:eastAsia="仿宋_GB2312" w:cs="仿宋_GB2312"/>
          <w:color w:val="auto"/>
          <w:kern w:val="0"/>
          <w:sz w:val="32"/>
          <w:szCs w:val="32"/>
          <w:lang w:val="en-US" w:eastAsia="zh-CN" w:bidi="ar-SA"/>
        </w:rPr>
        <w:t>在开展相关工作时邀请联系的代表参加，面对面地听取意见建议。</w:t>
      </w:r>
    </w:p>
    <w:p>
      <w:pPr>
        <w:bidi w:val="0"/>
        <w:rPr>
          <w:rFonts w:hint="eastAsia" w:ascii="仿宋_GB2312" w:hAnsi="仿宋_GB2312" w:eastAsia="仿宋_GB2312" w:cs="仿宋_GB2312"/>
          <w:color w:val="auto"/>
          <w:kern w:val="0"/>
          <w:sz w:val="32"/>
          <w:szCs w:val="32"/>
          <w:lang w:val="en-US" w:eastAsia="zh-CN" w:bidi="ar-SA"/>
        </w:rPr>
      </w:pPr>
      <w:r>
        <w:rPr>
          <w:lang w:val="en-US" w:eastAsia="zh-CN"/>
        </w:rPr>
        <w:t>　　</w:t>
      </w:r>
      <w:r>
        <w:rPr>
          <w:rFonts w:hint="eastAsia" w:ascii="楷体" w:hAnsi="楷体" w:eastAsia="楷体" w:cs="楷体"/>
          <w:lang w:val="en-US" w:eastAsia="zh-CN"/>
        </w:rPr>
        <w:t>（二）认真做好人大代表议案建议承办和督办工作。</w:t>
      </w:r>
      <w:r>
        <w:rPr>
          <w:rFonts w:hint="eastAsia" w:ascii="仿宋_GB2312" w:hAnsi="仿宋_GB2312" w:eastAsia="仿宋_GB2312" w:cs="仿宋_GB2312"/>
          <w:color w:val="auto"/>
          <w:kern w:val="0"/>
          <w:sz w:val="32"/>
          <w:szCs w:val="32"/>
          <w:lang w:val="en-US" w:eastAsia="zh-CN" w:bidi="ar-SA"/>
        </w:rPr>
        <w:t>认真做好省十三届人大五次会议代表议案建议办理工作，提高办理质量，增强办理效果，让代表、群众满意。</w:t>
      </w:r>
    </w:p>
    <w:p>
      <w:pPr>
        <w:numPr>
          <w:ilvl w:val="0"/>
          <w:numId w:val="0"/>
        </w:numPr>
        <w:ind w:firstLine="640" w:firstLineChars="200"/>
        <w:rPr>
          <w:rFonts w:hint="eastAsia" w:ascii="黑体" w:hAnsi="黑体" w:eastAsia="黑体" w:cs="黑体"/>
          <w:lang w:val="en-US" w:eastAsia="zh-CN"/>
        </w:rPr>
      </w:pPr>
      <w:r>
        <w:rPr>
          <w:rFonts w:hint="eastAsia" w:ascii="黑体" w:hAnsi="黑体" w:eastAsia="黑体" w:cs="黑体"/>
          <w:lang w:val="en-US" w:eastAsia="zh-CN"/>
        </w:rPr>
        <w:t>四、加强“四个机关”建设，持续提高整体素质 </w:t>
      </w:r>
    </w:p>
    <w:p>
      <w:pPr>
        <w:rPr>
          <w:rFonts w:hint="eastAsia" w:ascii="仿宋_GB2312" w:hAnsi="仿宋_GB2312" w:eastAsia="仿宋_GB2312" w:cs="仿宋_GB2312"/>
          <w:color w:val="auto"/>
          <w:kern w:val="0"/>
          <w:sz w:val="32"/>
          <w:szCs w:val="32"/>
          <w:lang w:val="en-US" w:eastAsia="zh-CN" w:bidi="ar-SA"/>
        </w:rPr>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hint="eastAsia" w:ascii="楷体" w:hAnsi="楷体" w:eastAsia="楷体" w:cs="楷体"/>
          <w:lang w:val="en-US" w:eastAsia="zh-CN"/>
        </w:rPr>
        <w:t>（一）加强理论武装。</w:t>
      </w:r>
      <w:r>
        <w:rPr>
          <w:rFonts w:hint="eastAsia" w:ascii="仿宋_GB2312" w:hAnsi="仿宋_GB2312" w:eastAsia="仿宋_GB2312" w:cs="仿宋_GB2312"/>
          <w:color w:val="auto"/>
          <w:kern w:val="0"/>
          <w:sz w:val="32"/>
          <w:szCs w:val="32"/>
          <w:lang w:val="en-US" w:eastAsia="zh-CN" w:bidi="ar-SA"/>
        </w:rPr>
        <w:t>突出政治性，把牢人大城建环资工作正确方向。坚持以习近平新时代中国特色社会主义思想强化理论武装，</w:t>
      </w:r>
      <w:r>
        <w:rPr>
          <w:rFonts w:hint="default" w:ascii="仿宋_GB2312" w:hAnsi="仿宋_GB2312" w:eastAsia="仿宋_GB2312" w:cs="仿宋_GB2312"/>
          <w:color w:val="auto"/>
          <w:kern w:val="0"/>
          <w:sz w:val="32"/>
          <w:szCs w:val="32"/>
          <w:lang w:eastAsia="zh-CN" w:bidi="ar-SA"/>
        </w:rPr>
        <w:t>巩固和深化党史学习教育成果，</w:t>
      </w:r>
      <w:r>
        <w:rPr>
          <w:rFonts w:hint="eastAsia" w:ascii="仿宋_GB2312" w:hAnsi="仿宋_GB2312" w:eastAsia="仿宋_GB2312" w:cs="仿宋_GB2312"/>
          <w:color w:val="auto"/>
          <w:kern w:val="0"/>
          <w:sz w:val="32"/>
          <w:szCs w:val="32"/>
          <w:lang w:val="en-US" w:eastAsia="zh-CN" w:bidi="ar-SA"/>
        </w:rPr>
        <w:t>突出抓好中央和省委人大工作会议精神学习贯彻，结合人大工作实际，在学懂弄通做实上下功夫，进一步提高做好新时代人大城建环资工作的政治站位和理论水平，始终保持正确政治方向。</w:t>
      </w:r>
    </w:p>
    <w:p>
      <w:pPr>
        <w:rPr>
          <w:rFonts w:hint="eastAsia" w:ascii="仿宋_GB2312" w:hAnsi="仿宋_GB2312" w:eastAsia="仿宋_GB2312" w:cs="仿宋_GB2312"/>
          <w:color w:val="auto"/>
          <w:kern w:val="0"/>
          <w:sz w:val="32"/>
          <w:szCs w:val="32"/>
          <w:lang w:val="en-US" w:eastAsia="zh-CN" w:bidi="ar-SA"/>
        </w:rPr>
      </w:pPr>
      <w:r>
        <w:rPr>
          <w:rFonts w:hint="eastAsia"/>
        </w:rPr>
        <w:t>　　</w:t>
      </w:r>
      <w:r>
        <w:rPr>
          <w:rFonts w:hint="eastAsia" w:ascii="楷体" w:hAnsi="楷体" w:eastAsia="楷体" w:cs="楷体"/>
          <w:lang w:val="en-US" w:eastAsia="zh-CN"/>
        </w:rPr>
        <w:t>（二）强化制度实施。</w:t>
      </w:r>
      <w:r>
        <w:rPr>
          <w:rFonts w:hint="eastAsia" w:ascii="仿宋_GB2312" w:hAnsi="仿宋_GB2312" w:eastAsia="仿宋_GB2312" w:cs="仿宋_GB2312"/>
          <w:color w:val="auto"/>
          <w:kern w:val="0"/>
          <w:sz w:val="32"/>
          <w:szCs w:val="32"/>
          <w:lang w:val="en-US" w:eastAsia="zh-CN" w:bidi="ar-SA"/>
        </w:rPr>
        <w:t>把握规律性，彰显人大城建环资工作时代特色。</w:t>
      </w:r>
      <w:r>
        <w:rPr>
          <w:rFonts w:hint="default" w:ascii="仿宋_GB2312" w:hAnsi="仿宋_GB2312" w:eastAsia="仿宋_GB2312" w:cs="仿宋_GB2312"/>
          <w:color w:val="auto"/>
          <w:kern w:val="0"/>
          <w:sz w:val="32"/>
          <w:szCs w:val="32"/>
          <w:lang w:eastAsia="zh-CN" w:bidi="ar-SA"/>
        </w:rPr>
        <w:t>增强依法履职观念，确保严格履行法定职责，遵守法定程序。</w:t>
      </w:r>
      <w:r>
        <w:rPr>
          <w:rFonts w:hint="eastAsia" w:ascii="仿宋_GB2312" w:hAnsi="仿宋_GB2312" w:eastAsia="仿宋_GB2312" w:cs="仿宋_GB2312"/>
          <w:color w:val="auto"/>
          <w:kern w:val="0"/>
          <w:sz w:val="32"/>
          <w:szCs w:val="32"/>
          <w:lang w:val="en-US" w:eastAsia="zh-CN" w:bidi="ar-SA"/>
        </w:rPr>
        <w:t>加强委员会分党组建设，坚持民主集中制，切实履行党风廉政建设政治责任。</w:t>
      </w:r>
      <w:r>
        <w:rPr>
          <w:rFonts w:hint="default" w:ascii="仿宋_GB2312" w:hAnsi="仿宋_GB2312" w:eastAsia="仿宋_GB2312" w:cs="仿宋_GB2312"/>
          <w:color w:val="auto"/>
          <w:kern w:val="0"/>
          <w:sz w:val="32"/>
          <w:szCs w:val="32"/>
          <w:lang w:eastAsia="zh-CN" w:bidi="ar-SA"/>
        </w:rPr>
        <w:t>持续推动工委党支部标准化、规范化建设，打造政治坚定、服务人民、遵守法治、发扬民主、勤勉尽责的战斗集体</w:t>
      </w:r>
      <w:r>
        <w:rPr>
          <w:rFonts w:hint="eastAsia" w:ascii="仿宋_GB2312" w:hAnsi="仿宋_GB2312" w:eastAsia="仿宋_GB2312" w:cs="仿宋_GB2312"/>
          <w:color w:val="auto"/>
          <w:kern w:val="0"/>
          <w:sz w:val="32"/>
          <w:szCs w:val="32"/>
          <w:lang w:val="en-US" w:eastAsia="zh-CN" w:bidi="ar-SA"/>
        </w:rPr>
        <w:t>。</w:t>
      </w:r>
    </w:p>
    <w:p>
      <w:pPr>
        <w:rPr>
          <w:rFonts w:hint="eastAsia"/>
        </w:rPr>
      </w:pPr>
      <w:r>
        <w:rPr>
          <w:rFonts w:hint="eastAsia"/>
        </w:rPr>
        <w:t>　　</w:t>
      </w:r>
      <w:r>
        <w:rPr>
          <w:rFonts w:hint="eastAsia" w:ascii="楷体" w:hAnsi="楷体" w:eastAsia="楷体" w:cs="楷体"/>
          <w:lang w:val="en-US" w:eastAsia="zh-CN"/>
        </w:rPr>
        <w:t>（三）</w:t>
      </w:r>
      <w:r>
        <w:rPr>
          <w:rFonts w:hint="default" w:ascii="楷体" w:hAnsi="楷体" w:eastAsia="楷体" w:cs="楷体"/>
          <w:lang w:eastAsia="zh-CN"/>
        </w:rPr>
        <w:t>提高工作质效</w:t>
      </w:r>
      <w:r>
        <w:rPr>
          <w:rFonts w:hint="eastAsia" w:ascii="楷体" w:hAnsi="楷体" w:eastAsia="楷体" w:cs="楷体"/>
          <w:lang w:val="en-US" w:eastAsia="zh-CN"/>
        </w:rPr>
        <w:t>。</w:t>
      </w:r>
      <w:r>
        <w:rPr>
          <w:rFonts w:hint="eastAsia" w:ascii="仿宋_GB2312" w:hAnsi="仿宋_GB2312" w:eastAsia="仿宋_GB2312" w:cs="仿宋_GB2312"/>
          <w:color w:val="auto"/>
          <w:kern w:val="0"/>
          <w:sz w:val="32"/>
          <w:szCs w:val="32"/>
          <w:lang w:val="en-US" w:eastAsia="zh-CN" w:bidi="ar-SA"/>
        </w:rPr>
        <w:t>增强</w:t>
      </w:r>
      <w:r>
        <w:rPr>
          <w:rFonts w:hint="default" w:ascii="仿宋_GB2312" w:hAnsi="仿宋_GB2312" w:eastAsia="仿宋_GB2312" w:cs="仿宋_GB2312"/>
          <w:color w:val="auto"/>
          <w:kern w:val="0"/>
          <w:sz w:val="32"/>
          <w:szCs w:val="32"/>
          <w:lang w:eastAsia="zh-CN" w:bidi="ar-SA"/>
        </w:rPr>
        <w:t>针对</w:t>
      </w:r>
      <w:r>
        <w:rPr>
          <w:rFonts w:hint="eastAsia" w:ascii="仿宋_GB2312" w:hAnsi="仿宋_GB2312" w:eastAsia="仿宋_GB2312" w:cs="仿宋_GB2312"/>
          <w:color w:val="auto"/>
          <w:kern w:val="0"/>
          <w:sz w:val="32"/>
          <w:szCs w:val="32"/>
          <w:lang w:val="en-US" w:eastAsia="zh-CN" w:bidi="ar-SA"/>
        </w:rPr>
        <w:t>性，展现人大城建环资工作担当作为。紧扣职能，突出重点，积极创新</w:t>
      </w:r>
      <w:r>
        <w:rPr>
          <w:rFonts w:hint="default" w:ascii="仿宋_GB2312" w:hAnsi="仿宋_GB2312" w:eastAsia="仿宋_GB2312" w:cs="仿宋_GB2312"/>
          <w:color w:val="auto"/>
          <w:kern w:val="0"/>
          <w:sz w:val="32"/>
          <w:szCs w:val="32"/>
          <w:lang w:eastAsia="zh-CN" w:bidi="ar-SA"/>
        </w:rPr>
        <w:t>方式</w:t>
      </w:r>
      <w:r>
        <w:rPr>
          <w:rFonts w:hint="eastAsia" w:ascii="仿宋_GB2312" w:hAnsi="仿宋_GB2312" w:eastAsia="仿宋_GB2312" w:cs="仿宋_GB2312"/>
          <w:color w:val="auto"/>
          <w:kern w:val="0"/>
          <w:sz w:val="32"/>
          <w:szCs w:val="32"/>
          <w:lang w:val="en-US" w:eastAsia="zh-CN" w:bidi="ar-SA"/>
        </w:rPr>
        <w:t>，</w:t>
      </w:r>
      <w:r>
        <w:rPr>
          <w:rFonts w:hint="default" w:ascii="仿宋_GB2312" w:hAnsi="仿宋_GB2312" w:eastAsia="仿宋_GB2312" w:cs="仿宋_GB2312"/>
          <w:color w:val="auto"/>
          <w:kern w:val="0"/>
          <w:sz w:val="32"/>
          <w:szCs w:val="32"/>
          <w:lang w:eastAsia="zh-CN" w:bidi="ar-SA"/>
        </w:rPr>
        <w:t>开展多层次、经常性、制度化调查研究，建立环境资源领域群众信访举报问题政府办理情况分析回访机制、城建民生实事民生工程调研督导机制，提高城建环资立法、监督工作的实效性，力</w:t>
      </w:r>
      <w:r>
        <w:rPr>
          <w:rFonts w:hint="eastAsia" w:ascii="仿宋_GB2312" w:hAnsi="仿宋_GB2312" w:eastAsia="仿宋_GB2312" w:cs="仿宋_GB2312"/>
          <w:color w:val="auto"/>
          <w:kern w:val="0"/>
          <w:sz w:val="32"/>
          <w:szCs w:val="32"/>
          <w:lang w:val="en-US" w:eastAsia="zh-CN" w:bidi="ar-SA"/>
        </w:rPr>
        <w:t>求</w:t>
      </w:r>
      <w:r>
        <w:rPr>
          <w:rFonts w:hint="default" w:ascii="仿宋_GB2312" w:hAnsi="仿宋_GB2312" w:eastAsia="仿宋_GB2312" w:cs="仿宋_GB2312"/>
          <w:color w:val="auto"/>
          <w:kern w:val="0"/>
          <w:sz w:val="32"/>
          <w:szCs w:val="32"/>
          <w:lang w:eastAsia="zh-CN" w:bidi="ar-SA"/>
        </w:rPr>
        <w:t>工作</w:t>
      </w:r>
      <w:r>
        <w:rPr>
          <w:rFonts w:hint="eastAsia" w:ascii="仿宋_GB2312" w:hAnsi="仿宋_GB2312" w:eastAsia="仿宋_GB2312" w:cs="仿宋_GB2312"/>
          <w:color w:val="auto"/>
          <w:kern w:val="0"/>
          <w:sz w:val="32"/>
          <w:szCs w:val="32"/>
          <w:lang w:val="en-US" w:eastAsia="zh-CN" w:bidi="ar-SA"/>
        </w:rPr>
        <w:t>高质量、高水平，创出特色，形成经验。</w:t>
      </w:r>
    </w:p>
    <w:p>
      <w:r>
        <w:rPr>
          <w:rFonts w:hint="eastAsia"/>
        </w:rPr>
        <w:t>　　</w:t>
      </w:r>
      <w:r>
        <w:rPr>
          <w:rFonts w:hint="eastAsia" w:ascii="楷体" w:hAnsi="楷体" w:eastAsia="楷体" w:cs="楷体"/>
          <w:lang w:val="en-US" w:eastAsia="zh-CN"/>
        </w:rPr>
        <w:t>（四）加强工作交流。</w:t>
      </w:r>
      <w:r>
        <w:rPr>
          <w:rFonts w:hint="eastAsia" w:ascii="仿宋_GB2312" w:hAnsi="仿宋_GB2312" w:eastAsia="仿宋_GB2312" w:cs="仿宋_GB2312"/>
          <w:color w:val="auto"/>
          <w:kern w:val="0"/>
          <w:sz w:val="32"/>
          <w:szCs w:val="32"/>
          <w:lang w:val="en-US" w:eastAsia="zh-CN" w:bidi="ar-SA"/>
        </w:rPr>
        <w:t>注重协同性，加强与全国人大环资委、京津和其他省市人大城建环资委的联系</w:t>
      </w:r>
      <w:r>
        <w:rPr>
          <w:rFonts w:hint="default" w:ascii="仿宋_GB2312" w:hAnsi="仿宋_GB2312" w:eastAsia="仿宋_GB2312" w:cs="仿宋_GB2312"/>
          <w:color w:val="auto"/>
          <w:kern w:val="0"/>
          <w:sz w:val="32"/>
          <w:szCs w:val="32"/>
          <w:lang w:val="en-US" w:eastAsia="zh-CN" w:bidi="ar-SA"/>
        </w:rPr>
        <w:t>和交流</w:t>
      </w:r>
      <w:r>
        <w:rPr>
          <w:rFonts w:hint="eastAsia" w:ascii="仿宋_GB2312" w:hAnsi="仿宋_GB2312" w:eastAsia="仿宋_GB2312" w:cs="仿宋_GB2312"/>
          <w:color w:val="auto"/>
          <w:kern w:val="0"/>
          <w:sz w:val="32"/>
          <w:szCs w:val="32"/>
          <w:lang w:val="en-US" w:eastAsia="zh-CN" w:bidi="ar-SA"/>
        </w:rPr>
        <w:t>，</w:t>
      </w:r>
      <w:r>
        <w:rPr>
          <w:rFonts w:hint="default" w:ascii="仿宋_GB2312" w:hAnsi="仿宋_GB2312" w:eastAsia="仿宋_GB2312" w:cs="仿宋_GB2312"/>
          <w:color w:val="auto"/>
          <w:kern w:val="0"/>
          <w:sz w:val="32"/>
          <w:szCs w:val="32"/>
          <w:lang w:eastAsia="zh-CN" w:bidi="ar-SA"/>
        </w:rPr>
        <w:t>主动接受指导，学习借鉴经验，不断提升工作水平</w:t>
      </w:r>
      <w:r>
        <w:rPr>
          <w:rFonts w:hint="eastAsia" w:ascii="仿宋_GB2312" w:hAnsi="仿宋_GB2312" w:eastAsia="仿宋_GB2312" w:cs="仿宋_GB2312"/>
          <w:color w:val="auto"/>
          <w:kern w:val="0"/>
          <w:sz w:val="32"/>
          <w:szCs w:val="32"/>
          <w:lang w:val="en-US" w:eastAsia="zh-CN" w:bidi="ar-SA"/>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方正仿宋_GBK">
    <w:altName w:val="仿宋"/>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41D62"/>
    <w:multiLevelType w:val="singleLevel"/>
    <w:tmpl w:val="C1E41D62"/>
    <w:lvl w:ilvl="0" w:tentative="0">
      <w:start w:val="2"/>
      <w:numFmt w:val="chineseCounting"/>
      <w:suff w:val="nothing"/>
      <w:lvlText w:val="%1、"/>
      <w:lvlJc w:val="left"/>
      <w:rPr>
        <w:rFonts w:hint="eastAsia"/>
      </w:rPr>
    </w:lvl>
  </w:abstractNum>
  <w:abstractNum w:abstractNumId="1">
    <w:nsid w:val="F2C36183"/>
    <w:multiLevelType w:val="singleLevel"/>
    <w:tmpl w:val="F2C3618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8278D"/>
    <w:rsid w:val="02BD357C"/>
    <w:rsid w:val="02C3110B"/>
    <w:rsid w:val="031344ED"/>
    <w:rsid w:val="048A63D2"/>
    <w:rsid w:val="06554E09"/>
    <w:rsid w:val="0800665A"/>
    <w:rsid w:val="088C593E"/>
    <w:rsid w:val="09813873"/>
    <w:rsid w:val="0C3F5058"/>
    <w:rsid w:val="0C7D143C"/>
    <w:rsid w:val="10BC4ED6"/>
    <w:rsid w:val="124640FA"/>
    <w:rsid w:val="12E5302E"/>
    <w:rsid w:val="12F845B7"/>
    <w:rsid w:val="13071C9A"/>
    <w:rsid w:val="1AF81079"/>
    <w:rsid w:val="1BDD354E"/>
    <w:rsid w:val="1BFF310D"/>
    <w:rsid w:val="1DF919B7"/>
    <w:rsid w:val="1F539FEA"/>
    <w:rsid w:val="211243D6"/>
    <w:rsid w:val="2261132E"/>
    <w:rsid w:val="248E42DA"/>
    <w:rsid w:val="25BF3326"/>
    <w:rsid w:val="27FE9B13"/>
    <w:rsid w:val="29FFEB8D"/>
    <w:rsid w:val="2B67282F"/>
    <w:rsid w:val="2C9D2EA2"/>
    <w:rsid w:val="2FC70AA9"/>
    <w:rsid w:val="30FF672B"/>
    <w:rsid w:val="31C834F2"/>
    <w:rsid w:val="31F61950"/>
    <w:rsid w:val="34C60D83"/>
    <w:rsid w:val="384845B6"/>
    <w:rsid w:val="3A286A3C"/>
    <w:rsid w:val="3A5F0DD5"/>
    <w:rsid w:val="3B24045C"/>
    <w:rsid w:val="3B6E1BEC"/>
    <w:rsid w:val="3D0A01F8"/>
    <w:rsid w:val="3D812A90"/>
    <w:rsid w:val="3D937F02"/>
    <w:rsid w:val="3DAFB04F"/>
    <w:rsid w:val="3DECE02E"/>
    <w:rsid w:val="3E8E6FC1"/>
    <w:rsid w:val="3F082AF8"/>
    <w:rsid w:val="41503B67"/>
    <w:rsid w:val="436FE020"/>
    <w:rsid w:val="43F3A8C9"/>
    <w:rsid w:val="43FF6C1D"/>
    <w:rsid w:val="473EA055"/>
    <w:rsid w:val="4B6B7744"/>
    <w:rsid w:val="4BB252F7"/>
    <w:rsid w:val="4CE8278D"/>
    <w:rsid w:val="4DC5D836"/>
    <w:rsid w:val="4E534B64"/>
    <w:rsid w:val="4EBA06F6"/>
    <w:rsid w:val="4FFFD7D1"/>
    <w:rsid w:val="522A0786"/>
    <w:rsid w:val="52E14193"/>
    <w:rsid w:val="53EB288C"/>
    <w:rsid w:val="583A7C8C"/>
    <w:rsid w:val="585F7EA9"/>
    <w:rsid w:val="58FA2EFE"/>
    <w:rsid w:val="59CC2D61"/>
    <w:rsid w:val="5C8E7E2E"/>
    <w:rsid w:val="5DDF5367"/>
    <w:rsid w:val="5DE44A62"/>
    <w:rsid w:val="5E0A427A"/>
    <w:rsid w:val="5EE44F66"/>
    <w:rsid w:val="5EF9C8D8"/>
    <w:rsid w:val="5F8B6980"/>
    <w:rsid w:val="5FF52A5E"/>
    <w:rsid w:val="5FFB5BBC"/>
    <w:rsid w:val="5FFE2438"/>
    <w:rsid w:val="5FFF594B"/>
    <w:rsid w:val="5FFF5D38"/>
    <w:rsid w:val="628E007B"/>
    <w:rsid w:val="63F330AD"/>
    <w:rsid w:val="64E8079E"/>
    <w:rsid w:val="65066987"/>
    <w:rsid w:val="671711C7"/>
    <w:rsid w:val="687EB55D"/>
    <w:rsid w:val="68E0425E"/>
    <w:rsid w:val="6AE24051"/>
    <w:rsid w:val="6BAF7203"/>
    <w:rsid w:val="6C6AA77E"/>
    <w:rsid w:val="6C6D009D"/>
    <w:rsid w:val="6DAD155A"/>
    <w:rsid w:val="6E371874"/>
    <w:rsid w:val="6E7D6406"/>
    <w:rsid w:val="6ED94841"/>
    <w:rsid w:val="71847E12"/>
    <w:rsid w:val="74207AD9"/>
    <w:rsid w:val="753C1A8B"/>
    <w:rsid w:val="76CFC341"/>
    <w:rsid w:val="77B31048"/>
    <w:rsid w:val="77FF21E6"/>
    <w:rsid w:val="78974C1D"/>
    <w:rsid w:val="7AD46E57"/>
    <w:rsid w:val="7BF74173"/>
    <w:rsid w:val="7E76B016"/>
    <w:rsid w:val="7EFD73C8"/>
    <w:rsid w:val="7F5E8754"/>
    <w:rsid w:val="7FA14B60"/>
    <w:rsid w:val="7FBD035C"/>
    <w:rsid w:val="7FDB48E4"/>
    <w:rsid w:val="7FDFE0F5"/>
    <w:rsid w:val="7FF3FE21"/>
    <w:rsid w:val="7FFD07CF"/>
    <w:rsid w:val="8FBDE72E"/>
    <w:rsid w:val="95A22B38"/>
    <w:rsid w:val="A1BB19E4"/>
    <w:rsid w:val="B5372CAE"/>
    <w:rsid w:val="BC698A34"/>
    <w:rsid w:val="BEAFAF0F"/>
    <w:rsid w:val="BF3FE5F5"/>
    <w:rsid w:val="BF67AC8C"/>
    <w:rsid w:val="BFBC77EB"/>
    <w:rsid w:val="D7EF62F8"/>
    <w:rsid w:val="DAFCEFF6"/>
    <w:rsid w:val="DDFD619B"/>
    <w:rsid w:val="DECFE2A0"/>
    <w:rsid w:val="DFFB8DDA"/>
    <w:rsid w:val="E5F7FC1B"/>
    <w:rsid w:val="E9EB34B3"/>
    <w:rsid w:val="EECD3B62"/>
    <w:rsid w:val="EF76C026"/>
    <w:rsid w:val="EFFF150C"/>
    <w:rsid w:val="F0CFC273"/>
    <w:rsid w:val="FB6B3DC0"/>
    <w:rsid w:val="FC7FD92D"/>
    <w:rsid w:val="FD3F1F05"/>
    <w:rsid w:val="FDF5A21A"/>
    <w:rsid w:val="FEBEBB5E"/>
    <w:rsid w:val="FEC5A757"/>
    <w:rsid w:val="FEF31560"/>
    <w:rsid w:val="FF7F2F64"/>
    <w:rsid w:val="FFEFF3E3"/>
    <w:rsid w:val="FFFF4CB0"/>
    <w:rsid w:val="FFFFD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iPriority="99"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Ascii" w:hAnsiTheme="minorAscii" w:cstheme="minorBidi"/>
      <w:kern w:val="2"/>
      <w:sz w:val="32"/>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b/>
      <w:kern w:val="44"/>
      <w:sz w:val="4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Indent 2"/>
    <w:qFormat/>
    <w:uiPriority w:val="0"/>
    <w:pPr>
      <w:widowControl w:val="0"/>
      <w:spacing w:after="120" w:afterLines="0" w:afterAutospacing="0" w:line="480" w:lineRule="auto"/>
      <w:ind w:left="420" w:leftChars="200"/>
      <w:jc w:val="both"/>
    </w:pPr>
    <w:rPr>
      <w:rFonts w:ascii="Times New Roman" w:hAnsi="Times New Roman" w:eastAsia="宋体" w:cs="Times New Roman"/>
      <w:kern w:val="2"/>
      <w:sz w:val="21"/>
      <w:szCs w:val="24"/>
      <w:lang w:val="en-US" w:eastAsia="zh-CN" w:bidi="ar-SA"/>
    </w:rPr>
  </w:style>
  <w:style w:type="paragraph" w:styleId="4">
    <w:name w:val="Plain Text"/>
    <w:basedOn w:val="1"/>
    <w:next w:val="5"/>
    <w:qFormat/>
    <w:uiPriority w:val="0"/>
    <w:rPr>
      <w:rFonts w:ascii="宋体" w:hAnsi="Courier New" w:eastAsia="宋体" w:cs="Courier New"/>
      <w:szCs w:val="21"/>
    </w:rPr>
  </w:style>
  <w:style w:type="paragraph" w:styleId="5">
    <w:name w:val="index 9"/>
    <w:next w:val="1"/>
    <w:unhideWhenUsed/>
    <w:qFormat/>
    <w:uiPriority w:val="99"/>
    <w:pPr>
      <w:widowControl w:val="0"/>
      <w:ind w:left="3360"/>
      <w:jc w:val="both"/>
    </w:pPr>
    <w:rPr>
      <w:rFonts w:ascii="Calibri" w:hAnsi="Calibri" w:eastAsia="宋体" w:cs="等线"/>
      <w:kern w:val="2"/>
      <w:sz w:val="21"/>
      <w:szCs w:val="21"/>
      <w:lang w:val="en-US" w:eastAsia="zh-CN" w:bidi="ar-SA"/>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1">
    <w:name w:val="无间隔1"/>
    <w:qFormat/>
    <w:uiPriority w:val="0"/>
    <w:pPr>
      <w:widowControl w:val="0"/>
      <w:jc w:val="both"/>
    </w:pPr>
    <w:rPr>
      <w:rFonts w:ascii="宋体" w:hAnsi="宋体" w:eastAsia="仿宋_GB2312" w:cs="Times New Roman"/>
      <w:kern w:val="2"/>
      <w:sz w:val="32"/>
      <w:szCs w:val="22"/>
      <w:lang w:val="en-US" w:eastAsia="zh-CN" w:bidi="ar-SA"/>
    </w:rPr>
  </w:style>
  <w:style w:type="paragraph" w:customStyle="1" w:styleId="12">
    <w:name w:val="Default"/>
    <w:basedOn w:val="1"/>
    <w:semiHidden/>
    <w:qFormat/>
    <w:uiPriority w:val="0"/>
    <w:pPr>
      <w:autoSpaceDE w:val="0"/>
      <w:autoSpaceDN w:val="0"/>
      <w:adjustRightInd w:val="0"/>
      <w:jc w:val="left"/>
    </w:pPr>
    <w:rPr>
      <w:rFonts w:ascii="方正仿宋_GBK" w:hAnsi="方正仿宋_GBK" w:cs="宋体"/>
      <w:color w:val="000000"/>
      <w:kern w:val="0"/>
      <w:sz w:val="24"/>
    </w:rPr>
  </w:style>
  <w:style w:type="paragraph" w:customStyle="1" w:styleId="13">
    <w:name w:val="正文_0"/>
    <w:qFormat/>
    <w:uiPriority w:val="0"/>
    <w:pPr>
      <w:widowControl w:val="0"/>
      <w:suppressAutoHyphens/>
      <w:autoSpaceDN w:val="0"/>
      <w:jc w:val="both"/>
      <w:textAlignment w:val="baseline"/>
    </w:pPr>
    <w:rPr>
      <w:rFonts w:ascii="Calibri" w:hAnsi="Calibri" w:eastAsia="宋体" w:cs="Times New Roman"/>
      <w:kern w:val="3"/>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2021-12-14T07:55:00Z</dcterms:created>
  <dc:creator>张建广</dc:creator>
  <cp:lastModifiedBy>张建广</cp:lastModifiedBy>
  <cp:lastPrinted>2022-01-05T17:31:00Z</cp:lastPrinted>
  <dcterms:modified xsi:type="dcterms:W3CDTF">2022-02-15T07:25:17Z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5E29DD90DF894954B9608843876716B3</vt:lpwstr>
  </property>
</Properties>
</file>