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309E9" w14:textId="77777777" w:rsidR="00F3347C" w:rsidRDefault="007D328C">
      <w:pPr>
        <w:spacing w:after="60"/>
      </w:pPr>
      <w:r>
        <w:rPr>
          <w:rFonts w:ascii="Calibri" w:eastAsia="Calibri" w:hAnsi="Calibri" w:cs="Calibri"/>
          <w:b/>
          <w:bCs/>
          <w:color w:val="1A2A4A"/>
          <w:sz w:val="32"/>
          <w:szCs w:val="32"/>
        </w:rPr>
        <w:t>Operational Procedure: 30-Day Regional Site Visit Follow-Up Plan</w:t>
      </w:r>
    </w:p>
    <w:p w14:paraId="7F200103" w14:textId="77777777" w:rsidR="00F3347C" w:rsidRDefault="007D328C">
      <w:pPr>
        <w:spacing w:after="40"/>
      </w:pPr>
      <w:r>
        <w:rPr>
          <w:rFonts w:ascii="Calibri" w:eastAsia="Calibri" w:hAnsi="Calibri" w:cs="Calibri"/>
          <w:b/>
          <w:bCs/>
          <w:color w:val="2E7A2F"/>
          <w:sz w:val="24"/>
          <w:szCs w:val="24"/>
        </w:rPr>
        <w:t xml:space="preserve">Parakeet </w:t>
      </w:r>
      <w:proofErr w:type="gramStart"/>
      <w:r>
        <w:rPr>
          <w:rFonts w:ascii="Calibri" w:eastAsia="Calibri" w:hAnsi="Calibri" w:cs="Calibri"/>
          <w:b/>
          <w:bCs/>
          <w:color w:val="2E7A2F"/>
          <w:sz w:val="24"/>
          <w:szCs w:val="24"/>
        </w:rPr>
        <w:t>Communities  ·</w:t>
      </w:r>
      <w:proofErr w:type="gramEnd"/>
      <w:r>
        <w:rPr>
          <w:rFonts w:ascii="Calibri" w:eastAsia="Calibri" w:hAnsi="Calibri" w:cs="Calibri"/>
          <w:b/>
          <w:bCs/>
          <w:color w:val="2E7A2F"/>
          <w:sz w:val="24"/>
          <w:szCs w:val="24"/>
        </w:rPr>
        <w:t xml:space="preserve">  Operations SOP</w:t>
      </w:r>
    </w:p>
    <w:p w14:paraId="09D3DA56" w14:textId="77777777" w:rsidR="00F3347C" w:rsidRDefault="007D328C">
      <w:pPr>
        <w:spacing w:after="40"/>
      </w:pPr>
      <w:r>
        <w:rPr>
          <w:rFonts w:ascii="Calibri" w:eastAsia="Calibri" w:hAnsi="Calibri" w:cs="Calibri"/>
          <w:b/>
          <w:bCs/>
          <w:color w:val="1A2A4A"/>
        </w:rPr>
        <w:t xml:space="preserve">Process Owner: </w:t>
      </w:r>
      <w:r>
        <w:rPr>
          <w:rFonts w:ascii="Calibri" w:eastAsia="Calibri" w:hAnsi="Calibri" w:cs="Calibri"/>
          <w:color w:val="1A2A4A"/>
        </w:rPr>
        <w:t>Director of Operations</w:t>
      </w:r>
    </w:p>
    <w:p w14:paraId="1F6BCDAA" w14:textId="77777777" w:rsidR="00F3347C" w:rsidRDefault="007D328C">
      <w:pPr>
        <w:spacing w:after="40"/>
      </w:pPr>
      <w:r>
        <w:rPr>
          <w:rFonts w:ascii="Calibri" w:eastAsia="Calibri" w:hAnsi="Calibri" w:cs="Calibri"/>
          <w:b/>
          <w:bCs/>
          <w:color w:val="1A2A4A"/>
        </w:rPr>
        <w:t xml:space="preserve">Triggers downstream: </w:t>
      </w:r>
      <w:r>
        <w:rPr>
          <w:rFonts w:ascii="Calibri" w:eastAsia="Calibri" w:hAnsi="Calibri" w:cs="Calibri"/>
          <w:color w:val="1A2A4A"/>
        </w:rPr>
        <w:t>Regional Weekly Recap (separate process)</w:t>
      </w:r>
    </w:p>
    <w:p w14:paraId="05BDC3FC" w14:textId="77777777" w:rsidR="00F3347C" w:rsidRDefault="007D328C">
      <w:pPr>
        <w:spacing w:after="200"/>
      </w:pPr>
      <w:r>
        <w:rPr>
          <w:rFonts w:ascii="Calibri" w:eastAsia="Calibri" w:hAnsi="Calibri" w:cs="Calibri"/>
          <w:b/>
          <w:bCs/>
          <w:color w:val="1A2A4A"/>
        </w:rPr>
        <w:t xml:space="preserve">Effective Date: </w:t>
      </w:r>
      <w:r>
        <w:rPr>
          <w:rFonts w:ascii="Calibri" w:eastAsia="Calibri" w:hAnsi="Calibri" w:cs="Calibri"/>
          <w:color w:val="1A2A4A"/>
        </w:rPr>
        <w:t>July 28, 2026</w:t>
      </w:r>
    </w:p>
    <w:p w14:paraId="5C144A20" w14:textId="77777777" w:rsidR="00F3347C" w:rsidRDefault="00F3347C">
      <w:pPr>
        <w:pBdr>
          <w:bottom w:val="single" w:sz="8" w:space="0" w:color="2E7A2F"/>
        </w:pBdr>
        <w:spacing w:after="200"/>
      </w:pPr>
    </w:p>
    <w:p w14:paraId="116C9494" w14:textId="77777777" w:rsidR="00F3347C" w:rsidRDefault="007D328C">
      <w:pPr>
        <w:pStyle w:val="Heading1"/>
        <w:pBdr>
          <w:bottom w:val="single" w:sz="6" w:space="0" w:color="2E7A2F"/>
        </w:pBdr>
        <w:spacing w:before="240" w:after="120"/>
      </w:pPr>
      <w:r>
        <w:rPr>
          <w:rFonts w:ascii="Calibri" w:eastAsia="Calibri" w:hAnsi="Calibri" w:cs="Calibri"/>
          <w:b/>
          <w:bCs/>
          <w:color w:val="2E7A2F"/>
          <w:sz w:val="26"/>
          <w:szCs w:val="26"/>
        </w:rPr>
        <w:t>Purpose</w:t>
      </w:r>
    </w:p>
    <w:p w14:paraId="0D8CBB46" w14:textId="77777777" w:rsidR="00F3347C" w:rsidRDefault="007D328C">
      <w:pPr>
        <w:spacing w:after="80"/>
      </w:pPr>
      <w:r>
        <w:rPr>
          <w:rFonts w:ascii="Calibri" w:eastAsia="Calibri" w:hAnsi="Calibri" w:cs="Calibri"/>
          <w:color w:val="1A2A4A"/>
        </w:rPr>
        <w:t>To ensure Regional Managers conduct consistent community site visits, document current conditions, assign action items with due dates, track completion in Rent Manager, and report findings to the Director of Operations — all within the same week as the visit.</w:t>
      </w:r>
    </w:p>
    <w:p w14:paraId="6AF9272C" w14:textId="77777777" w:rsidR="00F3347C" w:rsidRDefault="007D328C">
      <w:pPr>
        <w:pStyle w:val="Heading1"/>
        <w:pBdr>
          <w:bottom w:val="single" w:sz="6" w:space="0" w:color="2E7A2F"/>
        </w:pBdr>
        <w:spacing w:before="240" w:after="120"/>
      </w:pPr>
      <w:r>
        <w:rPr>
          <w:rFonts w:ascii="Calibri" w:eastAsia="Calibri" w:hAnsi="Calibri" w:cs="Calibri"/>
          <w:b/>
          <w:bCs/>
          <w:color w:val="2E7A2F"/>
          <w:sz w:val="26"/>
          <w:szCs w:val="26"/>
        </w:rPr>
        <w:t>Scope</w:t>
      </w:r>
    </w:p>
    <w:p w14:paraId="7360AC68" w14:textId="21310028" w:rsidR="00F3347C" w:rsidRDefault="007D328C">
      <w:pPr>
        <w:spacing w:after="80"/>
      </w:pPr>
      <w:r>
        <w:rPr>
          <w:rFonts w:ascii="Calibri" w:eastAsia="Calibri" w:hAnsi="Calibri" w:cs="Calibri"/>
          <w:b/>
          <w:bCs/>
          <w:color w:val="1A2A4A"/>
        </w:rPr>
        <w:t>Applies to</w:t>
      </w:r>
      <w:r w:rsidR="00FC63C4">
        <w:rPr>
          <w:rFonts w:ascii="Calibri" w:eastAsia="Calibri" w:hAnsi="Calibri" w:cs="Calibri"/>
          <w:b/>
          <w:bCs/>
          <w:color w:val="1A2A4A"/>
        </w:rPr>
        <w:t xml:space="preserve">: </w:t>
      </w:r>
      <w:r w:rsidR="00FC63C4" w:rsidRPr="00FC63C4">
        <w:rPr>
          <w:rFonts w:ascii="Calibri" w:eastAsia="Calibri" w:hAnsi="Calibri" w:cs="Calibri"/>
          <w:color w:val="1A2A4A"/>
        </w:rPr>
        <w:t>Regional</w:t>
      </w:r>
      <w:r>
        <w:rPr>
          <w:rFonts w:ascii="Calibri" w:eastAsia="Calibri" w:hAnsi="Calibri" w:cs="Calibri"/>
          <w:color w:val="1A2A4A"/>
        </w:rPr>
        <w:t xml:space="preserve"> Managers, with participation from Community Managers and Maintenance Leads at each community.</w:t>
      </w:r>
    </w:p>
    <w:p w14:paraId="5EC3017F" w14:textId="77777777" w:rsidR="00F3347C" w:rsidRDefault="007D328C">
      <w:pPr>
        <w:spacing w:after="80"/>
      </w:pPr>
      <w:r>
        <w:rPr>
          <w:rFonts w:ascii="Calibri" w:eastAsia="Calibri" w:hAnsi="Calibri" w:cs="Calibri"/>
          <w:b/>
          <w:bCs/>
          <w:color w:val="1A2A4A"/>
        </w:rPr>
        <w:t xml:space="preserve">Trigger:  </w:t>
      </w:r>
      <w:r>
        <w:rPr>
          <w:rFonts w:ascii="Calibri" w:eastAsia="Calibri" w:hAnsi="Calibri" w:cs="Calibri"/>
          <w:color w:val="1A2A4A"/>
        </w:rPr>
        <w:t xml:space="preserve">Regional Manager schedules a site visit or conducts a surprise visit </w:t>
      </w:r>
      <w:proofErr w:type="gramStart"/>
      <w:r>
        <w:rPr>
          <w:rFonts w:ascii="Calibri" w:eastAsia="Calibri" w:hAnsi="Calibri" w:cs="Calibri"/>
          <w:color w:val="1A2A4A"/>
        </w:rPr>
        <w:t>at</w:t>
      </w:r>
      <w:proofErr w:type="gramEnd"/>
      <w:r>
        <w:rPr>
          <w:rFonts w:ascii="Calibri" w:eastAsia="Calibri" w:hAnsi="Calibri" w:cs="Calibri"/>
          <w:color w:val="1A2A4A"/>
        </w:rPr>
        <w:t xml:space="preserve"> a community.</w:t>
      </w:r>
    </w:p>
    <w:p w14:paraId="7A1D5EBE" w14:textId="77777777" w:rsidR="00F3347C" w:rsidRDefault="007D328C">
      <w:pPr>
        <w:spacing w:after="80"/>
      </w:pPr>
      <w:r>
        <w:rPr>
          <w:rFonts w:ascii="Calibri" w:eastAsia="Calibri" w:hAnsi="Calibri" w:cs="Calibri"/>
          <w:b/>
          <w:bCs/>
          <w:color w:val="1A2A4A"/>
        </w:rPr>
        <w:t xml:space="preserve">Finish line:  </w:t>
      </w:r>
      <w:r>
        <w:rPr>
          <w:rFonts w:ascii="Calibri" w:eastAsia="Calibri" w:hAnsi="Calibri" w:cs="Calibri"/>
          <w:color w:val="1A2A4A"/>
        </w:rPr>
        <w:t>Completed 30-Day Plan is signed by both the Community Manager and Regional Manager, action items are entered in Rent Manager, the plan PDF is distributed to the Community Manager and Director of Operations, and the visit is logged in the Regional Weekly Recap — all by end of the week of the visit.</w:t>
      </w:r>
    </w:p>
    <w:p w14:paraId="53C897A8" w14:textId="77777777" w:rsidR="00F3347C" w:rsidRDefault="007D328C">
      <w:pPr>
        <w:pStyle w:val="Heading1"/>
        <w:pBdr>
          <w:bottom w:val="single" w:sz="6" w:space="0" w:color="2E7A2F"/>
        </w:pBdr>
        <w:spacing w:before="240" w:after="120"/>
      </w:pPr>
      <w:r>
        <w:rPr>
          <w:rFonts w:ascii="Calibri" w:eastAsia="Calibri" w:hAnsi="Calibri" w:cs="Calibri"/>
          <w:b/>
          <w:bCs/>
          <w:color w:val="2E7A2F"/>
          <w:sz w:val="26"/>
          <w:szCs w:val="26"/>
        </w:rPr>
        <w:t>Roles and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3347C" w14:paraId="39BCD709" w14:textId="77777777">
        <w:tblPrEx>
          <w:tblCellMar>
            <w:top w:w="0" w:type="dxa"/>
            <w:bottom w:w="0" w:type="dxa"/>
          </w:tblCellMar>
        </w:tblPrEx>
        <w:trPr>
          <w:tblHeader/>
        </w:trPr>
        <w:tc>
          <w:tcPr>
            <w:tcW w:w="2200" w:type="dxa"/>
            <w:shd w:val="clear" w:color="auto" w:fill="1A2A4A"/>
          </w:tcPr>
          <w:p w14:paraId="516EF2F4" w14:textId="77777777" w:rsidR="00F3347C" w:rsidRDefault="007D328C">
            <w:pPr>
              <w:spacing w:before="60" w:after="60"/>
              <w:ind w:left="80"/>
            </w:pPr>
            <w:r>
              <w:rPr>
                <w:rFonts w:ascii="Calibri" w:eastAsia="Calibri" w:hAnsi="Calibri" w:cs="Calibri"/>
                <w:b/>
                <w:bCs/>
                <w:color w:val="FFFFFF"/>
              </w:rPr>
              <w:t>Role</w:t>
            </w:r>
          </w:p>
        </w:tc>
        <w:tc>
          <w:tcPr>
            <w:tcW w:w="7160" w:type="dxa"/>
            <w:shd w:val="clear" w:color="auto" w:fill="1A2A4A"/>
          </w:tcPr>
          <w:p w14:paraId="286B5C33" w14:textId="77777777" w:rsidR="00F3347C" w:rsidRDefault="007D328C">
            <w:pPr>
              <w:spacing w:before="60" w:after="60"/>
              <w:ind w:left="80"/>
            </w:pPr>
            <w:r>
              <w:rPr>
                <w:rFonts w:ascii="Calibri" w:eastAsia="Calibri" w:hAnsi="Calibri" w:cs="Calibri"/>
                <w:b/>
                <w:bCs/>
                <w:color w:val="FFFFFF"/>
              </w:rPr>
              <w:t>Responsibility</w:t>
            </w:r>
          </w:p>
        </w:tc>
      </w:tr>
      <w:tr w:rsidR="00F3347C" w14:paraId="4E886B1F" w14:textId="77777777">
        <w:tblPrEx>
          <w:tblCellMar>
            <w:top w:w="0" w:type="dxa"/>
            <w:bottom w:w="0" w:type="dxa"/>
          </w:tblCellMar>
        </w:tblPrEx>
        <w:tc>
          <w:tcPr>
            <w:tcW w:w="2200" w:type="dxa"/>
            <w:shd w:val="clear" w:color="auto" w:fill="F5F5F5"/>
          </w:tcPr>
          <w:p w14:paraId="1C924B30" w14:textId="77777777" w:rsidR="00F3347C" w:rsidRDefault="007D328C">
            <w:pPr>
              <w:spacing w:before="60" w:after="60"/>
              <w:ind w:left="80"/>
            </w:pPr>
            <w:r>
              <w:rPr>
                <w:rFonts w:ascii="Calibri" w:eastAsia="Calibri" w:hAnsi="Calibri" w:cs="Calibri"/>
                <w:b/>
                <w:bCs/>
                <w:color w:val="1A2A4A"/>
              </w:rPr>
              <w:t>Regional Manager</w:t>
            </w:r>
          </w:p>
        </w:tc>
        <w:tc>
          <w:tcPr>
            <w:tcW w:w="7160" w:type="dxa"/>
            <w:shd w:val="clear" w:color="auto" w:fill="F5F5F5"/>
          </w:tcPr>
          <w:p w14:paraId="335B3EE3" w14:textId="77777777" w:rsidR="00F3347C" w:rsidRDefault="007D328C">
            <w:pPr>
              <w:spacing w:before="60" w:after="60"/>
              <w:ind w:left="80"/>
            </w:pPr>
            <w:r>
              <w:rPr>
                <w:rFonts w:ascii="Calibri" w:eastAsia="Calibri" w:hAnsi="Calibri" w:cs="Calibri"/>
                <w:color w:val="1A2A4A"/>
              </w:rPr>
              <w:t>Owns and drives the entire process. Schedules or initiates the visit, leads the walkthrough, completes the 30-Day Plan, enters action items in Rent Manager, and distributes the report.</w:t>
            </w:r>
          </w:p>
        </w:tc>
      </w:tr>
      <w:tr w:rsidR="00F3347C" w14:paraId="6D9EA393" w14:textId="77777777">
        <w:tblPrEx>
          <w:tblCellMar>
            <w:top w:w="0" w:type="dxa"/>
            <w:bottom w:w="0" w:type="dxa"/>
          </w:tblCellMar>
        </w:tblPrEx>
        <w:tc>
          <w:tcPr>
            <w:tcW w:w="2200" w:type="dxa"/>
            <w:shd w:val="clear" w:color="auto" w:fill="FFFFFF"/>
          </w:tcPr>
          <w:p w14:paraId="62826A3D" w14:textId="77777777" w:rsidR="00F3347C" w:rsidRDefault="007D328C">
            <w:pPr>
              <w:spacing w:before="60" w:after="60"/>
              <w:ind w:left="80"/>
            </w:pPr>
            <w:r>
              <w:rPr>
                <w:rFonts w:ascii="Calibri" w:eastAsia="Calibri" w:hAnsi="Calibri" w:cs="Calibri"/>
                <w:b/>
                <w:bCs/>
                <w:color w:val="1A2A4A"/>
              </w:rPr>
              <w:t>Community Manager</w:t>
            </w:r>
          </w:p>
        </w:tc>
        <w:tc>
          <w:tcPr>
            <w:tcW w:w="7160" w:type="dxa"/>
            <w:shd w:val="clear" w:color="auto" w:fill="FFFFFF"/>
          </w:tcPr>
          <w:p w14:paraId="4032882B" w14:textId="77777777" w:rsidR="00F3347C" w:rsidRDefault="007D328C">
            <w:pPr>
              <w:spacing w:before="60" w:after="60"/>
              <w:ind w:left="80"/>
            </w:pPr>
            <w:r>
              <w:rPr>
                <w:rFonts w:ascii="Calibri" w:eastAsia="Calibri" w:hAnsi="Calibri" w:cs="Calibri"/>
                <w:color w:val="1A2A4A"/>
              </w:rPr>
              <w:t>Participates in the walkthrough and review sessions. Signs off on the completed plan. Receives a copy of the completed plan for their records.</w:t>
            </w:r>
          </w:p>
        </w:tc>
      </w:tr>
      <w:tr w:rsidR="00F3347C" w14:paraId="2D9041BC" w14:textId="77777777">
        <w:tblPrEx>
          <w:tblCellMar>
            <w:top w:w="0" w:type="dxa"/>
            <w:bottom w:w="0" w:type="dxa"/>
          </w:tblCellMar>
        </w:tblPrEx>
        <w:tc>
          <w:tcPr>
            <w:tcW w:w="2200" w:type="dxa"/>
            <w:shd w:val="clear" w:color="auto" w:fill="F5F5F5"/>
          </w:tcPr>
          <w:p w14:paraId="79F622F4" w14:textId="77777777" w:rsidR="00F3347C" w:rsidRDefault="007D328C">
            <w:pPr>
              <w:spacing w:before="60" w:after="60"/>
              <w:ind w:left="80"/>
            </w:pPr>
            <w:r>
              <w:rPr>
                <w:rFonts w:ascii="Calibri" w:eastAsia="Calibri" w:hAnsi="Calibri" w:cs="Calibri"/>
                <w:b/>
                <w:bCs/>
                <w:color w:val="1A2A4A"/>
              </w:rPr>
              <w:t>Maintenance Lead</w:t>
            </w:r>
          </w:p>
        </w:tc>
        <w:tc>
          <w:tcPr>
            <w:tcW w:w="7160" w:type="dxa"/>
            <w:shd w:val="clear" w:color="auto" w:fill="F5F5F5"/>
          </w:tcPr>
          <w:p w14:paraId="72A7E1D9" w14:textId="7470D2BA" w:rsidR="00F3347C" w:rsidRDefault="00FC63C4">
            <w:pPr>
              <w:spacing w:before="60" w:after="60"/>
              <w:ind w:left="80"/>
            </w:pPr>
            <w:proofErr w:type="gramStart"/>
            <w:r>
              <w:rPr>
                <w:rFonts w:ascii="Calibri" w:eastAsia="Calibri" w:hAnsi="Calibri" w:cs="Calibri"/>
                <w:color w:val="1A2A4A"/>
              </w:rPr>
              <w:t>Participates</w:t>
            </w:r>
            <w:proofErr w:type="gramEnd"/>
            <w:r w:rsidR="007D328C">
              <w:rPr>
                <w:rFonts w:ascii="Calibri" w:eastAsia="Calibri" w:hAnsi="Calibri" w:cs="Calibri"/>
                <w:color w:val="1A2A4A"/>
              </w:rPr>
              <w:t xml:space="preserve"> in the property walkthrough. Reviews outstanding maintenance items and rehab/landing status with the Regional Manager.</w:t>
            </w:r>
          </w:p>
        </w:tc>
      </w:tr>
      <w:tr w:rsidR="00F3347C" w14:paraId="2815B6DB" w14:textId="77777777">
        <w:tblPrEx>
          <w:tblCellMar>
            <w:top w:w="0" w:type="dxa"/>
            <w:bottom w:w="0" w:type="dxa"/>
          </w:tblCellMar>
        </w:tblPrEx>
        <w:tc>
          <w:tcPr>
            <w:tcW w:w="2200" w:type="dxa"/>
            <w:shd w:val="clear" w:color="auto" w:fill="FFFFFF"/>
          </w:tcPr>
          <w:p w14:paraId="1236A589" w14:textId="77777777" w:rsidR="00F3347C" w:rsidRDefault="007D328C">
            <w:pPr>
              <w:spacing w:before="60" w:after="60"/>
              <w:ind w:left="80"/>
            </w:pPr>
            <w:r>
              <w:rPr>
                <w:rFonts w:ascii="Calibri" w:eastAsia="Calibri" w:hAnsi="Calibri" w:cs="Calibri"/>
                <w:b/>
                <w:bCs/>
                <w:color w:val="1A2A4A"/>
              </w:rPr>
              <w:t>Director of Operations</w:t>
            </w:r>
          </w:p>
        </w:tc>
        <w:tc>
          <w:tcPr>
            <w:tcW w:w="7160" w:type="dxa"/>
            <w:shd w:val="clear" w:color="auto" w:fill="FFFFFF"/>
          </w:tcPr>
          <w:p w14:paraId="5579433F" w14:textId="77777777" w:rsidR="00F3347C" w:rsidRDefault="007D328C">
            <w:pPr>
              <w:spacing w:before="60" w:after="60"/>
              <w:ind w:left="80"/>
            </w:pPr>
            <w:r>
              <w:rPr>
                <w:rFonts w:ascii="Calibri" w:eastAsia="Calibri" w:hAnsi="Calibri" w:cs="Calibri"/>
                <w:color w:val="1A2A4A"/>
              </w:rPr>
              <w:t>Receives the completed 30-Day Plan PDF alongside the Regional Weekly Recap by end of the week of the visit.</w:t>
            </w:r>
          </w:p>
        </w:tc>
      </w:tr>
    </w:tbl>
    <w:p w14:paraId="6414C9C5" w14:textId="77777777" w:rsidR="00F3347C" w:rsidRDefault="007D328C">
      <w:pPr>
        <w:pStyle w:val="Heading1"/>
        <w:pBdr>
          <w:bottom w:val="single" w:sz="6" w:space="0" w:color="2E7A2F"/>
        </w:pBdr>
        <w:spacing w:before="240" w:after="120"/>
      </w:pPr>
      <w:r>
        <w:rPr>
          <w:rFonts w:ascii="Calibri" w:eastAsia="Calibri" w:hAnsi="Calibri" w:cs="Calibri"/>
          <w:b/>
          <w:bCs/>
          <w:color w:val="2E7A2F"/>
          <w:sz w:val="26"/>
          <w:szCs w:val="26"/>
        </w:rPr>
        <w:t>Timelines</w:t>
      </w:r>
    </w:p>
    <w:p w14:paraId="0C8D7F15" w14:textId="77777777" w:rsidR="00F3347C" w:rsidRDefault="007D328C">
      <w:pPr>
        <w:pBdr>
          <w:bottom w:val="single" w:sz="4" w:space="0" w:color="D0D0D0"/>
        </w:pBdr>
        <w:spacing w:before="280" w:after="100"/>
      </w:pPr>
      <w:r>
        <w:rPr>
          <w:rFonts w:ascii="Calibri" w:eastAsia="Calibri" w:hAnsi="Calibri" w:cs="Calibri"/>
          <w:b/>
          <w:bCs/>
          <w:color w:val="2E7A2F"/>
          <w:sz w:val="24"/>
          <w:szCs w:val="24"/>
        </w:rPr>
        <w:t xml:space="preserve">Timeline 1: </w:t>
      </w:r>
      <w:r>
        <w:rPr>
          <w:rFonts w:ascii="Calibri" w:eastAsia="Calibri" w:hAnsi="Calibri" w:cs="Calibri"/>
          <w:b/>
          <w:bCs/>
          <w:color w:val="1A2A4A"/>
          <w:sz w:val="24"/>
          <w:szCs w:val="24"/>
        </w:rPr>
        <w:t>Before the Visit</w:t>
      </w:r>
    </w:p>
    <w:p w14:paraId="2B510D6A" w14:textId="77777777" w:rsidR="00F3347C" w:rsidRDefault="007D328C">
      <w:pPr>
        <w:spacing w:after="100"/>
        <w:ind w:left="144"/>
      </w:pPr>
      <w:r>
        <w:rPr>
          <w:rFonts w:ascii="Calibri" w:eastAsia="Calibri" w:hAnsi="Calibri" w:cs="Calibri"/>
          <w:b/>
          <w:bCs/>
          <w:color w:val="1A2A4A"/>
        </w:rPr>
        <w:t xml:space="preserve">Roles and Responsibilities: </w:t>
      </w:r>
      <w:r>
        <w:rPr>
          <w:rFonts w:ascii="Calibri" w:eastAsia="Calibri" w:hAnsi="Calibri" w:cs="Calibri"/>
          <w:color w:val="1A2A4A"/>
        </w:rPr>
        <w:t>Regional Manager</w:t>
      </w:r>
    </w:p>
    <w:p w14:paraId="5F7C6B9B" w14:textId="77777777" w:rsidR="00F3347C" w:rsidRDefault="007D328C">
      <w:pPr>
        <w:spacing w:after="60"/>
        <w:ind w:left="360"/>
      </w:pPr>
      <w:r>
        <w:rPr>
          <w:rFonts w:ascii="Calibri" w:eastAsia="Calibri" w:hAnsi="Calibri" w:cs="Calibri"/>
          <w:b/>
          <w:bCs/>
          <w:color w:val="2E7A2F"/>
        </w:rPr>
        <w:t xml:space="preserve">1.  </w:t>
      </w:r>
      <w:r>
        <w:rPr>
          <w:rFonts w:ascii="Calibri" w:eastAsia="Calibri" w:hAnsi="Calibri" w:cs="Calibri"/>
          <w:color w:val="1A2A4A"/>
        </w:rPr>
        <w:t>Regional Manager schedules the visit with Community Manager and Maintenance Lead up to 30 days in advance, OR plans and conducts a surprise visit with no advance notice required.</w:t>
      </w:r>
    </w:p>
    <w:p w14:paraId="4338F9D1" w14:textId="77777777" w:rsidR="00F3347C" w:rsidRDefault="007D328C">
      <w:pPr>
        <w:spacing w:after="80"/>
        <w:ind w:left="720"/>
      </w:pPr>
      <w:r>
        <w:rPr>
          <w:rFonts w:ascii="Calibri" w:eastAsia="Calibri" w:hAnsi="Calibri" w:cs="Calibri"/>
          <w:b/>
          <w:bCs/>
          <w:i/>
          <w:iCs/>
          <w:color w:val="1A2A4A"/>
          <w:sz w:val="18"/>
          <w:szCs w:val="18"/>
        </w:rPr>
        <w:t xml:space="preserve">NOTE: </w:t>
      </w:r>
      <w:r>
        <w:rPr>
          <w:rFonts w:ascii="Calibri" w:eastAsia="Calibri" w:hAnsi="Calibri" w:cs="Calibri"/>
          <w:i/>
          <w:iCs/>
          <w:color w:val="1A2A4A"/>
          <w:sz w:val="18"/>
          <w:szCs w:val="18"/>
        </w:rPr>
        <w:t>Surprise visits are permitted at any time. No prior notice to the community team is required.</w:t>
      </w:r>
    </w:p>
    <w:p w14:paraId="7BD49EF7" w14:textId="77777777" w:rsidR="00F3347C" w:rsidRDefault="007D328C">
      <w:pPr>
        <w:spacing w:after="60"/>
        <w:ind w:left="360"/>
      </w:pPr>
      <w:r>
        <w:rPr>
          <w:rFonts w:ascii="Calibri" w:eastAsia="Calibri" w:hAnsi="Calibri" w:cs="Calibri"/>
          <w:b/>
          <w:bCs/>
          <w:color w:val="2E7A2F"/>
        </w:rPr>
        <w:t xml:space="preserve">2.  </w:t>
      </w:r>
      <w:r>
        <w:rPr>
          <w:rFonts w:ascii="Calibri" w:eastAsia="Calibri" w:hAnsi="Calibri" w:cs="Calibri"/>
          <w:color w:val="1A2A4A"/>
        </w:rPr>
        <w:t>Regional Manager reviews the previous 30-Day Plan and all open action items before arriving at the community.</w:t>
      </w:r>
    </w:p>
    <w:p w14:paraId="7A198D89" w14:textId="77777777" w:rsidR="00F3347C" w:rsidRDefault="007D328C">
      <w:pPr>
        <w:spacing w:after="60"/>
        <w:ind w:left="360"/>
      </w:pPr>
      <w:r>
        <w:rPr>
          <w:rFonts w:ascii="Calibri" w:eastAsia="Calibri" w:hAnsi="Calibri" w:cs="Calibri"/>
          <w:b/>
          <w:bCs/>
          <w:color w:val="2E7A2F"/>
        </w:rPr>
        <w:t xml:space="preserve">3.  </w:t>
      </w:r>
      <w:r>
        <w:rPr>
          <w:rFonts w:ascii="Calibri" w:eastAsia="Calibri" w:hAnsi="Calibri" w:cs="Calibri"/>
          <w:color w:val="1A2A4A"/>
        </w:rPr>
        <w:t>Regional Manager prepares the 30-Day Site Visit Follow-Up Plan template (printed or digital).</w:t>
      </w:r>
    </w:p>
    <w:p w14:paraId="4157BA4E" w14:textId="6C7DA820" w:rsidR="00F3347C" w:rsidRDefault="007D328C">
      <w:pPr>
        <w:spacing w:after="60"/>
        <w:ind w:left="360"/>
      </w:pPr>
      <w:r>
        <w:rPr>
          <w:rFonts w:ascii="Calibri" w:eastAsia="Calibri" w:hAnsi="Calibri" w:cs="Calibri"/>
          <w:b/>
          <w:bCs/>
          <w:color w:val="2E7A2F"/>
        </w:rPr>
        <w:t xml:space="preserve">4.  </w:t>
      </w:r>
      <w:r>
        <w:rPr>
          <w:rFonts w:ascii="Calibri" w:eastAsia="Calibri" w:hAnsi="Calibri" w:cs="Calibri"/>
          <w:color w:val="1A2A4A"/>
        </w:rPr>
        <w:t xml:space="preserve">Regional Manager confirms GoPro or phone </w:t>
      </w:r>
      <w:r w:rsidR="00FC63C4">
        <w:rPr>
          <w:rFonts w:ascii="Calibri" w:eastAsia="Calibri" w:hAnsi="Calibri" w:cs="Calibri"/>
          <w:color w:val="1A2A4A"/>
        </w:rPr>
        <w:t>charged</w:t>
      </w:r>
      <w:r>
        <w:rPr>
          <w:rFonts w:ascii="Calibri" w:eastAsia="Calibri" w:hAnsi="Calibri" w:cs="Calibri"/>
          <w:color w:val="1A2A4A"/>
        </w:rPr>
        <w:t xml:space="preserve"> and ready for 360 community video recording.</w:t>
      </w:r>
    </w:p>
    <w:p w14:paraId="5CFE05CC" w14:textId="77777777" w:rsidR="00FC63C4" w:rsidRDefault="00FC63C4">
      <w:pPr>
        <w:pBdr>
          <w:bottom w:val="single" w:sz="4" w:space="0" w:color="D0D0D0"/>
        </w:pBdr>
        <w:spacing w:before="280" w:after="100"/>
        <w:rPr>
          <w:rFonts w:ascii="Calibri" w:eastAsia="Calibri" w:hAnsi="Calibri" w:cs="Calibri"/>
          <w:b/>
          <w:bCs/>
          <w:color w:val="2E7A2F"/>
          <w:sz w:val="24"/>
          <w:szCs w:val="24"/>
        </w:rPr>
      </w:pPr>
    </w:p>
    <w:p w14:paraId="371E03DE" w14:textId="77777777" w:rsidR="00FC63C4" w:rsidRDefault="00FC63C4">
      <w:pPr>
        <w:pBdr>
          <w:bottom w:val="single" w:sz="4" w:space="0" w:color="D0D0D0"/>
        </w:pBdr>
        <w:spacing w:before="280" w:after="100"/>
        <w:rPr>
          <w:rFonts w:ascii="Calibri" w:eastAsia="Calibri" w:hAnsi="Calibri" w:cs="Calibri"/>
          <w:b/>
          <w:bCs/>
          <w:color w:val="2E7A2F"/>
          <w:sz w:val="24"/>
          <w:szCs w:val="24"/>
        </w:rPr>
      </w:pPr>
    </w:p>
    <w:p w14:paraId="7F35ACEA" w14:textId="77777777" w:rsidR="00FC63C4" w:rsidRDefault="00FC63C4">
      <w:pPr>
        <w:pBdr>
          <w:bottom w:val="single" w:sz="4" w:space="0" w:color="D0D0D0"/>
        </w:pBdr>
        <w:spacing w:before="280" w:after="100"/>
        <w:rPr>
          <w:rFonts w:ascii="Calibri" w:eastAsia="Calibri" w:hAnsi="Calibri" w:cs="Calibri"/>
          <w:b/>
          <w:bCs/>
          <w:color w:val="2E7A2F"/>
          <w:sz w:val="24"/>
          <w:szCs w:val="24"/>
        </w:rPr>
      </w:pPr>
    </w:p>
    <w:p w14:paraId="5D930DCA" w14:textId="1587362A" w:rsidR="00F3347C" w:rsidRDefault="007D328C">
      <w:pPr>
        <w:pBdr>
          <w:bottom w:val="single" w:sz="4" w:space="0" w:color="D0D0D0"/>
        </w:pBdr>
        <w:spacing w:before="280" w:after="100"/>
      </w:pPr>
      <w:r>
        <w:rPr>
          <w:rFonts w:ascii="Calibri" w:eastAsia="Calibri" w:hAnsi="Calibri" w:cs="Calibri"/>
          <w:b/>
          <w:bCs/>
          <w:color w:val="2E7A2F"/>
          <w:sz w:val="24"/>
          <w:szCs w:val="24"/>
        </w:rPr>
        <w:lastRenderedPageBreak/>
        <w:t xml:space="preserve">Timeline 2: </w:t>
      </w:r>
      <w:r>
        <w:rPr>
          <w:rFonts w:ascii="Calibri" w:eastAsia="Calibri" w:hAnsi="Calibri" w:cs="Calibri"/>
          <w:b/>
          <w:bCs/>
          <w:color w:val="1A2A4A"/>
          <w:sz w:val="24"/>
          <w:szCs w:val="24"/>
        </w:rPr>
        <w:t>During the Visit</w:t>
      </w:r>
    </w:p>
    <w:p w14:paraId="6D84D4D9" w14:textId="77777777" w:rsidR="00F3347C" w:rsidRDefault="007D328C">
      <w:pPr>
        <w:spacing w:after="100"/>
        <w:ind w:left="144"/>
      </w:pPr>
      <w:r>
        <w:rPr>
          <w:rFonts w:ascii="Calibri" w:eastAsia="Calibri" w:hAnsi="Calibri" w:cs="Calibri"/>
          <w:b/>
          <w:bCs/>
          <w:color w:val="1A2A4A"/>
        </w:rPr>
        <w:t xml:space="preserve">Roles and Responsibilities: </w:t>
      </w:r>
      <w:r>
        <w:rPr>
          <w:rFonts w:ascii="Calibri" w:eastAsia="Calibri" w:hAnsi="Calibri" w:cs="Calibri"/>
          <w:color w:val="1A2A4A"/>
        </w:rPr>
        <w:t>Regional Manager, Community Manager, Maintenance Lead</w:t>
      </w:r>
    </w:p>
    <w:p w14:paraId="1BE67A33" w14:textId="77777777" w:rsidR="00F3347C" w:rsidRDefault="007D328C">
      <w:pPr>
        <w:spacing w:after="60"/>
        <w:ind w:left="360"/>
      </w:pPr>
      <w:r>
        <w:rPr>
          <w:rFonts w:ascii="Calibri" w:eastAsia="Calibri" w:hAnsi="Calibri" w:cs="Calibri"/>
          <w:b/>
          <w:bCs/>
          <w:color w:val="2E7A2F"/>
        </w:rPr>
        <w:t xml:space="preserve">1.  </w:t>
      </w:r>
      <w:r>
        <w:rPr>
          <w:rFonts w:ascii="Calibri" w:eastAsia="Calibri" w:hAnsi="Calibri" w:cs="Calibri"/>
          <w:color w:val="1A2A4A"/>
        </w:rPr>
        <w:t>Regional Manager conducts a full property walkthrough with Community Manager and Maintenance Lead.</w:t>
      </w:r>
    </w:p>
    <w:p w14:paraId="73EAC99F" w14:textId="77777777" w:rsidR="00F3347C" w:rsidRDefault="007D328C">
      <w:pPr>
        <w:spacing w:after="60"/>
        <w:ind w:left="360"/>
      </w:pPr>
      <w:r>
        <w:rPr>
          <w:rFonts w:ascii="Calibri" w:eastAsia="Calibri" w:hAnsi="Calibri" w:cs="Calibri"/>
          <w:b/>
          <w:bCs/>
          <w:color w:val="2E7A2F"/>
        </w:rPr>
        <w:t xml:space="preserve">2.  </w:t>
      </w:r>
      <w:r>
        <w:rPr>
          <w:rFonts w:ascii="Calibri" w:eastAsia="Calibri" w:hAnsi="Calibri" w:cs="Calibri"/>
          <w:color w:val="1A2A4A"/>
        </w:rPr>
        <w:t>Regional Manager reviews project status and outstanding maintenance items with Community Manager and Maintenance Lead.</w:t>
      </w:r>
    </w:p>
    <w:p w14:paraId="1145C376" w14:textId="77777777" w:rsidR="00F3347C" w:rsidRDefault="007D328C">
      <w:pPr>
        <w:spacing w:after="60"/>
        <w:ind w:left="360"/>
      </w:pPr>
      <w:r>
        <w:rPr>
          <w:rFonts w:ascii="Calibri" w:eastAsia="Calibri" w:hAnsi="Calibri" w:cs="Calibri"/>
          <w:b/>
          <w:bCs/>
          <w:color w:val="2E7A2F"/>
        </w:rPr>
        <w:t xml:space="preserve">3.  </w:t>
      </w:r>
      <w:r>
        <w:rPr>
          <w:rFonts w:ascii="Calibri" w:eastAsia="Calibri" w:hAnsi="Calibri" w:cs="Calibri"/>
          <w:color w:val="1A2A4A"/>
        </w:rPr>
        <w:t>Regional Manager reviews AR and eviction status with Community Manager.</w:t>
      </w:r>
    </w:p>
    <w:p w14:paraId="3C685285" w14:textId="77777777" w:rsidR="00F3347C" w:rsidRDefault="007D328C">
      <w:pPr>
        <w:spacing w:after="80"/>
        <w:ind w:left="720"/>
      </w:pPr>
      <w:r>
        <w:rPr>
          <w:rFonts w:ascii="Calibri" w:eastAsia="Calibri" w:hAnsi="Calibri" w:cs="Calibri"/>
          <w:b/>
          <w:bCs/>
          <w:i/>
          <w:iCs/>
          <w:color w:val="1A2A4A"/>
          <w:sz w:val="18"/>
          <w:szCs w:val="18"/>
        </w:rPr>
        <w:t xml:space="preserve">NOTE: </w:t>
      </w:r>
      <w:r>
        <w:rPr>
          <w:rFonts w:ascii="Calibri" w:eastAsia="Calibri" w:hAnsi="Calibri" w:cs="Calibri"/>
          <w:i/>
          <w:iCs/>
          <w:color w:val="1A2A4A"/>
          <w:sz w:val="18"/>
          <w:szCs w:val="18"/>
        </w:rPr>
        <w:t>Any resident 30+ days past due or with active eviction proceedings must be documented as an action item on the plan.</w:t>
      </w:r>
    </w:p>
    <w:p w14:paraId="09328B31" w14:textId="77777777" w:rsidR="00F3347C" w:rsidRDefault="007D328C">
      <w:pPr>
        <w:spacing w:after="60"/>
        <w:ind w:left="360"/>
      </w:pPr>
      <w:r>
        <w:rPr>
          <w:rFonts w:ascii="Calibri" w:eastAsia="Calibri" w:hAnsi="Calibri" w:cs="Calibri"/>
          <w:b/>
          <w:bCs/>
          <w:color w:val="2E7A2F"/>
        </w:rPr>
        <w:t xml:space="preserve">4.  </w:t>
      </w:r>
      <w:r>
        <w:rPr>
          <w:rFonts w:ascii="Calibri" w:eastAsia="Calibri" w:hAnsi="Calibri" w:cs="Calibri"/>
          <w:color w:val="1A2A4A"/>
        </w:rPr>
        <w:t>Regional Manager reviews all new home landings and rehab homes with Community Manager and Maintenance Lead.</w:t>
      </w:r>
    </w:p>
    <w:p w14:paraId="7312863A" w14:textId="3A79C483" w:rsidR="00F3347C" w:rsidRDefault="007D328C">
      <w:pPr>
        <w:spacing w:after="60"/>
        <w:ind w:left="360"/>
      </w:pPr>
      <w:r>
        <w:rPr>
          <w:rFonts w:ascii="Calibri" w:eastAsia="Calibri" w:hAnsi="Calibri" w:cs="Calibri"/>
          <w:b/>
          <w:bCs/>
          <w:color w:val="2E7A2F"/>
        </w:rPr>
        <w:t xml:space="preserve">5.  </w:t>
      </w:r>
      <w:r>
        <w:rPr>
          <w:rFonts w:ascii="Calibri" w:eastAsia="Calibri" w:hAnsi="Calibri" w:cs="Calibri"/>
          <w:color w:val="1A2A4A"/>
        </w:rPr>
        <w:t xml:space="preserve">Regional Manager </w:t>
      </w:r>
      <w:proofErr w:type="gramStart"/>
      <w:r>
        <w:rPr>
          <w:rFonts w:ascii="Calibri" w:eastAsia="Calibri" w:hAnsi="Calibri" w:cs="Calibri"/>
          <w:color w:val="1A2A4A"/>
        </w:rPr>
        <w:t>walks</w:t>
      </w:r>
      <w:proofErr w:type="gramEnd"/>
      <w:r>
        <w:rPr>
          <w:rFonts w:ascii="Calibri" w:eastAsia="Calibri" w:hAnsi="Calibri" w:cs="Calibri"/>
          <w:color w:val="1A2A4A"/>
        </w:rPr>
        <w:t xml:space="preserve"> all vacant homes to verify each is cleaned, powered up, and </w:t>
      </w:r>
      <w:r w:rsidR="00CF32A7">
        <w:rPr>
          <w:rFonts w:ascii="Calibri" w:eastAsia="Calibri" w:hAnsi="Calibri" w:cs="Calibri"/>
          <w:color w:val="1A2A4A"/>
        </w:rPr>
        <w:t>show ready</w:t>
      </w:r>
      <w:r>
        <w:rPr>
          <w:rFonts w:ascii="Calibri" w:eastAsia="Calibri" w:hAnsi="Calibri" w:cs="Calibri"/>
          <w:color w:val="1A2A4A"/>
        </w:rPr>
        <w:t>.</w:t>
      </w:r>
    </w:p>
    <w:p w14:paraId="2A983387" w14:textId="77777777" w:rsidR="00F3347C" w:rsidRDefault="007D328C">
      <w:pPr>
        <w:spacing w:after="60"/>
        <w:ind w:left="360"/>
      </w:pPr>
      <w:r>
        <w:rPr>
          <w:rFonts w:ascii="Calibri" w:eastAsia="Calibri" w:hAnsi="Calibri" w:cs="Calibri"/>
          <w:b/>
          <w:bCs/>
          <w:color w:val="2E7A2F"/>
        </w:rPr>
        <w:t xml:space="preserve">6.  </w:t>
      </w:r>
      <w:r>
        <w:rPr>
          <w:rFonts w:ascii="Calibri" w:eastAsia="Calibri" w:hAnsi="Calibri" w:cs="Calibri"/>
          <w:color w:val="1A2A4A"/>
        </w:rPr>
        <w:t>Regional Manager records GoPro 360 video of the community beginning at property signage.</w:t>
      </w:r>
    </w:p>
    <w:p w14:paraId="2BFD7C0A" w14:textId="77777777" w:rsidR="00F3347C" w:rsidRDefault="007D328C">
      <w:pPr>
        <w:spacing w:after="60"/>
        <w:ind w:left="360"/>
      </w:pPr>
      <w:r>
        <w:rPr>
          <w:rFonts w:ascii="Calibri" w:eastAsia="Calibri" w:hAnsi="Calibri" w:cs="Calibri"/>
          <w:b/>
          <w:bCs/>
          <w:color w:val="2E7A2F"/>
        </w:rPr>
        <w:t xml:space="preserve">7.  </w:t>
      </w:r>
      <w:r>
        <w:rPr>
          <w:rFonts w:ascii="Calibri" w:eastAsia="Calibri" w:hAnsi="Calibri" w:cs="Calibri"/>
          <w:color w:val="1A2A4A"/>
        </w:rPr>
        <w:t>Regional Manager takes supporting photos of common areas, homes, and any identified issues.</w:t>
      </w:r>
    </w:p>
    <w:p w14:paraId="368C55BD" w14:textId="77777777" w:rsidR="00F3347C" w:rsidRDefault="007D328C">
      <w:pPr>
        <w:spacing w:after="60"/>
        <w:ind w:left="360"/>
      </w:pPr>
      <w:r>
        <w:rPr>
          <w:rFonts w:ascii="Calibri" w:eastAsia="Calibri" w:hAnsi="Calibri" w:cs="Calibri"/>
          <w:b/>
          <w:bCs/>
          <w:color w:val="2E7A2F"/>
        </w:rPr>
        <w:t xml:space="preserve">8.  </w:t>
      </w:r>
      <w:r>
        <w:rPr>
          <w:rFonts w:ascii="Calibri" w:eastAsia="Calibri" w:hAnsi="Calibri" w:cs="Calibri"/>
          <w:color w:val="1A2A4A"/>
        </w:rPr>
        <w:t>Regional Manager completes the 30-Day Site Visit Follow-Up Plan capturing: community name, Community Manager name, Maintenance Lead name, occupancy rate, time of visit, date of last visit, outstanding AR and eviction count, whether all prior visit items were completed (and if not, the reason), and up to 11 action items each with a due date.</w:t>
      </w:r>
    </w:p>
    <w:p w14:paraId="40C1FFCA" w14:textId="77777777" w:rsidR="00F3347C" w:rsidRDefault="007D328C">
      <w:pPr>
        <w:spacing w:after="80"/>
        <w:ind w:left="720"/>
      </w:pPr>
      <w:r>
        <w:rPr>
          <w:rFonts w:ascii="Calibri" w:eastAsia="Calibri" w:hAnsi="Calibri" w:cs="Calibri"/>
          <w:b/>
          <w:bCs/>
          <w:i/>
          <w:iCs/>
          <w:color w:val="1A2A4A"/>
          <w:sz w:val="18"/>
          <w:szCs w:val="18"/>
        </w:rPr>
        <w:t xml:space="preserve">NOTE: </w:t>
      </w:r>
      <w:r>
        <w:rPr>
          <w:rFonts w:ascii="Calibri" w:eastAsia="Calibri" w:hAnsi="Calibri" w:cs="Calibri"/>
          <w:i/>
          <w:iCs/>
          <w:color w:val="1A2A4A"/>
          <w:sz w:val="18"/>
          <w:szCs w:val="18"/>
        </w:rPr>
        <w:t>If any prior visit items were not completed, document the reason and carry them forward as new action items with updated due dates.</w:t>
      </w:r>
    </w:p>
    <w:p w14:paraId="6D7EB0D6" w14:textId="77777777" w:rsidR="00F3347C" w:rsidRDefault="007D328C">
      <w:pPr>
        <w:spacing w:after="60"/>
        <w:ind w:left="360"/>
      </w:pPr>
      <w:r>
        <w:rPr>
          <w:rFonts w:ascii="Calibri" w:eastAsia="Calibri" w:hAnsi="Calibri" w:cs="Calibri"/>
          <w:b/>
          <w:bCs/>
          <w:color w:val="2E7A2F"/>
        </w:rPr>
        <w:t xml:space="preserve">9.  </w:t>
      </w:r>
      <w:r>
        <w:rPr>
          <w:rFonts w:ascii="Calibri" w:eastAsia="Calibri" w:hAnsi="Calibri" w:cs="Calibri"/>
          <w:color w:val="1A2A4A"/>
        </w:rPr>
        <w:t>Community Manager and Regional Manager both sign off on the completed plan before Regional Manager leaves the property.</w:t>
      </w:r>
    </w:p>
    <w:p w14:paraId="79762A24" w14:textId="77777777" w:rsidR="00F3347C" w:rsidRDefault="007D328C">
      <w:pPr>
        <w:pBdr>
          <w:bottom w:val="single" w:sz="4" w:space="0" w:color="D0D0D0"/>
        </w:pBdr>
        <w:spacing w:before="280" w:after="100"/>
      </w:pPr>
      <w:r>
        <w:rPr>
          <w:rFonts w:ascii="Calibri" w:eastAsia="Calibri" w:hAnsi="Calibri" w:cs="Calibri"/>
          <w:b/>
          <w:bCs/>
          <w:color w:val="2E7A2F"/>
          <w:sz w:val="24"/>
          <w:szCs w:val="24"/>
        </w:rPr>
        <w:t xml:space="preserve">Timeline 3: </w:t>
      </w:r>
      <w:r>
        <w:rPr>
          <w:rFonts w:ascii="Calibri" w:eastAsia="Calibri" w:hAnsi="Calibri" w:cs="Calibri"/>
          <w:b/>
          <w:bCs/>
          <w:color w:val="1A2A4A"/>
          <w:sz w:val="24"/>
          <w:szCs w:val="24"/>
        </w:rPr>
        <w:t>After the Visit</w:t>
      </w:r>
    </w:p>
    <w:p w14:paraId="453B9F6A" w14:textId="77777777" w:rsidR="00F3347C" w:rsidRDefault="007D328C">
      <w:pPr>
        <w:spacing w:after="100"/>
        <w:ind w:left="144"/>
      </w:pPr>
      <w:r>
        <w:rPr>
          <w:rFonts w:ascii="Calibri" w:eastAsia="Calibri" w:hAnsi="Calibri" w:cs="Calibri"/>
          <w:b/>
          <w:bCs/>
          <w:color w:val="1A2A4A"/>
        </w:rPr>
        <w:t xml:space="preserve">Roles and Responsibilities: </w:t>
      </w:r>
      <w:r>
        <w:rPr>
          <w:rFonts w:ascii="Calibri" w:eastAsia="Calibri" w:hAnsi="Calibri" w:cs="Calibri"/>
          <w:color w:val="1A2A4A"/>
        </w:rPr>
        <w:t>Regional Manager</w:t>
      </w:r>
    </w:p>
    <w:p w14:paraId="1B5F748F" w14:textId="77777777" w:rsidR="00F3347C" w:rsidRDefault="007D328C">
      <w:pPr>
        <w:spacing w:after="60"/>
        <w:ind w:left="360"/>
      </w:pPr>
      <w:r>
        <w:rPr>
          <w:rFonts w:ascii="Calibri" w:eastAsia="Calibri" w:hAnsi="Calibri" w:cs="Calibri"/>
          <w:b/>
          <w:bCs/>
          <w:color w:val="2E7A2F"/>
        </w:rPr>
        <w:t xml:space="preserve">1.  </w:t>
      </w:r>
      <w:r>
        <w:rPr>
          <w:rFonts w:ascii="Calibri" w:eastAsia="Calibri" w:hAnsi="Calibri" w:cs="Calibri"/>
          <w:color w:val="1A2A4A"/>
        </w:rPr>
        <w:t xml:space="preserve">Regional Manager saves the completed and signed plan as a PDF using the naming convention: </w:t>
      </w:r>
      <w:r w:rsidRPr="00CF32A7">
        <w:rPr>
          <w:rFonts w:ascii="Calibri" w:eastAsia="Calibri" w:hAnsi="Calibri" w:cs="Calibri"/>
          <w:b/>
          <w:bCs/>
          <w:color w:val="1A2A4A"/>
        </w:rPr>
        <w:t>PropertyName_SiteVisit_MMDDYYYY</w:t>
      </w:r>
      <w:r>
        <w:rPr>
          <w:rFonts w:ascii="Calibri" w:eastAsia="Calibri" w:hAnsi="Calibri" w:cs="Calibri"/>
          <w:color w:val="1A2A4A"/>
        </w:rPr>
        <w:t xml:space="preserve"> (e.g., SunsetPines_SiteVisit_07282026).</w:t>
      </w:r>
    </w:p>
    <w:p w14:paraId="38075DA1" w14:textId="77777777" w:rsidR="00F3347C" w:rsidRDefault="007D328C">
      <w:pPr>
        <w:spacing w:after="60"/>
        <w:ind w:left="360"/>
      </w:pPr>
      <w:r>
        <w:rPr>
          <w:rFonts w:ascii="Calibri" w:eastAsia="Calibri" w:hAnsi="Calibri" w:cs="Calibri"/>
          <w:b/>
          <w:bCs/>
          <w:color w:val="2E7A2F"/>
        </w:rPr>
        <w:t xml:space="preserve">2.  </w:t>
      </w:r>
      <w:r>
        <w:rPr>
          <w:rFonts w:ascii="Calibri" w:eastAsia="Calibri" w:hAnsi="Calibri" w:cs="Calibri"/>
          <w:color w:val="1A2A4A"/>
        </w:rPr>
        <w:t>Regional Manager uploads the following files to the property's OneDrive folder under Site Visits and Inspections: completed 30-Day Plan PDF, GoPro 360 video, all supporting photos, and any project or prospect reports reviewed during the visit.</w:t>
      </w:r>
    </w:p>
    <w:p w14:paraId="0D9FAE80" w14:textId="1BD5671F" w:rsidR="00F3347C" w:rsidRDefault="007D328C">
      <w:pPr>
        <w:spacing w:after="60"/>
        <w:ind w:left="360"/>
      </w:pPr>
      <w:r>
        <w:rPr>
          <w:rFonts w:ascii="Calibri" w:eastAsia="Calibri" w:hAnsi="Calibri" w:cs="Calibri"/>
          <w:b/>
          <w:bCs/>
          <w:color w:val="2E7A2F"/>
        </w:rPr>
        <w:t xml:space="preserve">3.  </w:t>
      </w:r>
      <w:r>
        <w:rPr>
          <w:rFonts w:ascii="Calibri" w:eastAsia="Calibri" w:hAnsi="Calibri" w:cs="Calibri"/>
          <w:color w:val="1A2A4A"/>
        </w:rPr>
        <w:t xml:space="preserve">Regional Manager </w:t>
      </w:r>
      <w:r w:rsidR="00CF32A7">
        <w:rPr>
          <w:rFonts w:ascii="Calibri" w:eastAsia="Calibri" w:hAnsi="Calibri" w:cs="Calibri"/>
          <w:color w:val="1A2A4A"/>
        </w:rPr>
        <w:t xml:space="preserve">ensures community manager </w:t>
      </w:r>
      <w:r>
        <w:rPr>
          <w:rFonts w:ascii="Calibri" w:eastAsia="Calibri" w:hAnsi="Calibri" w:cs="Calibri"/>
          <w:color w:val="1A2A4A"/>
        </w:rPr>
        <w:t>logs into Rent Manager and enters each action item as a task with the corresponding due date, tags each task as "30-Day Site Visit Follow-Up," assigns tasks to the Community Manager or Maintenance Lead based on the nature of the issue, and links tasks to any active service issues as needed.</w:t>
      </w:r>
    </w:p>
    <w:p w14:paraId="41F62324" w14:textId="77777777" w:rsidR="00F3347C" w:rsidRDefault="007D328C">
      <w:pPr>
        <w:spacing w:after="80"/>
        <w:ind w:left="720"/>
      </w:pPr>
      <w:r>
        <w:rPr>
          <w:rFonts w:ascii="Calibri" w:eastAsia="Calibri" w:hAnsi="Calibri" w:cs="Calibri"/>
          <w:b/>
          <w:bCs/>
          <w:i/>
          <w:iCs/>
          <w:color w:val="C0392B"/>
          <w:sz w:val="18"/>
          <w:szCs w:val="18"/>
        </w:rPr>
        <w:t xml:space="preserve">IMPORTANT: </w:t>
      </w:r>
      <w:r>
        <w:rPr>
          <w:rFonts w:ascii="Calibri" w:eastAsia="Calibri" w:hAnsi="Calibri" w:cs="Calibri"/>
          <w:i/>
          <w:iCs/>
          <w:color w:val="C0392B"/>
          <w:sz w:val="18"/>
          <w:szCs w:val="18"/>
        </w:rPr>
        <w:t>All Rent Manager tasks must be entered before end of the week of the visit.</w:t>
      </w:r>
    </w:p>
    <w:p w14:paraId="1AAEF03A" w14:textId="77777777" w:rsidR="00F3347C" w:rsidRDefault="007D328C">
      <w:pPr>
        <w:spacing w:after="60"/>
        <w:ind w:left="360"/>
      </w:pPr>
      <w:r>
        <w:rPr>
          <w:rFonts w:ascii="Calibri" w:eastAsia="Calibri" w:hAnsi="Calibri" w:cs="Calibri"/>
          <w:b/>
          <w:bCs/>
          <w:color w:val="2E7A2F"/>
        </w:rPr>
        <w:t xml:space="preserve">4.  </w:t>
      </w:r>
      <w:r>
        <w:rPr>
          <w:rFonts w:ascii="Calibri" w:eastAsia="Calibri" w:hAnsi="Calibri" w:cs="Calibri"/>
          <w:color w:val="1A2A4A"/>
        </w:rPr>
        <w:t>Regional Manager distributes the completed plan PDF to: (1) Community Manager — for their records; (2) Director of Operations — submitted alongside the Regional Weekly Recap.</w:t>
      </w:r>
    </w:p>
    <w:p w14:paraId="444293DF" w14:textId="77777777" w:rsidR="00F3347C" w:rsidRDefault="007D328C">
      <w:pPr>
        <w:spacing w:after="80"/>
        <w:ind w:left="720"/>
      </w:pPr>
      <w:r>
        <w:rPr>
          <w:rFonts w:ascii="Calibri" w:eastAsia="Calibri" w:hAnsi="Calibri" w:cs="Calibri"/>
          <w:b/>
          <w:bCs/>
          <w:i/>
          <w:iCs/>
          <w:color w:val="C0392B"/>
          <w:sz w:val="18"/>
          <w:szCs w:val="18"/>
        </w:rPr>
        <w:t xml:space="preserve">IMPORTANT: </w:t>
      </w:r>
      <w:r>
        <w:rPr>
          <w:rFonts w:ascii="Calibri" w:eastAsia="Calibri" w:hAnsi="Calibri" w:cs="Calibri"/>
          <w:i/>
          <w:iCs/>
          <w:color w:val="C0392B"/>
          <w:sz w:val="18"/>
          <w:szCs w:val="18"/>
        </w:rPr>
        <w:t>Distribution to both parties must be completed by end of the week of the visit.</w:t>
      </w:r>
    </w:p>
    <w:p w14:paraId="492FB1B2" w14:textId="77777777" w:rsidR="00F3347C" w:rsidRDefault="007D328C">
      <w:pPr>
        <w:spacing w:after="80"/>
        <w:ind w:left="720"/>
      </w:pPr>
      <w:r>
        <w:rPr>
          <w:rFonts w:ascii="Calibri" w:eastAsia="Calibri" w:hAnsi="Calibri" w:cs="Calibri"/>
          <w:b/>
          <w:bCs/>
          <w:i/>
          <w:iCs/>
          <w:color w:val="1565C0"/>
          <w:sz w:val="18"/>
          <w:szCs w:val="18"/>
        </w:rPr>
        <w:t xml:space="preserve">HANDOFF: </w:t>
      </w:r>
      <w:r>
        <w:rPr>
          <w:rFonts w:ascii="Calibri" w:eastAsia="Calibri" w:hAnsi="Calibri" w:cs="Calibri"/>
          <w:i/>
          <w:iCs/>
          <w:color w:val="1565C0"/>
          <w:sz w:val="18"/>
          <w:szCs w:val="18"/>
        </w:rPr>
        <w:t>Community Manager receives plan PDF for community records. Director of Operations receives plan PDF via Regional Weekly Recap submission.</w:t>
      </w:r>
    </w:p>
    <w:p w14:paraId="45C0D1C8" w14:textId="77777777" w:rsidR="00F3347C" w:rsidRDefault="007D328C">
      <w:pPr>
        <w:spacing w:after="60"/>
        <w:ind w:left="360"/>
      </w:pPr>
      <w:r>
        <w:rPr>
          <w:rFonts w:ascii="Calibri" w:eastAsia="Calibri" w:hAnsi="Calibri" w:cs="Calibri"/>
          <w:b/>
          <w:bCs/>
          <w:color w:val="2E7A2F"/>
        </w:rPr>
        <w:t xml:space="preserve">5.  </w:t>
      </w:r>
      <w:r>
        <w:rPr>
          <w:rFonts w:ascii="Calibri" w:eastAsia="Calibri" w:hAnsi="Calibri" w:cs="Calibri"/>
          <w:color w:val="1A2A4A"/>
        </w:rPr>
        <w:t>Regional Manager schedules the next site visit and sets calendar reminders to follow up on open Rent Manager items before the next visit.</w:t>
      </w:r>
    </w:p>
    <w:p w14:paraId="113CB083" w14:textId="77777777" w:rsidR="00F3347C" w:rsidRDefault="007D328C">
      <w:pPr>
        <w:pStyle w:val="Heading1"/>
        <w:pBdr>
          <w:bottom w:val="single" w:sz="6" w:space="0" w:color="2E7A2F"/>
        </w:pBdr>
        <w:spacing w:before="240" w:after="120"/>
      </w:pPr>
      <w:r>
        <w:rPr>
          <w:rFonts w:ascii="Calibri" w:eastAsia="Calibri" w:hAnsi="Calibri" w:cs="Calibri"/>
          <w:b/>
          <w:bCs/>
          <w:color w:val="2E7A2F"/>
          <w:sz w:val="26"/>
          <w:szCs w:val="26"/>
        </w:rPr>
        <w:t>Forms &amp; Checklists</w:t>
      </w:r>
    </w:p>
    <w:p w14:paraId="604C56AC" w14:textId="77777777" w:rsidR="00F3347C" w:rsidRDefault="007D328C">
      <w:pPr>
        <w:pStyle w:val="Heading2"/>
        <w:spacing w:before="200" w:after="80"/>
      </w:pPr>
      <w:r>
        <w:rPr>
          <w:rFonts w:ascii="Calibri" w:eastAsia="Calibri" w:hAnsi="Calibri" w:cs="Calibri"/>
          <w:b/>
          <w:bCs/>
          <w:color w:val="1A2A4A"/>
          <w:sz w:val="22"/>
          <w:szCs w:val="22"/>
        </w:rPr>
        <w:t>Form 1: 30-Day Regional Site Visit Follow-Up Plan</w:t>
      </w:r>
    </w:p>
    <w:p w14:paraId="6BA5F074" w14:textId="77777777" w:rsidR="00F3347C" w:rsidRDefault="007D328C">
      <w:pPr>
        <w:spacing w:after="80"/>
      </w:pPr>
      <w:r>
        <w:rPr>
          <w:rFonts w:ascii="Calibri" w:eastAsia="Calibri" w:hAnsi="Calibri" w:cs="Calibri"/>
          <w:color w:val="1A2A4A"/>
        </w:rPr>
        <w:t>Filled out by: Regional Manager (during the visit)</w:t>
      </w:r>
    </w:p>
    <w:p w14:paraId="58068887" w14:textId="77777777" w:rsidR="00F3347C" w:rsidRDefault="007D328C">
      <w:pPr>
        <w:spacing w:after="80"/>
      </w:pPr>
      <w:r>
        <w:rPr>
          <w:rFonts w:ascii="Calibri" w:eastAsia="Calibri" w:hAnsi="Calibri" w:cs="Calibri"/>
          <w:color w:val="1A2A4A"/>
        </w:rPr>
        <w:t>Signed by: Community Manager and Regional Manager</w:t>
      </w:r>
    </w:p>
    <w:p w14:paraId="0DB07C96" w14:textId="77777777" w:rsidR="00F3347C" w:rsidRDefault="007D328C">
      <w:pPr>
        <w:spacing w:after="80"/>
      </w:pPr>
      <w:r>
        <w:rPr>
          <w:rFonts w:ascii="Calibri" w:eastAsia="Calibri" w:hAnsi="Calibri" w:cs="Calibri"/>
          <w:color w:val="1A2A4A"/>
        </w:rPr>
        <w:t>Routed to: Community Manager (copy) and Director of Operations (via Regional Weekly Recap)</w:t>
      </w:r>
    </w:p>
    <w:p w14:paraId="46A83C4A" w14:textId="77777777" w:rsidR="00F3347C" w:rsidRDefault="007D328C">
      <w:pPr>
        <w:spacing w:after="80"/>
      </w:pPr>
      <w:r>
        <w:rPr>
          <w:rFonts w:ascii="Calibri" w:eastAsia="Calibri" w:hAnsi="Calibri" w:cs="Calibri"/>
          <w:color w:val="1A2A4A"/>
        </w:rPr>
        <w:t>Filed in: OneDrive → [Property Folder] → Site Visits and Inspections</w:t>
      </w:r>
    </w:p>
    <w:p w14:paraId="3F1DCCC2" w14:textId="77777777" w:rsidR="00F3347C" w:rsidRDefault="00F3347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F3347C" w14:paraId="7265D3BA" w14:textId="77777777">
        <w:tblPrEx>
          <w:tblCellMar>
            <w:top w:w="0" w:type="dxa"/>
            <w:bottom w:w="0" w:type="dxa"/>
          </w:tblCellMar>
        </w:tblPrEx>
        <w:tc>
          <w:tcPr>
            <w:tcW w:w="9360" w:type="dxa"/>
            <w:gridSpan w:val="2"/>
            <w:shd w:val="clear" w:color="auto" w:fill="1A2A4A"/>
          </w:tcPr>
          <w:p w14:paraId="7544FB33" w14:textId="77777777" w:rsidR="00F3347C" w:rsidRDefault="007D328C">
            <w:pPr>
              <w:spacing w:before="100" w:after="100"/>
              <w:jc w:val="center"/>
            </w:pPr>
            <w:r>
              <w:rPr>
                <w:rFonts w:ascii="Calibri" w:eastAsia="Calibri" w:hAnsi="Calibri" w:cs="Calibri"/>
                <w:b/>
                <w:bCs/>
                <w:color w:val="FFFFFF"/>
                <w:sz w:val="24"/>
                <w:szCs w:val="24"/>
              </w:rPr>
              <w:t>30-Day Regional Site Visit Follow-Up Plan</w:t>
            </w:r>
          </w:p>
        </w:tc>
      </w:tr>
      <w:tr w:rsidR="00F3347C" w14:paraId="54FEC003" w14:textId="77777777">
        <w:tblPrEx>
          <w:tblCellMar>
            <w:top w:w="0" w:type="dxa"/>
            <w:bottom w:w="0" w:type="dxa"/>
          </w:tblCellMar>
        </w:tblPrEx>
        <w:tc>
          <w:tcPr>
            <w:tcW w:w="2340" w:type="dxa"/>
          </w:tcPr>
          <w:p w14:paraId="47787EAE" w14:textId="77777777" w:rsidR="00F3347C" w:rsidRDefault="007D328C">
            <w:pPr>
              <w:spacing w:before="60" w:after="60"/>
              <w:ind w:left="60"/>
            </w:pPr>
            <w:r>
              <w:rPr>
                <w:rFonts w:ascii="Calibri" w:eastAsia="Calibri" w:hAnsi="Calibri" w:cs="Calibri"/>
                <w:b/>
                <w:bCs/>
                <w:color w:val="1A2A4A"/>
                <w:sz w:val="18"/>
                <w:szCs w:val="18"/>
              </w:rPr>
              <w:t>Community:</w:t>
            </w:r>
          </w:p>
        </w:tc>
        <w:tc>
          <w:tcPr>
            <w:tcW w:w="2340" w:type="dxa"/>
          </w:tcPr>
          <w:p w14:paraId="74A0B9A4" w14:textId="77777777" w:rsidR="00F3347C" w:rsidRDefault="007D328C">
            <w:pPr>
              <w:spacing w:before="60" w:after="60"/>
              <w:ind w:left="60"/>
            </w:pPr>
            <w:r>
              <w:rPr>
                <w:rFonts w:ascii="Calibri" w:eastAsia="Calibri" w:hAnsi="Calibri" w:cs="Calibri"/>
                <w:b/>
                <w:bCs/>
                <w:color w:val="1A2A4A"/>
                <w:sz w:val="18"/>
                <w:szCs w:val="18"/>
              </w:rPr>
              <w:t>Community Manager:</w:t>
            </w:r>
          </w:p>
        </w:tc>
      </w:tr>
      <w:tr w:rsidR="00F3347C" w14:paraId="43879390" w14:textId="77777777">
        <w:tblPrEx>
          <w:tblCellMar>
            <w:top w:w="0" w:type="dxa"/>
            <w:bottom w:w="0" w:type="dxa"/>
          </w:tblCellMar>
        </w:tblPrEx>
        <w:tc>
          <w:tcPr>
            <w:tcW w:w="2340" w:type="dxa"/>
          </w:tcPr>
          <w:p w14:paraId="4C19219C" w14:textId="77777777" w:rsidR="00F3347C" w:rsidRDefault="007D328C">
            <w:pPr>
              <w:spacing w:before="60" w:after="60"/>
              <w:ind w:left="60"/>
            </w:pPr>
            <w:r>
              <w:rPr>
                <w:rFonts w:ascii="Calibri" w:eastAsia="Calibri" w:hAnsi="Calibri" w:cs="Calibri"/>
                <w:b/>
                <w:bCs/>
                <w:color w:val="1A2A4A"/>
                <w:sz w:val="18"/>
                <w:szCs w:val="18"/>
              </w:rPr>
              <w:lastRenderedPageBreak/>
              <w:t>Maintenance Lead:</w:t>
            </w:r>
          </w:p>
        </w:tc>
        <w:tc>
          <w:tcPr>
            <w:tcW w:w="2340" w:type="dxa"/>
          </w:tcPr>
          <w:p w14:paraId="7B2B3470" w14:textId="77777777" w:rsidR="00F3347C" w:rsidRDefault="007D328C">
            <w:pPr>
              <w:spacing w:before="60" w:after="60"/>
              <w:ind w:left="60"/>
            </w:pPr>
            <w:r>
              <w:rPr>
                <w:rFonts w:ascii="Calibri" w:eastAsia="Calibri" w:hAnsi="Calibri" w:cs="Calibri"/>
                <w:b/>
                <w:bCs/>
                <w:color w:val="1A2A4A"/>
                <w:sz w:val="18"/>
                <w:szCs w:val="18"/>
              </w:rPr>
              <w:t>Occupancy Rate:</w:t>
            </w:r>
          </w:p>
        </w:tc>
      </w:tr>
      <w:tr w:rsidR="00F3347C" w14:paraId="6A564168" w14:textId="77777777">
        <w:tblPrEx>
          <w:tblCellMar>
            <w:top w:w="0" w:type="dxa"/>
            <w:bottom w:w="0" w:type="dxa"/>
          </w:tblCellMar>
        </w:tblPrEx>
        <w:tc>
          <w:tcPr>
            <w:tcW w:w="2340" w:type="dxa"/>
          </w:tcPr>
          <w:p w14:paraId="4334E44A" w14:textId="77777777" w:rsidR="00F3347C" w:rsidRDefault="007D328C">
            <w:pPr>
              <w:spacing w:before="60" w:after="60"/>
              <w:ind w:left="60"/>
            </w:pPr>
            <w:r>
              <w:rPr>
                <w:rFonts w:ascii="Calibri" w:eastAsia="Calibri" w:hAnsi="Calibri" w:cs="Calibri"/>
                <w:b/>
                <w:bCs/>
                <w:color w:val="1A2A4A"/>
                <w:sz w:val="18"/>
                <w:szCs w:val="18"/>
              </w:rPr>
              <w:t>Time of Visit:</w:t>
            </w:r>
          </w:p>
        </w:tc>
        <w:tc>
          <w:tcPr>
            <w:tcW w:w="2340" w:type="dxa"/>
          </w:tcPr>
          <w:p w14:paraId="5F26B0B7" w14:textId="77777777" w:rsidR="00F3347C" w:rsidRDefault="007D328C">
            <w:pPr>
              <w:spacing w:before="60" w:after="60"/>
              <w:ind w:left="60"/>
            </w:pPr>
            <w:r>
              <w:rPr>
                <w:rFonts w:ascii="Calibri" w:eastAsia="Calibri" w:hAnsi="Calibri" w:cs="Calibri"/>
                <w:b/>
                <w:bCs/>
                <w:color w:val="1A2A4A"/>
                <w:sz w:val="18"/>
                <w:szCs w:val="18"/>
              </w:rPr>
              <w:t>Last Visit:</w:t>
            </w:r>
          </w:p>
        </w:tc>
      </w:tr>
      <w:tr w:rsidR="00F3347C" w14:paraId="5B82F513" w14:textId="77777777">
        <w:tblPrEx>
          <w:tblCellMar>
            <w:top w:w="0" w:type="dxa"/>
            <w:bottom w:w="0" w:type="dxa"/>
          </w:tblCellMar>
        </w:tblPrEx>
        <w:tc>
          <w:tcPr>
            <w:tcW w:w="9360" w:type="dxa"/>
            <w:gridSpan w:val="2"/>
          </w:tcPr>
          <w:p w14:paraId="0A182653" w14:textId="77777777" w:rsidR="00F3347C" w:rsidRDefault="007D328C">
            <w:pPr>
              <w:spacing w:before="60" w:after="60"/>
              <w:ind w:left="60"/>
            </w:pPr>
            <w:r>
              <w:rPr>
                <w:rFonts w:ascii="Calibri" w:eastAsia="Calibri" w:hAnsi="Calibri" w:cs="Calibri"/>
                <w:b/>
                <w:bCs/>
                <w:color w:val="1A2A4A"/>
                <w:sz w:val="18"/>
                <w:szCs w:val="18"/>
              </w:rPr>
              <w:t xml:space="preserve">Outstanding </w:t>
            </w:r>
            <w:proofErr w:type="gramStart"/>
            <w:r>
              <w:rPr>
                <w:rFonts w:ascii="Calibri" w:eastAsia="Calibri" w:hAnsi="Calibri" w:cs="Calibri"/>
                <w:b/>
                <w:bCs/>
                <w:color w:val="1A2A4A"/>
                <w:sz w:val="18"/>
                <w:szCs w:val="18"/>
              </w:rPr>
              <w:t>AR &amp; #</w:t>
            </w:r>
            <w:proofErr w:type="gramEnd"/>
            <w:r>
              <w:rPr>
                <w:rFonts w:ascii="Calibri" w:eastAsia="Calibri" w:hAnsi="Calibri" w:cs="Calibri"/>
                <w:b/>
                <w:bCs/>
                <w:color w:val="1A2A4A"/>
                <w:sz w:val="18"/>
                <w:szCs w:val="18"/>
              </w:rPr>
              <w:t xml:space="preserve"> of Evictions:</w:t>
            </w:r>
          </w:p>
        </w:tc>
      </w:tr>
      <w:tr w:rsidR="00F3347C" w14:paraId="37EB2513" w14:textId="77777777">
        <w:tblPrEx>
          <w:tblCellMar>
            <w:top w:w="0" w:type="dxa"/>
            <w:bottom w:w="0" w:type="dxa"/>
          </w:tblCellMar>
        </w:tblPrEx>
        <w:tc>
          <w:tcPr>
            <w:tcW w:w="9360" w:type="dxa"/>
            <w:gridSpan w:val="2"/>
          </w:tcPr>
          <w:p w14:paraId="4A00B936" w14:textId="77777777" w:rsidR="00F3347C" w:rsidRDefault="007D328C">
            <w:pPr>
              <w:spacing w:before="60" w:after="40"/>
              <w:ind w:left="60"/>
            </w:pPr>
            <w:r>
              <w:rPr>
                <w:rFonts w:ascii="Calibri" w:eastAsia="Calibri" w:hAnsi="Calibri" w:cs="Calibri"/>
                <w:b/>
                <w:bCs/>
                <w:color w:val="1A2A4A"/>
                <w:sz w:val="18"/>
                <w:szCs w:val="18"/>
              </w:rPr>
              <w:t xml:space="preserve">Were the items from the last visit complete?  </w:t>
            </w:r>
            <w:proofErr w:type="gramStart"/>
            <w:r>
              <w:rPr>
                <w:rFonts w:ascii="Calibri" w:eastAsia="Calibri" w:hAnsi="Calibri" w:cs="Calibri"/>
                <w:color w:val="1A2A4A"/>
                <w:sz w:val="18"/>
                <w:szCs w:val="18"/>
              </w:rPr>
              <w:t>YES  /</w:t>
            </w:r>
            <w:proofErr w:type="gramEnd"/>
            <w:r>
              <w:rPr>
                <w:rFonts w:ascii="Calibri" w:eastAsia="Calibri" w:hAnsi="Calibri" w:cs="Calibri"/>
                <w:color w:val="1A2A4A"/>
                <w:sz w:val="18"/>
                <w:szCs w:val="18"/>
              </w:rPr>
              <w:t xml:space="preserve">  NO</w:t>
            </w:r>
          </w:p>
          <w:p w14:paraId="18CE2842" w14:textId="77777777" w:rsidR="00F3347C" w:rsidRDefault="007D328C">
            <w:pPr>
              <w:spacing w:after="160"/>
              <w:ind w:left="60"/>
            </w:pPr>
            <w:r>
              <w:rPr>
                <w:rFonts w:ascii="Calibri" w:eastAsia="Calibri" w:hAnsi="Calibri" w:cs="Calibri"/>
                <w:color w:val="1A2A4A"/>
                <w:sz w:val="18"/>
                <w:szCs w:val="18"/>
              </w:rPr>
              <w:t>If not, please state reason and what needs to be completed from last visit:</w:t>
            </w:r>
          </w:p>
        </w:tc>
      </w:tr>
    </w:tbl>
    <w:p w14:paraId="52FA0D1D" w14:textId="77777777" w:rsidR="00F3347C" w:rsidRDefault="00F3347C">
      <w:pPr>
        <w:spacing w:after="60"/>
      </w:pPr>
    </w:p>
    <w:p w14:paraId="5DD5E8C0" w14:textId="77777777" w:rsidR="00F3347C" w:rsidRDefault="007D328C">
      <w:pPr>
        <w:spacing w:after="80"/>
      </w:pPr>
      <w:r>
        <w:rPr>
          <w:rFonts w:ascii="Calibri" w:eastAsia="Calibri" w:hAnsi="Calibri" w:cs="Calibri"/>
          <w:b/>
          <w:bCs/>
          <w:color w:val="1A2A4A"/>
        </w:rPr>
        <w:t>Action Items &amp; Follow-Up Plan for the Next 30 Days with Due 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560"/>
        <w:gridCol w:w="2200"/>
      </w:tblGrid>
      <w:tr w:rsidR="00F3347C" w14:paraId="01B565E7" w14:textId="77777777">
        <w:tblPrEx>
          <w:tblCellMar>
            <w:top w:w="0" w:type="dxa"/>
            <w:bottom w:w="0" w:type="dxa"/>
          </w:tblCellMar>
        </w:tblPrEx>
        <w:trPr>
          <w:tblHeader/>
        </w:trPr>
        <w:tc>
          <w:tcPr>
            <w:tcW w:w="600" w:type="dxa"/>
            <w:shd w:val="clear" w:color="auto" w:fill="1A2A4A"/>
          </w:tcPr>
          <w:p w14:paraId="724EF812" w14:textId="77777777" w:rsidR="00F3347C" w:rsidRDefault="007D328C">
            <w:pPr>
              <w:spacing w:before="60" w:after="60"/>
              <w:jc w:val="center"/>
            </w:pPr>
            <w:r>
              <w:rPr>
                <w:rFonts w:ascii="Calibri" w:eastAsia="Calibri" w:hAnsi="Calibri" w:cs="Calibri"/>
                <w:b/>
                <w:bCs/>
                <w:color w:val="FFFFFF"/>
                <w:sz w:val="18"/>
                <w:szCs w:val="18"/>
              </w:rPr>
              <w:t>#</w:t>
            </w:r>
          </w:p>
        </w:tc>
        <w:tc>
          <w:tcPr>
            <w:tcW w:w="6560" w:type="dxa"/>
            <w:shd w:val="clear" w:color="auto" w:fill="1A2A4A"/>
          </w:tcPr>
          <w:p w14:paraId="5A8FC113" w14:textId="77777777" w:rsidR="00F3347C" w:rsidRDefault="007D328C">
            <w:pPr>
              <w:spacing w:before="60" w:after="60"/>
              <w:ind w:left="60"/>
            </w:pPr>
            <w:r>
              <w:rPr>
                <w:rFonts w:ascii="Calibri" w:eastAsia="Calibri" w:hAnsi="Calibri" w:cs="Calibri"/>
                <w:b/>
                <w:bCs/>
                <w:color w:val="FFFFFF"/>
                <w:sz w:val="18"/>
                <w:szCs w:val="18"/>
              </w:rPr>
              <w:t>Action Item</w:t>
            </w:r>
          </w:p>
        </w:tc>
        <w:tc>
          <w:tcPr>
            <w:tcW w:w="2200" w:type="dxa"/>
            <w:shd w:val="clear" w:color="auto" w:fill="1A2A4A"/>
          </w:tcPr>
          <w:p w14:paraId="57EEDD87" w14:textId="77777777" w:rsidR="00F3347C" w:rsidRDefault="007D328C">
            <w:pPr>
              <w:spacing w:before="60" w:after="60"/>
              <w:jc w:val="center"/>
            </w:pPr>
            <w:r>
              <w:rPr>
                <w:rFonts w:ascii="Calibri" w:eastAsia="Calibri" w:hAnsi="Calibri" w:cs="Calibri"/>
                <w:b/>
                <w:bCs/>
                <w:color w:val="FFFFFF"/>
                <w:sz w:val="18"/>
                <w:szCs w:val="18"/>
              </w:rPr>
              <w:t>Due Date</w:t>
            </w:r>
          </w:p>
        </w:tc>
      </w:tr>
      <w:tr w:rsidR="00F3347C" w14:paraId="24185EFD" w14:textId="77777777">
        <w:tblPrEx>
          <w:tblCellMar>
            <w:top w:w="0" w:type="dxa"/>
            <w:bottom w:w="0" w:type="dxa"/>
          </w:tblCellMar>
        </w:tblPrEx>
        <w:tc>
          <w:tcPr>
            <w:tcW w:w="600" w:type="dxa"/>
            <w:shd w:val="clear" w:color="auto" w:fill="F5F5F5"/>
          </w:tcPr>
          <w:p w14:paraId="27130AF0" w14:textId="77777777" w:rsidR="00F3347C" w:rsidRDefault="007D328C">
            <w:pPr>
              <w:spacing w:before="120" w:after="120"/>
              <w:jc w:val="center"/>
            </w:pPr>
            <w:r>
              <w:rPr>
                <w:rFonts w:ascii="Calibri" w:eastAsia="Calibri" w:hAnsi="Calibri" w:cs="Calibri"/>
                <w:color w:val="1A2A4A"/>
                <w:sz w:val="18"/>
                <w:szCs w:val="18"/>
              </w:rPr>
              <w:t>1.</w:t>
            </w:r>
          </w:p>
        </w:tc>
        <w:tc>
          <w:tcPr>
            <w:tcW w:w="6560" w:type="dxa"/>
            <w:shd w:val="clear" w:color="auto" w:fill="F5F5F5"/>
          </w:tcPr>
          <w:p w14:paraId="20975FA0" w14:textId="77777777" w:rsidR="00F3347C" w:rsidRDefault="00F3347C">
            <w:pPr>
              <w:spacing w:before="120" w:after="120"/>
              <w:ind w:left="60"/>
            </w:pPr>
          </w:p>
        </w:tc>
        <w:tc>
          <w:tcPr>
            <w:tcW w:w="2200" w:type="dxa"/>
            <w:shd w:val="clear" w:color="auto" w:fill="F5F5F5"/>
          </w:tcPr>
          <w:p w14:paraId="6A3C3DB6" w14:textId="77777777" w:rsidR="00F3347C" w:rsidRDefault="00F3347C">
            <w:pPr>
              <w:spacing w:before="120" w:after="120"/>
            </w:pPr>
          </w:p>
        </w:tc>
      </w:tr>
      <w:tr w:rsidR="00F3347C" w14:paraId="0B59C85B" w14:textId="77777777">
        <w:tblPrEx>
          <w:tblCellMar>
            <w:top w:w="0" w:type="dxa"/>
            <w:bottom w:w="0" w:type="dxa"/>
          </w:tblCellMar>
        </w:tblPrEx>
        <w:tc>
          <w:tcPr>
            <w:tcW w:w="600" w:type="dxa"/>
            <w:shd w:val="clear" w:color="auto" w:fill="FFFFFF"/>
          </w:tcPr>
          <w:p w14:paraId="5600CAA7" w14:textId="77777777" w:rsidR="00F3347C" w:rsidRDefault="007D328C">
            <w:pPr>
              <w:spacing w:before="120" w:after="120"/>
              <w:jc w:val="center"/>
            </w:pPr>
            <w:r>
              <w:rPr>
                <w:rFonts w:ascii="Calibri" w:eastAsia="Calibri" w:hAnsi="Calibri" w:cs="Calibri"/>
                <w:color w:val="1A2A4A"/>
                <w:sz w:val="18"/>
                <w:szCs w:val="18"/>
              </w:rPr>
              <w:t>2.</w:t>
            </w:r>
          </w:p>
        </w:tc>
        <w:tc>
          <w:tcPr>
            <w:tcW w:w="6560" w:type="dxa"/>
            <w:shd w:val="clear" w:color="auto" w:fill="FFFFFF"/>
          </w:tcPr>
          <w:p w14:paraId="776B5217" w14:textId="77777777" w:rsidR="00F3347C" w:rsidRDefault="00F3347C">
            <w:pPr>
              <w:spacing w:before="120" w:after="120"/>
              <w:ind w:left="60"/>
            </w:pPr>
          </w:p>
        </w:tc>
        <w:tc>
          <w:tcPr>
            <w:tcW w:w="2200" w:type="dxa"/>
            <w:shd w:val="clear" w:color="auto" w:fill="FFFFFF"/>
          </w:tcPr>
          <w:p w14:paraId="6B392BFF" w14:textId="77777777" w:rsidR="00F3347C" w:rsidRDefault="00F3347C">
            <w:pPr>
              <w:spacing w:before="120" w:after="120"/>
            </w:pPr>
          </w:p>
        </w:tc>
      </w:tr>
      <w:tr w:rsidR="00F3347C" w14:paraId="324A4603" w14:textId="77777777">
        <w:tblPrEx>
          <w:tblCellMar>
            <w:top w:w="0" w:type="dxa"/>
            <w:bottom w:w="0" w:type="dxa"/>
          </w:tblCellMar>
        </w:tblPrEx>
        <w:tc>
          <w:tcPr>
            <w:tcW w:w="600" w:type="dxa"/>
            <w:shd w:val="clear" w:color="auto" w:fill="F5F5F5"/>
          </w:tcPr>
          <w:p w14:paraId="0E680222" w14:textId="77777777" w:rsidR="00F3347C" w:rsidRDefault="007D328C">
            <w:pPr>
              <w:spacing w:before="120" w:after="120"/>
              <w:jc w:val="center"/>
            </w:pPr>
            <w:r>
              <w:rPr>
                <w:rFonts w:ascii="Calibri" w:eastAsia="Calibri" w:hAnsi="Calibri" w:cs="Calibri"/>
                <w:color w:val="1A2A4A"/>
                <w:sz w:val="18"/>
                <w:szCs w:val="18"/>
              </w:rPr>
              <w:t>3.</w:t>
            </w:r>
          </w:p>
        </w:tc>
        <w:tc>
          <w:tcPr>
            <w:tcW w:w="6560" w:type="dxa"/>
            <w:shd w:val="clear" w:color="auto" w:fill="F5F5F5"/>
          </w:tcPr>
          <w:p w14:paraId="4726993C" w14:textId="77777777" w:rsidR="00F3347C" w:rsidRDefault="00F3347C">
            <w:pPr>
              <w:spacing w:before="120" w:after="120"/>
              <w:ind w:left="60"/>
            </w:pPr>
          </w:p>
        </w:tc>
        <w:tc>
          <w:tcPr>
            <w:tcW w:w="2200" w:type="dxa"/>
            <w:shd w:val="clear" w:color="auto" w:fill="F5F5F5"/>
          </w:tcPr>
          <w:p w14:paraId="2ED16632" w14:textId="77777777" w:rsidR="00F3347C" w:rsidRDefault="00F3347C">
            <w:pPr>
              <w:spacing w:before="120" w:after="120"/>
            </w:pPr>
          </w:p>
        </w:tc>
      </w:tr>
      <w:tr w:rsidR="00F3347C" w14:paraId="6874C207" w14:textId="77777777">
        <w:tblPrEx>
          <w:tblCellMar>
            <w:top w:w="0" w:type="dxa"/>
            <w:bottom w:w="0" w:type="dxa"/>
          </w:tblCellMar>
        </w:tblPrEx>
        <w:tc>
          <w:tcPr>
            <w:tcW w:w="600" w:type="dxa"/>
            <w:shd w:val="clear" w:color="auto" w:fill="FFFFFF"/>
          </w:tcPr>
          <w:p w14:paraId="666C9D41" w14:textId="77777777" w:rsidR="00F3347C" w:rsidRDefault="007D328C">
            <w:pPr>
              <w:spacing w:before="120" w:after="120"/>
              <w:jc w:val="center"/>
            </w:pPr>
            <w:r>
              <w:rPr>
                <w:rFonts w:ascii="Calibri" w:eastAsia="Calibri" w:hAnsi="Calibri" w:cs="Calibri"/>
                <w:color w:val="1A2A4A"/>
                <w:sz w:val="18"/>
                <w:szCs w:val="18"/>
              </w:rPr>
              <w:t>4.</w:t>
            </w:r>
          </w:p>
        </w:tc>
        <w:tc>
          <w:tcPr>
            <w:tcW w:w="6560" w:type="dxa"/>
            <w:shd w:val="clear" w:color="auto" w:fill="FFFFFF"/>
          </w:tcPr>
          <w:p w14:paraId="6FD9C158" w14:textId="77777777" w:rsidR="00F3347C" w:rsidRDefault="00F3347C">
            <w:pPr>
              <w:spacing w:before="120" w:after="120"/>
              <w:ind w:left="60"/>
            </w:pPr>
          </w:p>
        </w:tc>
        <w:tc>
          <w:tcPr>
            <w:tcW w:w="2200" w:type="dxa"/>
            <w:shd w:val="clear" w:color="auto" w:fill="FFFFFF"/>
          </w:tcPr>
          <w:p w14:paraId="0FDB3B0B" w14:textId="77777777" w:rsidR="00F3347C" w:rsidRDefault="00F3347C">
            <w:pPr>
              <w:spacing w:before="120" w:after="120"/>
            </w:pPr>
          </w:p>
        </w:tc>
      </w:tr>
      <w:tr w:rsidR="00F3347C" w14:paraId="4DEC4EE6" w14:textId="77777777">
        <w:tblPrEx>
          <w:tblCellMar>
            <w:top w:w="0" w:type="dxa"/>
            <w:bottom w:w="0" w:type="dxa"/>
          </w:tblCellMar>
        </w:tblPrEx>
        <w:tc>
          <w:tcPr>
            <w:tcW w:w="600" w:type="dxa"/>
            <w:shd w:val="clear" w:color="auto" w:fill="F5F5F5"/>
          </w:tcPr>
          <w:p w14:paraId="624466C0" w14:textId="77777777" w:rsidR="00F3347C" w:rsidRDefault="007D328C">
            <w:pPr>
              <w:spacing w:before="120" w:after="120"/>
              <w:jc w:val="center"/>
            </w:pPr>
            <w:r>
              <w:rPr>
                <w:rFonts w:ascii="Calibri" w:eastAsia="Calibri" w:hAnsi="Calibri" w:cs="Calibri"/>
                <w:color w:val="1A2A4A"/>
                <w:sz w:val="18"/>
                <w:szCs w:val="18"/>
              </w:rPr>
              <w:t>5.</w:t>
            </w:r>
          </w:p>
        </w:tc>
        <w:tc>
          <w:tcPr>
            <w:tcW w:w="6560" w:type="dxa"/>
            <w:shd w:val="clear" w:color="auto" w:fill="F5F5F5"/>
          </w:tcPr>
          <w:p w14:paraId="7526B647" w14:textId="77777777" w:rsidR="00F3347C" w:rsidRDefault="00F3347C">
            <w:pPr>
              <w:spacing w:before="120" w:after="120"/>
              <w:ind w:left="60"/>
            </w:pPr>
          </w:p>
        </w:tc>
        <w:tc>
          <w:tcPr>
            <w:tcW w:w="2200" w:type="dxa"/>
            <w:shd w:val="clear" w:color="auto" w:fill="F5F5F5"/>
          </w:tcPr>
          <w:p w14:paraId="692BBC86" w14:textId="77777777" w:rsidR="00F3347C" w:rsidRDefault="00F3347C">
            <w:pPr>
              <w:spacing w:before="120" w:after="120"/>
            </w:pPr>
          </w:p>
        </w:tc>
      </w:tr>
      <w:tr w:rsidR="00F3347C" w14:paraId="5FC34C84" w14:textId="77777777">
        <w:tblPrEx>
          <w:tblCellMar>
            <w:top w:w="0" w:type="dxa"/>
            <w:bottom w:w="0" w:type="dxa"/>
          </w:tblCellMar>
        </w:tblPrEx>
        <w:tc>
          <w:tcPr>
            <w:tcW w:w="600" w:type="dxa"/>
            <w:shd w:val="clear" w:color="auto" w:fill="FFFFFF"/>
          </w:tcPr>
          <w:p w14:paraId="7D9BAECF" w14:textId="77777777" w:rsidR="00F3347C" w:rsidRDefault="007D328C">
            <w:pPr>
              <w:spacing w:before="120" w:after="120"/>
              <w:jc w:val="center"/>
            </w:pPr>
            <w:r>
              <w:rPr>
                <w:rFonts w:ascii="Calibri" w:eastAsia="Calibri" w:hAnsi="Calibri" w:cs="Calibri"/>
                <w:color w:val="1A2A4A"/>
                <w:sz w:val="18"/>
                <w:szCs w:val="18"/>
              </w:rPr>
              <w:t>6.</w:t>
            </w:r>
          </w:p>
        </w:tc>
        <w:tc>
          <w:tcPr>
            <w:tcW w:w="6560" w:type="dxa"/>
            <w:shd w:val="clear" w:color="auto" w:fill="FFFFFF"/>
          </w:tcPr>
          <w:p w14:paraId="588E328F" w14:textId="77777777" w:rsidR="00F3347C" w:rsidRDefault="00F3347C">
            <w:pPr>
              <w:spacing w:before="120" w:after="120"/>
              <w:ind w:left="60"/>
            </w:pPr>
          </w:p>
        </w:tc>
        <w:tc>
          <w:tcPr>
            <w:tcW w:w="2200" w:type="dxa"/>
            <w:shd w:val="clear" w:color="auto" w:fill="FFFFFF"/>
          </w:tcPr>
          <w:p w14:paraId="62367F6C" w14:textId="77777777" w:rsidR="00F3347C" w:rsidRDefault="00F3347C">
            <w:pPr>
              <w:spacing w:before="120" w:after="120"/>
            </w:pPr>
          </w:p>
        </w:tc>
      </w:tr>
      <w:tr w:rsidR="00F3347C" w14:paraId="5F5335FC" w14:textId="77777777">
        <w:tblPrEx>
          <w:tblCellMar>
            <w:top w:w="0" w:type="dxa"/>
            <w:bottom w:w="0" w:type="dxa"/>
          </w:tblCellMar>
        </w:tblPrEx>
        <w:tc>
          <w:tcPr>
            <w:tcW w:w="600" w:type="dxa"/>
            <w:shd w:val="clear" w:color="auto" w:fill="F5F5F5"/>
          </w:tcPr>
          <w:p w14:paraId="625B4E93" w14:textId="77777777" w:rsidR="00F3347C" w:rsidRDefault="007D328C">
            <w:pPr>
              <w:spacing w:before="120" w:after="120"/>
              <w:jc w:val="center"/>
            </w:pPr>
            <w:r>
              <w:rPr>
                <w:rFonts w:ascii="Calibri" w:eastAsia="Calibri" w:hAnsi="Calibri" w:cs="Calibri"/>
                <w:color w:val="1A2A4A"/>
                <w:sz w:val="18"/>
                <w:szCs w:val="18"/>
              </w:rPr>
              <w:t>7.</w:t>
            </w:r>
          </w:p>
        </w:tc>
        <w:tc>
          <w:tcPr>
            <w:tcW w:w="6560" w:type="dxa"/>
            <w:shd w:val="clear" w:color="auto" w:fill="F5F5F5"/>
          </w:tcPr>
          <w:p w14:paraId="63E24972" w14:textId="77777777" w:rsidR="00F3347C" w:rsidRDefault="00F3347C">
            <w:pPr>
              <w:spacing w:before="120" w:after="120"/>
              <w:ind w:left="60"/>
            </w:pPr>
          </w:p>
        </w:tc>
        <w:tc>
          <w:tcPr>
            <w:tcW w:w="2200" w:type="dxa"/>
            <w:shd w:val="clear" w:color="auto" w:fill="F5F5F5"/>
          </w:tcPr>
          <w:p w14:paraId="7B2897C4" w14:textId="77777777" w:rsidR="00F3347C" w:rsidRDefault="00F3347C">
            <w:pPr>
              <w:spacing w:before="120" w:after="120"/>
            </w:pPr>
          </w:p>
        </w:tc>
      </w:tr>
      <w:tr w:rsidR="00F3347C" w14:paraId="29B532D6" w14:textId="77777777">
        <w:tblPrEx>
          <w:tblCellMar>
            <w:top w:w="0" w:type="dxa"/>
            <w:bottom w:w="0" w:type="dxa"/>
          </w:tblCellMar>
        </w:tblPrEx>
        <w:tc>
          <w:tcPr>
            <w:tcW w:w="600" w:type="dxa"/>
            <w:shd w:val="clear" w:color="auto" w:fill="FFFFFF"/>
          </w:tcPr>
          <w:p w14:paraId="164AE116" w14:textId="77777777" w:rsidR="00F3347C" w:rsidRDefault="007D328C">
            <w:pPr>
              <w:spacing w:before="120" w:after="120"/>
              <w:jc w:val="center"/>
            </w:pPr>
            <w:r>
              <w:rPr>
                <w:rFonts w:ascii="Calibri" w:eastAsia="Calibri" w:hAnsi="Calibri" w:cs="Calibri"/>
                <w:color w:val="1A2A4A"/>
                <w:sz w:val="18"/>
                <w:szCs w:val="18"/>
              </w:rPr>
              <w:t>8.</w:t>
            </w:r>
          </w:p>
        </w:tc>
        <w:tc>
          <w:tcPr>
            <w:tcW w:w="6560" w:type="dxa"/>
            <w:shd w:val="clear" w:color="auto" w:fill="FFFFFF"/>
          </w:tcPr>
          <w:p w14:paraId="51A9C8FB" w14:textId="77777777" w:rsidR="00F3347C" w:rsidRDefault="00F3347C">
            <w:pPr>
              <w:spacing w:before="120" w:after="120"/>
              <w:ind w:left="60"/>
            </w:pPr>
          </w:p>
        </w:tc>
        <w:tc>
          <w:tcPr>
            <w:tcW w:w="2200" w:type="dxa"/>
            <w:shd w:val="clear" w:color="auto" w:fill="FFFFFF"/>
          </w:tcPr>
          <w:p w14:paraId="799023AA" w14:textId="77777777" w:rsidR="00F3347C" w:rsidRDefault="00F3347C">
            <w:pPr>
              <w:spacing w:before="120" w:after="120"/>
            </w:pPr>
          </w:p>
        </w:tc>
      </w:tr>
      <w:tr w:rsidR="00F3347C" w14:paraId="636949D5" w14:textId="77777777">
        <w:tblPrEx>
          <w:tblCellMar>
            <w:top w:w="0" w:type="dxa"/>
            <w:bottom w:w="0" w:type="dxa"/>
          </w:tblCellMar>
        </w:tblPrEx>
        <w:tc>
          <w:tcPr>
            <w:tcW w:w="600" w:type="dxa"/>
            <w:shd w:val="clear" w:color="auto" w:fill="F5F5F5"/>
          </w:tcPr>
          <w:p w14:paraId="276BFBCF" w14:textId="77777777" w:rsidR="00F3347C" w:rsidRDefault="007D328C">
            <w:pPr>
              <w:spacing w:before="120" w:after="120"/>
              <w:jc w:val="center"/>
            </w:pPr>
            <w:r>
              <w:rPr>
                <w:rFonts w:ascii="Calibri" w:eastAsia="Calibri" w:hAnsi="Calibri" w:cs="Calibri"/>
                <w:color w:val="1A2A4A"/>
                <w:sz w:val="18"/>
                <w:szCs w:val="18"/>
              </w:rPr>
              <w:t>9.</w:t>
            </w:r>
          </w:p>
        </w:tc>
        <w:tc>
          <w:tcPr>
            <w:tcW w:w="6560" w:type="dxa"/>
            <w:shd w:val="clear" w:color="auto" w:fill="F5F5F5"/>
          </w:tcPr>
          <w:p w14:paraId="74A7F349" w14:textId="77777777" w:rsidR="00F3347C" w:rsidRDefault="00F3347C">
            <w:pPr>
              <w:spacing w:before="120" w:after="120"/>
              <w:ind w:left="60"/>
            </w:pPr>
          </w:p>
        </w:tc>
        <w:tc>
          <w:tcPr>
            <w:tcW w:w="2200" w:type="dxa"/>
            <w:shd w:val="clear" w:color="auto" w:fill="F5F5F5"/>
          </w:tcPr>
          <w:p w14:paraId="6A2D3579" w14:textId="77777777" w:rsidR="00F3347C" w:rsidRDefault="00F3347C">
            <w:pPr>
              <w:spacing w:before="120" w:after="120"/>
            </w:pPr>
          </w:p>
        </w:tc>
      </w:tr>
      <w:tr w:rsidR="00F3347C" w14:paraId="41876773" w14:textId="77777777">
        <w:tblPrEx>
          <w:tblCellMar>
            <w:top w:w="0" w:type="dxa"/>
            <w:bottom w:w="0" w:type="dxa"/>
          </w:tblCellMar>
        </w:tblPrEx>
        <w:tc>
          <w:tcPr>
            <w:tcW w:w="600" w:type="dxa"/>
            <w:shd w:val="clear" w:color="auto" w:fill="FFFFFF"/>
          </w:tcPr>
          <w:p w14:paraId="59425947" w14:textId="77777777" w:rsidR="00F3347C" w:rsidRDefault="007D328C">
            <w:pPr>
              <w:spacing w:before="120" w:after="120"/>
              <w:jc w:val="center"/>
            </w:pPr>
            <w:r>
              <w:rPr>
                <w:rFonts w:ascii="Calibri" w:eastAsia="Calibri" w:hAnsi="Calibri" w:cs="Calibri"/>
                <w:color w:val="1A2A4A"/>
                <w:sz w:val="18"/>
                <w:szCs w:val="18"/>
              </w:rPr>
              <w:t>10.</w:t>
            </w:r>
          </w:p>
        </w:tc>
        <w:tc>
          <w:tcPr>
            <w:tcW w:w="6560" w:type="dxa"/>
            <w:shd w:val="clear" w:color="auto" w:fill="FFFFFF"/>
          </w:tcPr>
          <w:p w14:paraId="6167DE05" w14:textId="77777777" w:rsidR="00F3347C" w:rsidRDefault="00F3347C">
            <w:pPr>
              <w:spacing w:before="120" w:after="120"/>
              <w:ind w:left="60"/>
            </w:pPr>
          </w:p>
        </w:tc>
        <w:tc>
          <w:tcPr>
            <w:tcW w:w="2200" w:type="dxa"/>
            <w:shd w:val="clear" w:color="auto" w:fill="FFFFFF"/>
          </w:tcPr>
          <w:p w14:paraId="68BD4EDD" w14:textId="77777777" w:rsidR="00F3347C" w:rsidRDefault="00F3347C">
            <w:pPr>
              <w:spacing w:before="120" w:after="120"/>
            </w:pPr>
          </w:p>
        </w:tc>
      </w:tr>
      <w:tr w:rsidR="00F3347C" w14:paraId="2496688C" w14:textId="77777777">
        <w:tblPrEx>
          <w:tblCellMar>
            <w:top w:w="0" w:type="dxa"/>
            <w:bottom w:w="0" w:type="dxa"/>
          </w:tblCellMar>
        </w:tblPrEx>
        <w:tc>
          <w:tcPr>
            <w:tcW w:w="600" w:type="dxa"/>
            <w:shd w:val="clear" w:color="auto" w:fill="F5F5F5"/>
          </w:tcPr>
          <w:p w14:paraId="02988797" w14:textId="77777777" w:rsidR="00F3347C" w:rsidRDefault="007D328C">
            <w:pPr>
              <w:spacing w:before="120" w:after="120"/>
              <w:jc w:val="center"/>
            </w:pPr>
            <w:r>
              <w:rPr>
                <w:rFonts w:ascii="Calibri" w:eastAsia="Calibri" w:hAnsi="Calibri" w:cs="Calibri"/>
                <w:color w:val="1A2A4A"/>
                <w:sz w:val="18"/>
                <w:szCs w:val="18"/>
              </w:rPr>
              <w:t>11.</w:t>
            </w:r>
          </w:p>
        </w:tc>
        <w:tc>
          <w:tcPr>
            <w:tcW w:w="6560" w:type="dxa"/>
            <w:shd w:val="clear" w:color="auto" w:fill="F5F5F5"/>
          </w:tcPr>
          <w:p w14:paraId="3096530B" w14:textId="77777777" w:rsidR="00F3347C" w:rsidRDefault="00F3347C">
            <w:pPr>
              <w:spacing w:before="120" w:after="120"/>
              <w:ind w:left="60"/>
            </w:pPr>
          </w:p>
        </w:tc>
        <w:tc>
          <w:tcPr>
            <w:tcW w:w="2200" w:type="dxa"/>
            <w:shd w:val="clear" w:color="auto" w:fill="F5F5F5"/>
          </w:tcPr>
          <w:p w14:paraId="11FCA6C4" w14:textId="77777777" w:rsidR="00F3347C" w:rsidRDefault="00F3347C">
            <w:pPr>
              <w:spacing w:before="120" w:after="120"/>
            </w:pPr>
          </w:p>
        </w:tc>
      </w:tr>
    </w:tbl>
    <w:p w14:paraId="3935974E" w14:textId="77777777" w:rsidR="00F3347C" w:rsidRDefault="00F3347C">
      <w:pPr>
        <w:spacing w:after="80"/>
      </w:pPr>
    </w:p>
    <w:p w14:paraId="57FA5A02" w14:textId="77777777" w:rsidR="00F3347C" w:rsidRDefault="007D328C">
      <w:pPr>
        <w:spacing w:after="80"/>
      </w:pPr>
      <w:r>
        <w:rPr>
          <w:rFonts w:ascii="Calibri" w:eastAsia="Calibri" w:hAnsi="Calibri" w:cs="Calibri"/>
          <w:b/>
          <w:bCs/>
          <w:color w:val="1A2A4A"/>
        </w:rPr>
        <w:t>Items Completed During Visit:</w:t>
      </w:r>
    </w:p>
    <w:p w14:paraId="3A5BF44A"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GoPro</w:t>
      </w:r>
      <w:proofErr w:type="gramEnd"/>
      <w:r>
        <w:rPr>
          <w:rFonts w:ascii="Calibri" w:eastAsia="Calibri" w:hAnsi="Calibri" w:cs="Calibri"/>
          <w:color w:val="1A2A4A"/>
        </w:rPr>
        <w:t xml:space="preserve"> 360 video of the community</w:t>
      </w:r>
    </w:p>
    <w:p w14:paraId="74B7947F"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30</w:t>
      </w:r>
      <w:proofErr w:type="gramEnd"/>
      <w:r>
        <w:rPr>
          <w:rFonts w:ascii="Calibri" w:eastAsia="Calibri" w:hAnsi="Calibri" w:cs="Calibri"/>
          <w:color w:val="1A2A4A"/>
        </w:rPr>
        <w:t>-Day Action Plan</w:t>
      </w:r>
    </w:p>
    <w:p w14:paraId="41C8AF44"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Site</w:t>
      </w:r>
      <w:proofErr w:type="gramEnd"/>
      <w:r>
        <w:rPr>
          <w:rFonts w:ascii="Calibri" w:eastAsia="Calibri" w:hAnsi="Calibri" w:cs="Calibri"/>
          <w:color w:val="1A2A4A"/>
        </w:rPr>
        <w:t xml:space="preserve"> Visit Inspection</w:t>
      </w:r>
    </w:p>
    <w:p w14:paraId="4AF8A988"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Reviewed</w:t>
      </w:r>
      <w:proofErr w:type="gramEnd"/>
      <w:r>
        <w:rPr>
          <w:rFonts w:ascii="Calibri" w:eastAsia="Calibri" w:hAnsi="Calibri" w:cs="Calibri"/>
          <w:color w:val="1A2A4A"/>
        </w:rPr>
        <w:t xml:space="preserve"> Project Status Report</w:t>
      </w:r>
    </w:p>
    <w:p w14:paraId="408C9A7A"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Reviewed</w:t>
      </w:r>
      <w:proofErr w:type="gramEnd"/>
      <w:r>
        <w:rPr>
          <w:rFonts w:ascii="Calibri" w:eastAsia="Calibri" w:hAnsi="Calibri" w:cs="Calibri"/>
          <w:color w:val="1A2A4A"/>
        </w:rPr>
        <w:t xml:space="preserve"> Prospect Report and follow-up outcomes</w:t>
      </w:r>
    </w:p>
    <w:p w14:paraId="6D0F0C84"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All</w:t>
      </w:r>
      <w:proofErr w:type="gramEnd"/>
      <w:r>
        <w:rPr>
          <w:rFonts w:ascii="Calibri" w:eastAsia="Calibri" w:hAnsi="Calibri" w:cs="Calibri"/>
          <w:color w:val="1A2A4A"/>
        </w:rPr>
        <w:t xml:space="preserve"> photos and supporting documentation uploaded to OneDrive under Site Visits and Inspections</w:t>
      </w:r>
    </w:p>
    <w:p w14:paraId="756007C1"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Sent</w:t>
      </w:r>
      <w:proofErr w:type="gramEnd"/>
      <w:r>
        <w:rPr>
          <w:rFonts w:ascii="Calibri" w:eastAsia="Calibri" w:hAnsi="Calibri" w:cs="Calibri"/>
          <w:color w:val="1A2A4A"/>
        </w:rPr>
        <w:t xml:space="preserve"> copy of this report to Director of Operations</w:t>
      </w:r>
    </w:p>
    <w:p w14:paraId="00167539" w14:textId="77777777" w:rsidR="00F3347C" w:rsidRDefault="00F3347C">
      <w:pPr>
        <w:spacing w:after="100"/>
      </w:pPr>
    </w:p>
    <w:p w14:paraId="789BB3CA" w14:textId="77777777" w:rsidR="00F3347C" w:rsidRDefault="007D328C">
      <w:pPr>
        <w:spacing w:after="80"/>
      </w:pPr>
      <w:r>
        <w:rPr>
          <w:rFonts w:ascii="Calibri" w:eastAsia="Calibri" w:hAnsi="Calibri" w:cs="Calibri"/>
          <w:b/>
          <w:bCs/>
          <w:color w:val="1A2A4A"/>
        </w:rPr>
        <w:t>Sign 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3347C" w14:paraId="3312F8E7" w14:textId="77777777">
        <w:tblPrEx>
          <w:tblCellMar>
            <w:top w:w="0" w:type="dxa"/>
            <w:bottom w:w="0" w:type="dxa"/>
          </w:tblCellMar>
        </w:tblPrEx>
        <w:tc>
          <w:tcPr>
            <w:tcW w:w="4680" w:type="dxa"/>
            <w:tcBorders>
              <w:bottom w:val="single" w:sz="4" w:space="0" w:color="1A2A4A"/>
            </w:tcBorders>
          </w:tcPr>
          <w:p w14:paraId="084D5369" w14:textId="77777777" w:rsidR="00F3347C" w:rsidRDefault="007D328C">
            <w:pPr>
              <w:spacing w:before="80" w:after="80"/>
            </w:pPr>
            <w:r>
              <w:rPr>
                <w:rFonts w:ascii="Calibri" w:eastAsia="Calibri" w:hAnsi="Calibri" w:cs="Calibri"/>
                <w:color w:val="1A2A4A"/>
              </w:rPr>
              <w:t>Community Manager: _________________________</w:t>
            </w:r>
          </w:p>
        </w:tc>
        <w:tc>
          <w:tcPr>
            <w:tcW w:w="4680" w:type="dxa"/>
            <w:tcBorders>
              <w:bottom w:val="single" w:sz="4" w:space="0" w:color="1A2A4A"/>
            </w:tcBorders>
          </w:tcPr>
          <w:p w14:paraId="19858A2F" w14:textId="77777777" w:rsidR="00F3347C" w:rsidRDefault="007D328C">
            <w:pPr>
              <w:spacing w:before="80" w:after="80"/>
            </w:pPr>
            <w:r>
              <w:rPr>
                <w:rFonts w:ascii="Calibri" w:eastAsia="Calibri" w:hAnsi="Calibri" w:cs="Calibri"/>
                <w:color w:val="1A2A4A"/>
              </w:rPr>
              <w:t>Regional Manager: ___________________________</w:t>
            </w:r>
          </w:p>
        </w:tc>
      </w:tr>
      <w:tr w:rsidR="00F3347C" w14:paraId="75129866" w14:textId="77777777">
        <w:tblPrEx>
          <w:tblCellMar>
            <w:top w:w="0" w:type="dxa"/>
            <w:bottom w:w="0" w:type="dxa"/>
          </w:tblCellMar>
        </w:tblPrEx>
        <w:tc>
          <w:tcPr>
            <w:tcW w:w="4680" w:type="dxa"/>
          </w:tcPr>
          <w:p w14:paraId="79E388DC" w14:textId="77777777" w:rsidR="00F3347C" w:rsidRDefault="007D328C">
            <w:pPr>
              <w:spacing w:before="120" w:after="60"/>
            </w:pPr>
            <w:r>
              <w:rPr>
                <w:rFonts w:ascii="Calibri" w:eastAsia="Calibri" w:hAnsi="Calibri" w:cs="Calibri"/>
                <w:color w:val="1A2A4A"/>
              </w:rPr>
              <w:t>Date: _______________________________________</w:t>
            </w:r>
          </w:p>
        </w:tc>
        <w:tc>
          <w:tcPr>
            <w:tcW w:w="4680" w:type="dxa"/>
          </w:tcPr>
          <w:p w14:paraId="2906630C" w14:textId="77777777" w:rsidR="00F3347C" w:rsidRDefault="00F3347C"/>
        </w:tc>
      </w:tr>
    </w:tbl>
    <w:p w14:paraId="656D8779" w14:textId="77777777" w:rsidR="00F3347C" w:rsidRDefault="00F3347C">
      <w:pPr>
        <w:spacing w:after="200"/>
      </w:pPr>
    </w:p>
    <w:p w14:paraId="35F32811" w14:textId="77777777" w:rsidR="00F3347C" w:rsidRDefault="00F3347C"/>
    <w:p w14:paraId="4C54D85C" w14:textId="77777777" w:rsidR="00F3347C" w:rsidRDefault="007D328C">
      <w:pPr>
        <w:pStyle w:val="Heading2"/>
        <w:spacing w:before="200" w:after="80"/>
      </w:pPr>
      <w:proofErr w:type="gramStart"/>
      <w:r>
        <w:rPr>
          <w:rFonts w:ascii="Calibri" w:eastAsia="Calibri" w:hAnsi="Calibri" w:cs="Calibri"/>
          <w:b/>
          <w:bCs/>
          <w:color w:val="1A2A4A"/>
          <w:sz w:val="22"/>
          <w:szCs w:val="22"/>
        </w:rPr>
        <w:t>Form</w:t>
      </w:r>
      <w:proofErr w:type="gramEnd"/>
      <w:r>
        <w:rPr>
          <w:rFonts w:ascii="Calibri" w:eastAsia="Calibri" w:hAnsi="Calibri" w:cs="Calibri"/>
          <w:b/>
          <w:bCs/>
          <w:color w:val="1A2A4A"/>
          <w:sz w:val="22"/>
          <w:szCs w:val="22"/>
        </w:rPr>
        <w:t xml:space="preserve"> 2: 30-Day Site Visit Checklist for Regional Managers</w:t>
      </w:r>
    </w:p>
    <w:p w14:paraId="6DFD267F" w14:textId="77777777" w:rsidR="00F3347C" w:rsidRDefault="007D328C">
      <w:pPr>
        <w:spacing w:after="80"/>
      </w:pPr>
      <w:r>
        <w:rPr>
          <w:rFonts w:ascii="Calibri" w:eastAsia="Calibri" w:hAnsi="Calibri" w:cs="Calibri"/>
          <w:color w:val="1A2A4A"/>
        </w:rPr>
        <w:t>Filled out by: Regional Manager</w:t>
      </w:r>
    </w:p>
    <w:p w14:paraId="23BAD79D" w14:textId="77777777" w:rsidR="00F3347C" w:rsidRDefault="007D328C">
      <w:pPr>
        <w:spacing w:after="80"/>
      </w:pPr>
      <w:r>
        <w:rPr>
          <w:rFonts w:ascii="Calibri" w:eastAsia="Calibri" w:hAnsi="Calibri" w:cs="Calibri"/>
          <w:color w:val="1A2A4A"/>
        </w:rPr>
        <w:t>Use: Reference guide to ensure all visit activities are completed before, during, and after each site visit.</w:t>
      </w:r>
    </w:p>
    <w:p w14:paraId="51EE7714" w14:textId="77777777" w:rsidR="00F3347C" w:rsidRDefault="00F334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47C" w14:paraId="760DB6BE" w14:textId="77777777">
        <w:tblPrEx>
          <w:tblCellMar>
            <w:top w:w="0" w:type="dxa"/>
            <w:bottom w:w="0" w:type="dxa"/>
          </w:tblCellMar>
        </w:tblPrEx>
        <w:tc>
          <w:tcPr>
            <w:tcW w:w="9360" w:type="dxa"/>
            <w:shd w:val="clear" w:color="auto" w:fill="1A2A4A"/>
          </w:tcPr>
          <w:p w14:paraId="445B1A53" w14:textId="77777777" w:rsidR="00F3347C" w:rsidRDefault="007D328C">
            <w:pPr>
              <w:spacing w:before="80" w:after="80"/>
              <w:jc w:val="center"/>
            </w:pPr>
            <w:r>
              <w:rPr>
                <w:rFonts w:ascii="Calibri" w:eastAsia="Calibri" w:hAnsi="Calibri" w:cs="Calibri"/>
                <w:b/>
                <w:bCs/>
                <w:color w:val="FFFFFF"/>
                <w:sz w:val="22"/>
                <w:szCs w:val="22"/>
              </w:rPr>
              <w:t>30-Day Site Visit Checklist for Regional Managers</w:t>
            </w:r>
          </w:p>
        </w:tc>
      </w:tr>
    </w:tbl>
    <w:p w14:paraId="07289A00" w14:textId="77777777" w:rsidR="00F3347C" w:rsidRDefault="007D328C">
      <w:pPr>
        <w:spacing w:before="160" w:after="80"/>
        <w:ind w:left="144"/>
      </w:pPr>
      <w:r>
        <w:rPr>
          <w:rFonts w:ascii="Calibri" w:eastAsia="Calibri" w:hAnsi="Calibri" w:cs="Calibri"/>
          <w:b/>
          <w:bCs/>
          <w:color w:val="2E7A2F"/>
          <w:sz w:val="22"/>
          <w:szCs w:val="22"/>
        </w:rPr>
        <w:t>Before the Visit</w:t>
      </w:r>
    </w:p>
    <w:p w14:paraId="3BA8B8F5"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Schedule</w:t>
      </w:r>
      <w:proofErr w:type="gramEnd"/>
      <w:r>
        <w:rPr>
          <w:rFonts w:ascii="Calibri" w:eastAsia="Calibri" w:hAnsi="Calibri" w:cs="Calibri"/>
          <w:color w:val="1A2A4A"/>
        </w:rPr>
        <w:t xml:space="preserve"> visit with Community Manager and Maintenance Lead (up to 30 days in </w:t>
      </w:r>
      <w:proofErr w:type="gramStart"/>
      <w:r>
        <w:rPr>
          <w:rFonts w:ascii="Calibri" w:eastAsia="Calibri" w:hAnsi="Calibri" w:cs="Calibri"/>
          <w:color w:val="1A2A4A"/>
        </w:rPr>
        <w:t>advance) —</w:t>
      </w:r>
      <w:proofErr w:type="gramEnd"/>
      <w:r>
        <w:rPr>
          <w:rFonts w:ascii="Calibri" w:eastAsia="Calibri" w:hAnsi="Calibri" w:cs="Calibri"/>
          <w:color w:val="1A2A4A"/>
        </w:rPr>
        <w:t xml:space="preserve"> or plan surprise visit</w:t>
      </w:r>
    </w:p>
    <w:p w14:paraId="52CC695E"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Review</w:t>
      </w:r>
      <w:proofErr w:type="gramEnd"/>
      <w:r>
        <w:rPr>
          <w:rFonts w:ascii="Calibri" w:eastAsia="Calibri" w:hAnsi="Calibri" w:cs="Calibri"/>
          <w:color w:val="1A2A4A"/>
        </w:rPr>
        <w:t xml:space="preserve"> previous 30-Day Plan and all open action items</w:t>
      </w:r>
    </w:p>
    <w:p w14:paraId="06F3173D"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Prepare</w:t>
      </w:r>
      <w:proofErr w:type="gramEnd"/>
      <w:r>
        <w:rPr>
          <w:rFonts w:ascii="Calibri" w:eastAsia="Calibri" w:hAnsi="Calibri" w:cs="Calibri"/>
          <w:color w:val="1A2A4A"/>
        </w:rPr>
        <w:t xml:space="preserve"> 30-Day Site Visit Follow-Up Plan template (printed or digital)</w:t>
      </w:r>
    </w:p>
    <w:p w14:paraId="36CF3BB4"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Confirm</w:t>
      </w:r>
      <w:proofErr w:type="gramEnd"/>
      <w:r>
        <w:rPr>
          <w:rFonts w:ascii="Calibri" w:eastAsia="Calibri" w:hAnsi="Calibri" w:cs="Calibri"/>
          <w:color w:val="1A2A4A"/>
        </w:rPr>
        <w:t xml:space="preserve"> GoPro or phone is charged and ready for 360 community </w:t>
      </w:r>
      <w:proofErr w:type="gramStart"/>
      <w:r>
        <w:rPr>
          <w:rFonts w:ascii="Calibri" w:eastAsia="Calibri" w:hAnsi="Calibri" w:cs="Calibri"/>
          <w:color w:val="1A2A4A"/>
        </w:rPr>
        <w:t>video</w:t>
      </w:r>
      <w:proofErr w:type="gramEnd"/>
    </w:p>
    <w:p w14:paraId="4732393D" w14:textId="77777777" w:rsidR="00F3347C" w:rsidRDefault="007D328C">
      <w:pPr>
        <w:spacing w:before="160" w:after="80"/>
        <w:ind w:left="144"/>
      </w:pPr>
      <w:r>
        <w:rPr>
          <w:rFonts w:ascii="Calibri" w:eastAsia="Calibri" w:hAnsi="Calibri" w:cs="Calibri"/>
          <w:b/>
          <w:bCs/>
          <w:color w:val="2E7A2F"/>
          <w:sz w:val="22"/>
          <w:szCs w:val="22"/>
        </w:rPr>
        <w:t>During the Visit</w:t>
      </w:r>
    </w:p>
    <w:p w14:paraId="6CCAB29F"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Conduct</w:t>
      </w:r>
      <w:proofErr w:type="gramEnd"/>
      <w:r>
        <w:rPr>
          <w:rFonts w:ascii="Calibri" w:eastAsia="Calibri" w:hAnsi="Calibri" w:cs="Calibri"/>
          <w:color w:val="1A2A4A"/>
        </w:rPr>
        <w:t xml:space="preserve"> full property walkthrough with Community Manager and Maintenance Lead</w:t>
      </w:r>
    </w:p>
    <w:p w14:paraId="37337952"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Review</w:t>
      </w:r>
      <w:proofErr w:type="gramEnd"/>
      <w:r>
        <w:rPr>
          <w:rFonts w:ascii="Calibri" w:eastAsia="Calibri" w:hAnsi="Calibri" w:cs="Calibri"/>
          <w:color w:val="1A2A4A"/>
        </w:rPr>
        <w:t xml:space="preserve"> project status and outstanding maintenance</w:t>
      </w:r>
    </w:p>
    <w:p w14:paraId="4CC2067F"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Review</w:t>
      </w:r>
      <w:proofErr w:type="gramEnd"/>
      <w:r>
        <w:rPr>
          <w:rFonts w:ascii="Calibri" w:eastAsia="Calibri" w:hAnsi="Calibri" w:cs="Calibri"/>
          <w:color w:val="1A2A4A"/>
        </w:rPr>
        <w:t xml:space="preserve"> AR and eviction status with Community Manager (flag any 30+ days past due or active evictions)</w:t>
      </w:r>
    </w:p>
    <w:p w14:paraId="4A800975"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Review</w:t>
      </w:r>
      <w:proofErr w:type="gramEnd"/>
      <w:r>
        <w:rPr>
          <w:rFonts w:ascii="Calibri" w:eastAsia="Calibri" w:hAnsi="Calibri" w:cs="Calibri"/>
          <w:color w:val="1A2A4A"/>
        </w:rPr>
        <w:t xml:space="preserve"> all new home landings and rehab homes</w:t>
      </w:r>
    </w:p>
    <w:p w14:paraId="2CF7A6BF"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Walk</w:t>
      </w:r>
      <w:proofErr w:type="gramEnd"/>
      <w:r>
        <w:rPr>
          <w:rFonts w:ascii="Calibri" w:eastAsia="Calibri" w:hAnsi="Calibri" w:cs="Calibri"/>
          <w:color w:val="1A2A4A"/>
        </w:rPr>
        <w:t xml:space="preserve"> all vacant homes — verify each is cleaned, powered up, and show-ready (vacant homes only)</w:t>
      </w:r>
    </w:p>
    <w:p w14:paraId="33C4ADAD"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Record</w:t>
      </w:r>
      <w:proofErr w:type="gramEnd"/>
      <w:r>
        <w:rPr>
          <w:rFonts w:ascii="Calibri" w:eastAsia="Calibri" w:hAnsi="Calibri" w:cs="Calibri"/>
          <w:color w:val="1A2A4A"/>
        </w:rPr>
        <w:t xml:space="preserve"> GoPro 360 video starting at property signage</w:t>
      </w:r>
    </w:p>
    <w:p w14:paraId="1B4799D8"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Take</w:t>
      </w:r>
      <w:proofErr w:type="gramEnd"/>
      <w:r>
        <w:rPr>
          <w:rFonts w:ascii="Calibri" w:eastAsia="Calibri" w:hAnsi="Calibri" w:cs="Calibri"/>
          <w:color w:val="1A2A4A"/>
        </w:rPr>
        <w:t xml:space="preserve"> supporting photos of common areas, homes, and identified issues</w:t>
      </w:r>
    </w:p>
    <w:p w14:paraId="24E5BEB3"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Complete</w:t>
      </w:r>
      <w:proofErr w:type="gramEnd"/>
      <w:r>
        <w:rPr>
          <w:rFonts w:ascii="Calibri" w:eastAsia="Calibri" w:hAnsi="Calibri" w:cs="Calibri"/>
          <w:color w:val="1A2A4A"/>
        </w:rPr>
        <w:t xml:space="preserve"> new 30-Day Site Visit Follow-Up Plan (all fields + up to 11 action items with due dates)</w:t>
      </w:r>
    </w:p>
    <w:p w14:paraId="1CD19A98"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Obtain</w:t>
      </w:r>
      <w:proofErr w:type="gramEnd"/>
      <w:r>
        <w:rPr>
          <w:rFonts w:ascii="Calibri" w:eastAsia="Calibri" w:hAnsi="Calibri" w:cs="Calibri"/>
          <w:color w:val="1A2A4A"/>
        </w:rPr>
        <w:t xml:space="preserve"> sign-off from Community Manager and Regional Manager before leaving property</w:t>
      </w:r>
    </w:p>
    <w:p w14:paraId="30246A39" w14:textId="77777777" w:rsidR="00F3347C" w:rsidRDefault="007D328C">
      <w:pPr>
        <w:spacing w:before="160" w:after="80"/>
        <w:ind w:left="144"/>
      </w:pPr>
      <w:r>
        <w:rPr>
          <w:rFonts w:ascii="Calibri" w:eastAsia="Calibri" w:hAnsi="Calibri" w:cs="Calibri"/>
          <w:b/>
          <w:bCs/>
          <w:color w:val="2E7A2F"/>
          <w:sz w:val="22"/>
          <w:szCs w:val="22"/>
        </w:rPr>
        <w:t>After the Visit</w:t>
      </w:r>
    </w:p>
    <w:p w14:paraId="000BDE9C"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Save</w:t>
      </w:r>
      <w:proofErr w:type="gramEnd"/>
      <w:r>
        <w:rPr>
          <w:rFonts w:ascii="Calibri" w:eastAsia="Calibri" w:hAnsi="Calibri" w:cs="Calibri"/>
          <w:color w:val="1A2A4A"/>
        </w:rPr>
        <w:t xml:space="preserve"> completed plan as PDF — file name: PropertyName_SiteVisit_MMDDYYYY</w:t>
      </w:r>
    </w:p>
    <w:p w14:paraId="6267A83D"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Upload</w:t>
      </w:r>
      <w:proofErr w:type="gramEnd"/>
      <w:r>
        <w:rPr>
          <w:rFonts w:ascii="Calibri" w:eastAsia="Calibri" w:hAnsi="Calibri" w:cs="Calibri"/>
          <w:color w:val="1A2A4A"/>
        </w:rPr>
        <w:t xml:space="preserve"> to OneDrive → [Property Folder] → Site Visits and Inspections: Plan PDF, GoPro 360 video, all photos, project/prospect reports</w:t>
      </w:r>
    </w:p>
    <w:p w14:paraId="3DAE1463"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Log</w:t>
      </w:r>
      <w:proofErr w:type="gramEnd"/>
      <w:r>
        <w:rPr>
          <w:rFonts w:ascii="Calibri" w:eastAsia="Calibri" w:hAnsi="Calibri" w:cs="Calibri"/>
          <w:color w:val="1A2A4A"/>
        </w:rPr>
        <w:t xml:space="preserve"> into Rent Manager: enter each action item as a task, tag "30-Day Site Visit Follow-Up," assign to Community Manager or Maintenance Lead, link to active service issues</w:t>
      </w:r>
    </w:p>
    <w:p w14:paraId="5A50F47A"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Distribute</w:t>
      </w:r>
      <w:proofErr w:type="gramEnd"/>
      <w:r>
        <w:rPr>
          <w:rFonts w:ascii="Calibri" w:eastAsia="Calibri" w:hAnsi="Calibri" w:cs="Calibri"/>
          <w:color w:val="1A2A4A"/>
        </w:rPr>
        <w:t xml:space="preserve"> plan PDF to Community Manager (copy) and Director of Operations (with Regional Weekly Recap)</w:t>
      </w:r>
    </w:p>
    <w:p w14:paraId="6EBFD657" w14:textId="77777777" w:rsidR="00F3347C" w:rsidRDefault="007D328C">
      <w:pPr>
        <w:spacing w:after="60"/>
        <w:ind w:left="360"/>
      </w:pPr>
      <w:proofErr w:type="gramStart"/>
      <w:r>
        <w:rPr>
          <w:rFonts w:ascii="Calibri" w:eastAsia="Calibri" w:hAnsi="Calibri" w:cs="Calibri"/>
          <w:color w:val="1A2A4A"/>
        </w:rPr>
        <w:t>☐</w:t>
      </w:r>
      <w:r>
        <w:rPr>
          <w:rFonts w:ascii="Calibri" w:eastAsia="Calibri" w:hAnsi="Calibri" w:cs="Calibri"/>
          <w:color w:val="1A2A4A"/>
        </w:rPr>
        <w:t xml:space="preserve">  Schedule</w:t>
      </w:r>
      <w:proofErr w:type="gramEnd"/>
      <w:r>
        <w:rPr>
          <w:rFonts w:ascii="Calibri" w:eastAsia="Calibri" w:hAnsi="Calibri" w:cs="Calibri"/>
          <w:color w:val="1A2A4A"/>
        </w:rPr>
        <w:t xml:space="preserve"> next site visit and set reminders for open item follow-up</w:t>
      </w:r>
    </w:p>
    <w:p w14:paraId="508EC8A2" w14:textId="77777777" w:rsidR="00F3347C" w:rsidRDefault="007D328C">
      <w:pPr>
        <w:pStyle w:val="Heading1"/>
        <w:pBdr>
          <w:bottom w:val="single" w:sz="6" w:space="0" w:color="2E7A2F"/>
        </w:pBdr>
        <w:spacing w:before="240" w:after="120"/>
      </w:pPr>
      <w:r>
        <w:rPr>
          <w:rFonts w:ascii="Calibri" w:eastAsia="Calibri" w:hAnsi="Calibri" w:cs="Calibri"/>
          <w:b/>
          <w:bCs/>
          <w:color w:val="2E7A2F"/>
          <w:sz w:val="26"/>
          <w:szCs w:val="26"/>
        </w:rPr>
        <w:t>Related Resources</w:t>
      </w:r>
    </w:p>
    <w:p w14:paraId="10B3C09A" w14:textId="77777777" w:rsidR="00F3347C" w:rsidRDefault="007D328C">
      <w:pPr>
        <w:pStyle w:val="ListParagraph"/>
        <w:numPr>
          <w:ilvl w:val="0"/>
          <w:numId w:val="1"/>
        </w:numPr>
        <w:spacing w:after="60"/>
      </w:pPr>
      <w:r>
        <w:rPr>
          <w:rFonts w:ascii="Calibri" w:eastAsia="Calibri" w:hAnsi="Calibri" w:cs="Calibri"/>
          <w:color w:val="1A2A4A"/>
        </w:rPr>
        <w:t>OneDrive: [Property Folder] → Site Visits and Inspections</w:t>
      </w:r>
    </w:p>
    <w:p w14:paraId="5AF08DF0" w14:textId="77777777" w:rsidR="00F3347C" w:rsidRDefault="007D328C">
      <w:pPr>
        <w:pStyle w:val="ListParagraph"/>
        <w:numPr>
          <w:ilvl w:val="0"/>
          <w:numId w:val="1"/>
        </w:numPr>
        <w:spacing w:after="60"/>
      </w:pPr>
      <w:r>
        <w:rPr>
          <w:rFonts w:ascii="Calibri" w:eastAsia="Calibri" w:hAnsi="Calibri" w:cs="Calibri"/>
          <w:color w:val="1A2A4A"/>
        </w:rPr>
        <w:t>Rent Manager: Tasks tagged "30-Day Site Visit Follow-Up"</w:t>
      </w:r>
    </w:p>
    <w:p w14:paraId="598220A7" w14:textId="77777777" w:rsidR="00F3347C" w:rsidRDefault="007D328C">
      <w:pPr>
        <w:pStyle w:val="ListParagraph"/>
        <w:numPr>
          <w:ilvl w:val="0"/>
          <w:numId w:val="1"/>
        </w:numPr>
        <w:spacing w:after="60"/>
      </w:pPr>
      <w:r>
        <w:rPr>
          <w:rFonts w:ascii="Calibri" w:eastAsia="Calibri" w:hAnsi="Calibri" w:cs="Calibri"/>
          <w:color w:val="1A2A4A"/>
        </w:rPr>
        <w:t>Regional Weekly Recap (separate process — submitted alongside this plan)</w:t>
      </w:r>
    </w:p>
    <w:p w14:paraId="702B9928" w14:textId="77777777" w:rsidR="00F3347C" w:rsidRDefault="007D328C">
      <w:pPr>
        <w:pStyle w:val="Heading1"/>
        <w:pBdr>
          <w:bottom w:val="single" w:sz="6" w:space="0" w:color="2E7A2F"/>
        </w:pBdr>
        <w:spacing w:before="240" w:after="120"/>
      </w:pPr>
      <w:r>
        <w:rPr>
          <w:rFonts w:ascii="Calibri" w:eastAsia="Calibri" w:hAnsi="Calibri" w:cs="Calibri"/>
          <w:b/>
          <w:bCs/>
          <w:color w:val="2E7A2F"/>
          <w:sz w:val="26"/>
          <w:szCs w:val="26"/>
        </w:rPr>
        <w:t>Review &amp;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F3347C" w14:paraId="28C7B91F" w14:textId="77777777">
        <w:tblPrEx>
          <w:tblCellMar>
            <w:top w:w="0" w:type="dxa"/>
            <w:bottom w:w="0" w:type="dxa"/>
          </w:tblCellMar>
        </w:tblPrEx>
        <w:trPr>
          <w:tblHeader/>
        </w:trPr>
        <w:tc>
          <w:tcPr>
            <w:tcW w:w="2200" w:type="dxa"/>
            <w:shd w:val="clear" w:color="auto" w:fill="1A2A4A"/>
          </w:tcPr>
          <w:p w14:paraId="539F8259" w14:textId="77777777" w:rsidR="00F3347C" w:rsidRDefault="007D328C">
            <w:pPr>
              <w:spacing w:before="60" w:after="60"/>
              <w:ind w:left="80"/>
            </w:pPr>
            <w:r>
              <w:rPr>
                <w:rFonts w:ascii="Calibri" w:eastAsia="Calibri" w:hAnsi="Calibri" w:cs="Calibri"/>
                <w:b/>
                <w:bCs/>
                <w:color w:val="FFFFFF"/>
              </w:rPr>
              <w:t>Date</w:t>
            </w:r>
          </w:p>
        </w:tc>
        <w:tc>
          <w:tcPr>
            <w:tcW w:w="2200" w:type="dxa"/>
            <w:shd w:val="clear" w:color="auto" w:fill="1A2A4A"/>
          </w:tcPr>
          <w:p w14:paraId="2958830D" w14:textId="77777777" w:rsidR="00F3347C" w:rsidRDefault="007D328C">
            <w:pPr>
              <w:spacing w:before="60" w:after="60"/>
              <w:ind w:left="80"/>
            </w:pPr>
            <w:r>
              <w:rPr>
                <w:rFonts w:ascii="Calibri" w:eastAsia="Calibri" w:hAnsi="Calibri" w:cs="Calibri"/>
                <w:b/>
                <w:bCs/>
                <w:color w:val="FFFFFF"/>
              </w:rPr>
              <w:t>By</w:t>
            </w:r>
          </w:p>
        </w:tc>
        <w:tc>
          <w:tcPr>
            <w:tcW w:w="4960" w:type="dxa"/>
            <w:shd w:val="clear" w:color="auto" w:fill="1A2A4A"/>
          </w:tcPr>
          <w:p w14:paraId="43A840B8" w14:textId="77777777" w:rsidR="00F3347C" w:rsidRDefault="007D328C">
            <w:pPr>
              <w:spacing w:before="60" w:after="60"/>
              <w:ind w:left="80"/>
            </w:pPr>
            <w:r>
              <w:rPr>
                <w:rFonts w:ascii="Calibri" w:eastAsia="Calibri" w:hAnsi="Calibri" w:cs="Calibri"/>
                <w:b/>
                <w:bCs/>
                <w:color w:val="FFFFFF"/>
              </w:rPr>
              <w:t>Changes</w:t>
            </w:r>
          </w:p>
        </w:tc>
      </w:tr>
      <w:tr w:rsidR="00F3347C" w14:paraId="637E59D2" w14:textId="77777777">
        <w:tblPrEx>
          <w:tblCellMar>
            <w:top w:w="0" w:type="dxa"/>
            <w:bottom w:w="0" w:type="dxa"/>
          </w:tblCellMar>
        </w:tblPrEx>
        <w:tc>
          <w:tcPr>
            <w:tcW w:w="2200" w:type="dxa"/>
          </w:tcPr>
          <w:p w14:paraId="1115B1C8" w14:textId="77777777" w:rsidR="00F3347C" w:rsidRDefault="007D328C">
            <w:pPr>
              <w:spacing w:before="80" w:after="80"/>
              <w:ind w:left="80"/>
            </w:pPr>
            <w:r>
              <w:rPr>
                <w:rFonts w:ascii="Calibri" w:eastAsia="Calibri" w:hAnsi="Calibri" w:cs="Calibri"/>
                <w:color w:val="1A2A4A"/>
              </w:rPr>
              <w:t>July 28, 2026</w:t>
            </w:r>
          </w:p>
        </w:tc>
        <w:tc>
          <w:tcPr>
            <w:tcW w:w="2200" w:type="dxa"/>
          </w:tcPr>
          <w:p w14:paraId="0851FF21" w14:textId="77777777" w:rsidR="00F3347C" w:rsidRDefault="007D328C">
            <w:pPr>
              <w:spacing w:before="80" w:after="80"/>
              <w:ind w:left="80"/>
            </w:pPr>
            <w:r>
              <w:rPr>
                <w:rFonts w:ascii="Calibri" w:eastAsia="Calibri" w:hAnsi="Calibri" w:cs="Calibri"/>
                <w:color w:val="1A2A4A"/>
              </w:rPr>
              <w:t>Director of Operations</w:t>
            </w:r>
          </w:p>
        </w:tc>
        <w:tc>
          <w:tcPr>
            <w:tcW w:w="4960" w:type="dxa"/>
          </w:tcPr>
          <w:p w14:paraId="4CB554AD" w14:textId="77777777" w:rsidR="00F3347C" w:rsidRDefault="007D328C">
            <w:pPr>
              <w:spacing w:before="80" w:after="80"/>
              <w:ind w:left="80"/>
            </w:pPr>
            <w:r>
              <w:rPr>
                <w:rFonts w:ascii="Calibri" w:eastAsia="Calibri" w:hAnsi="Calibri" w:cs="Calibri"/>
                <w:color w:val="1A2A4A"/>
              </w:rPr>
              <w:t>Initial draft</w:t>
            </w:r>
          </w:p>
        </w:tc>
      </w:tr>
    </w:tbl>
    <w:p w14:paraId="0148B97D" w14:textId="77777777" w:rsidR="007D328C" w:rsidRDefault="007D328C"/>
    <w:sectPr w:rsidR="007D328C">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96753"/>
    <w:multiLevelType w:val="hybridMultilevel"/>
    <w:tmpl w:val="4A1211FC"/>
    <w:lvl w:ilvl="0" w:tplc="50D8F13C">
      <w:start w:val="1"/>
      <w:numFmt w:val="bullet"/>
      <w:lvlText w:val="●"/>
      <w:lvlJc w:val="left"/>
      <w:pPr>
        <w:ind w:left="720" w:hanging="360"/>
      </w:pPr>
    </w:lvl>
    <w:lvl w:ilvl="1" w:tplc="107E0EA4">
      <w:start w:val="1"/>
      <w:numFmt w:val="bullet"/>
      <w:lvlText w:val="○"/>
      <w:lvlJc w:val="left"/>
      <w:pPr>
        <w:ind w:left="1440" w:hanging="360"/>
      </w:pPr>
    </w:lvl>
    <w:lvl w:ilvl="2" w:tplc="F6C0B64C">
      <w:start w:val="1"/>
      <w:numFmt w:val="bullet"/>
      <w:lvlText w:val="■"/>
      <w:lvlJc w:val="left"/>
      <w:pPr>
        <w:ind w:left="2160" w:hanging="360"/>
      </w:pPr>
    </w:lvl>
    <w:lvl w:ilvl="3" w:tplc="F49E10DA">
      <w:start w:val="1"/>
      <w:numFmt w:val="bullet"/>
      <w:lvlText w:val="●"/>
      <w:lvlJc w:val="left"/>
      <w:pPr>
        <w:ind w:left="2880" w:hanging="360"/>
      </w:pPr>
    </w:lvl>
    <w:lvl w:ilvl="4" w:tplc="D1043382">
      <w:start w:val="1"/>
      <w:numFmt w:val="bullet"/>
      <w:lvlText w:val="○"/>
      <w:lvlJc w:val="left"/>
      <w:pPr>
        <w:ind w:left="3600" w:hanging="360"/>
      </w:pPr>
    </w:lvl>
    <w:lvl w:ilvl="5" w:tplc="7D0E1342">
      <w:start w:val="1"/>
      <w:numFmt w:val="bullet"/>
      <w:lvlText w:val="■"/>
      <w:lvlJc w:val="left"/>
      <w:pPr>
        <w:ind w:left="4320" w:hanging="360"/>
      </w:pPr>
    </w:lvl>
    <w:lvl w:ilvl="6" w:tplc="12FC8FBC">
      <w:start w:val="1"/>
      <w:numFmt w:val="bullet"/>
      <w:lvlText w:val="●"/>
      <w:lvlJc w:val="left"/>
      <w:pPr>
        <w:ind w:left="5040" w:hanging="360"/>
      </w:pPr>
    </w:lvl>
    <w:lvl w:ilvl="7" w:tplc="BDB41414">
      <w:start w:val="1"/>
      <w:numFmt w:val="bullet"/>
      <w:lvlText w:val="●"/>
      <w:lvlJc w:val="left"/>
      <w:pPr>
        <w:ind w:left="5760" w:hanging="360"/>
      </w:pPr>
    </w:lvl>
    <w:lvl w:ilvl="8" w:tplc="8D3A89A2">
      <w:start w:val="1"/>
      <w:numFmt w:val="bullet"/>
      <w:lvlText w:val="●"/>
      <w:lvlJc w:val="left"/>
      <w:pPr>
        <w:ind w:left="6480" w:hanging="360"/>
      </w:pPr>
    </w:lvl>
  </w:abstractNum>
  <w:num w:numId="1" w16cid:durableId="15259426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47C"/>
    <w:rsid w:val="007D328C"/>
    <w:rsid w:val="00994BCF"/>
    <w:rsid w:val="00CF32A7"/>
    <w:rsid w:val="00DA50D8"/>
    <w:rsid w:val="00F3347C"/>
    <w:rsid w:val="00FC6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8F141"/>
  <w15:docId w15:val="{63EFCBD0-1713-440C-83B1-AF63D6FD7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3D7EC87E-8275-4731-987D-ED990CD735A7}"/>
</file>

<file path=customXml/itemProps2.xml><?xml version="1.0" encoding="utf-8"?>
<ds:datastoreItem xmlns:ds="http://schemas.openxmlformats.org/officeDocument/2006/customXml" ds:itemID="{E92E198F-1BD1-43E4-A20E-86F9E6DFB687}"/>
</file>

<file path=customXml/itemProps3.xml><?xml version="1.0" encoding="utf-8"?>
<ds:datastoreItem xmlns:ds="http://schemas.openxmlformats.org/officeDocument/2006/customXml" ds:itemID="{9BBAF1BC-0F37-4E07-A23F-924DCE2D843C}"/>
</file>

<file path=docProps/app.xml><?xml version="1.0" encoding="utf-8"?>
<Properties xmlns="http://schemas.openxmlformats.org/officeDocument/2006/extended-properties" xmlns:vt="http://schemas.openxmlformats.org/officeDocument/2006/docPropsVTypes">
  <Template>Normal.dotm</Template>
  <TotalTime>4</TotalTime>
  <Pages>4</Pages>
  <Words>1371</Words>
  <Characters>7528</Characters>
  <Application>Microsoft Office Word</Application>
  <DocSecurity>0</DocSecurity>
  <Lines>188</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Natalie Magurne</cp:lastModifiedBy>
  <cp:revision>2</cp:revision>
  <dcterms:created xsi:type="dcterms:W3CDTF">2026-07-28T20:08:00Z</dcterms:created>
  <dcterms:modified xsi:type="dcterms:W3CDTF">2026-07-28T20:08:00Z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