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bottom w:val="single" w:sz="8" w:space="0" w:color="5381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3556D" w14:paraId="17786E0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7137ADD0" w14:textId="77777777" w:rsidR="0043556D" w:rsidRDefault="006B34E4">
            <w:r>
              <w:rPr>
                <w:b/>
                <w:bCs/>
                <w:color w:val="538135"/>
                <w:sz w:val="18"/>
                <w:szCs w:val="18"/>
              </w:rPr>
              <w:t>parakeet communities</w:t>
            </w:r>
          </w:p>
        </w:tc>
        <w:tc>
          <w:tcPr>
            <w:tcW w:w="6360" w:type="dxa"/>
            <w:tcBorders>
              <w:top w:val="none" w:sz="0" w:space="0" w:color="FFFFFF"/>
              <w:left w:val="none" w:sz="0" w:space="0" w:color="FFFFFF"/>
              <w:bottom w:val="none" w:sz="0" w:space="0" w:color="FFFFFF"/>
              <w:right w:val="none" w:sz="0" w:space="0" w:color="FFFFFF"/>
            </w:tcBorders>
          </w:tcPr>
          <w:p w14:paraId="0013ED04" w14:textId="77777777" w:rsidR="0043556D" w:rsidRDefault="006B34E4">
            <w:pPr>
              <w:jc w:val="right"/>
            </w:pPr>
            <w:r>
              <w:rPr>
                <w:color w:val="595959"/>
                <w:sz w:val="18"/>
                <w:szCs w:val="18"/>
              </w:rPr>
              <w:t xml:space="preserve">Parakeet </w:t>
            </w:r>
            <w:proofErr w:type="gramStart"/>
            <w:r>
              <w:rPr>
                <w:color w:val="595959"/>
                <w:sz w:val="18"/>
                <w:szCs w:val="18"/>
              </w:rPr>
              <w:t>Communities  |</w:t>
            </w:r>
            <w:proofErr w:type="gramEnd"/>
            <w:r>
              <w:rPr>
                <w:color w:val="595959"/>
                <w:sz w:val="18"/>
                <w:szCs w:val="18"/>
              </w:rPr>
              <w:t xml:space="preserve">  Construction SOP</w:t>
            </w:r>
          </w:p>
        </w:tc>
      </w:tr>
    </w:tbl>
    <w:p w14:paraId="02219F2C" w14:textId="77777777" w:rsidR="0043556D" w:rsidRDefault="0043556D">
      <w:pPr>
        <w:spacing w:before="80" w:after="80"/>
      </w:pPr>
    </w:p>
    <w:p w14:paraId="5EE40496" w14:textId="77777777" w:rsidR="0043556D" w:rsidRDefault="006B34E4">
      <w:pPr>
        <w:spacing w:before="200" w:after="40"/>
      </w:pPr>
      <w:r>
        <w:rPr>
          <w:b/>
          <w:bCs/>
          <w:sz w:val="52"/>
          <w:szCs w:val="52"/>
        </w:rPr>
        <w:t>OPERATIONAL PROCEDURE</w:t>
      </w:r>
    </w:p>
    <w:p w14:paraId="6C90DF94" w14:textId="77777777" w:rsidR="0043556D" w:rsidRDefault="006B34E4">
      <w:pPr>
        <w:spacing w:after="100"/>
      </w:pPr>
      <w:r>
        <w:rPr>
          <w:b/>
          <w:bCs/>
          <w:color w:val="595959"/>
          <w:sz w:val="28"/>
          <w:szCs w:val="28"/>
        </w:rPr>
        <w:t>New Home Receiving Process — Delivery to System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6DB3E1DE"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0CDE1D6A" w14:textId="77777777" w:rsidR="0043556D" w:rsidRDefault="006B34E4">
            <w:pPr>
              <w:spacing w:before="60" w:after="60"/>
            </w:pPr>
            <w:r>
              <w:rPr>
                <w:b/>
                <w:bCs/>
              </w:rPr>
              <w:t>Process Owner</w:t>
            </w:r>
          </w:p>
        </w:tc>
        <w:tc>
          <w:tcPr>
            <w:tcW w:w="6960" w:type="dxa"/>
            <w:tcBorders>
              <w:top w:val="single" w:sz="4" w:space="0" w:color="B8CCE4"/>
              <w:left w:val="single" w:sz="4" w:space="0" w:color="B8CCE4"/>
              <w:bottom w:val="single" w:sz="4" w:space="0" w:color="B8CCE4"/>
              <w:right w:val="single" w:sz="4" w:space="0" w:color="B8CCE4"/>
            </w:tcBorders>
          </w:tcPr>
          <w:p w14:paraId="401B2DAB" w14:textId="45BE4D84" w:rsidR="0043556D" w:rsidRDefault="006B34E4">
            <w:pPr>
              <w:spacing w:before="60" w:after="60"/>
            </w:pPr>
            <w:r>
              <w:t xml:space="preserve">Construction </w:t>
            </w:r>
          </w:p>
        </w:tc>
      </w:tr>
      <w:tr w:rsidR="0043556D" w14:paraId="7097C2A0"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28ECFF4E" w14:textId="77777777" w:rsidR="0043556D" w:rsidRDefault="006B34E4">
            <w:pPr>
              <w:spacing w:before="60" w:after="60"/>
            </w:pPr>
            <w:r>
              <w:rPr>
                <w:b/>
                <w:bCs/>
              </w:rPr>
              <w:t>Triggers Downstream</w:t>
            </w:r>
          </w:p>
        </w:tc>
        <w:tc>
          <w:tcPr>
            <w:tcW w:w="6960" w:type="dxa"/>
            <w:tcBorders>
              <w:top w:val="single" w:sz="4" w:space="0" w:color="B8CCE4"/>
              <w:left w:val="single" w:sz="4" w:space="0" w:color="B8CCE4"/>
              <w:bottom w:val="single" w:sz="4" w:space="0" w:color="B8CCE4"/>
              <w:right w:val="single" w:sz="4" w:space="0" w:color="B8CCE4"/>
            </w:tcBorders>
          </w:tcPr>
          <w:p w14:paraId="270B1E57" w14:textId="037120F0" w:rsidR="0043556D" w:rsidRDefault="006B34E4">
            <w:pPr>
              <w:spacing w:before="60" w:after="60"/>
            </w:pPr>
            <w:r>
              <w:t xml:space="preserve">Champion Sheet </w:t>
            </w:r>
            <w:r w:rsidR="002910D9">
              <w:t xml:space="preserve">Update </w:t>
            </w:r>
            <w:proofErr w:type="gramStart"/>
            <w:r w:rsidR="002910D9">
              <w:t>|</w:t>
            </w:r>
            <w:r>
              <w:t xml:space="preserve">  Rent</w:t>
            </w:r>
            <w:proofErr w:type="gramEnd"/>
            <w:r>
              <w:t xml:space="preserve"> Manager Infill Issues</w:t>
            </w:r>
          </w:p>
        </w:tc>
      </w:tr>
      <w:tr w:rsidR="0043556D" w14:paraId="535D983F"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091257DC" w14:textId="77777777" w:rsidR="0043556D" w:rsidRDefault="006B34E4">
            <w:pPr>
              <w:spacing w:before="60" w:after="60"/>
            </w:pPr>
            <w:r>
              <w:rPr>
                <w:b/>
                <w:bCs/>
              </w:rPr>
              <w:t>Version</w:t>
            </w:r>
          </w:p>
        </w:tc>
        <w:tc>
          <w:tcPr>
            <w:tcW w:w="6960" w:type="dxa"/>
            <w:tcBorders>
              <w:top w:val="single" w:sz="4" w:space="0" w:color="B8CCE4"/>
              <w:left w:val="single" w:sz="4" w:space="0" w:color="B8CCE4"/>
              <w:bottom w:val="single" w:sz="4" w:space="0" w:color="B8CCE4"/>
              <w:right w:val="single" w:sz="4" w:space="0" w:color="B8CCE4"/>
            </w:tcBorders>
          </w:tcPr>
          <w:p w14:paraId="1FC13D69" w14:textId="77777777" w:rsidR="0043556D" w:rsidRDefault="006B34E4">
            <w:pPr>
              <w:spacing w:before="60" w:after="60"/>
            </w:pPr>
            <w:r>
              <w:t xml:space="preserve">1.0 — July </w:t>
            </w:r>
            <w:proofErr w:type="gramStart"/>
            <w:r>
              <w:t>2026  |</w:t>
            </w:r>
            <w:proofErr w:type="gramEnd"/>
            <w:r>
              <w:t xml:space="preserve">  DRAFT: Needs Approval (open TBD items)</w:t>
            </w:r>
          </w:p>
        </w:tc>
      </w:tr>
    </w:tbl>
    <w:p w14:paraId="48A67E14" w14:textId="77777777" w:rsidR="0043556D" w:rsidRDefault="0043556D">
      <w:pPr>
        <w:spacing w:before="80" w:after="80"/>
      </w:pPr>
    </w:p>
    <w:p w14:paraId="363FB343" w14:textId="77777777" w:rsidR="0043556D" w:rsidRDefault="006B34E4">
      <w:pPr>
        <w:pBdr>
          <w:bottom w:val="single" w:sz="8" w:space="0" w:color="538135"/>
        </w:pBdr>
        <w:spacing w:before="300" w:after="80"/>
      </w:pPr>
      <w:r>
        <w:rPr>
          <w:b/>
          <w:bCs/>
          <w:color w:val="375623"/>
          <w:sz w:val="26"/>
          <w:szCs w:val="26"/>
        </w:rPr>
        <w:t>Purpose</w:t>
      </w:r>
    </w:p>
    <w:p w14:paraId="44CCDDB1" w14:textId="77777777" w:rsidR="0043556D" w:rsidRDefault="006B34E4">
      <w:pPr>
        <w:spacing w:before="80" w:after="80"/>
      </w:pPr>
      <w:r>
        <w:t xml:space="preserve">This SOP governs the New Home Receiving Process from the moment a transporter arrives on-site with a new infill home through signature of the Bill of Lading, completion of the Jotform Home Drop Confirm, and final logging in Rent Manager. It defines who does what, in what order, and what must be documented at each step — ensuring every home delivery is protected, recorded, and communicated consistently </w:t>
      </w:r>
      <w:proofErr w:type="gramStart"/>
      <w:r>
        <w:t>across</w:t>
      </w:r>
      <w:proofErr w:type="gramEnd"/>
      <w:r>
        <w:t xml:space="preserve"> Construction, Operations, Sales, Accounting, and Ownership.</w:t>
      </w:r>
    </w:p>
    <w:p w14:paraId="0261ACAA" w14:textId="77777777" w:rsidR="0043556D" w:rsidRDefault="006B34E4">
      <w:pPr>
        <w:pBdr>
          <w:bottom w:val="single" w:sz="8" w:space="0" w:color="538135"/>
        </w:pBdr>
        <w:spacing w:before="300" w:after="80"/>
      </w:pPr>
      <w:r>
        <w:rPr>
          <w:b/>
          <w:bCs/>
          <w:color w:val="375623"/>
          <w:sz w:val="26"/>
          <w:szCs w:val="26"/>
        </w:rPr>
        <w:t>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3556D" w14:paraId="61E879E9" w14:textId="77777777">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9E1F2"/>
          </w:tcPr>
          <w:p w14:paraId="7829B5AB" w14:textId="77777777" w:rsidR="0043556D" w:rsidRDefault="006B34E4">
            <w:pPr>
              <w:spacing w:before="60" w:after="60"/>
            </w:pPr>
            <w:r>
              <w:rPr>
                <w:b/>
                <w:bCs/>
                <w:sz w:val="20"/>
                <w:szCs w:val="20"/>
              </w:rPr>
              <w:t>Applies To</w:t>
            </w:r>
          </w:p>
        </w:tc>
        <w:tc>
          <w:tcPr>
            <w:tcW w:w="7360" w:type="dxa"/>
            <w:tcBorders>
              <w:top w:val="single" w:sz="4" w:space="0" w:color="CCCCCC"/>
              <w:left w:val="single" w:sz="4" w:space="0" w:color="CCCCCC"/>
              <w:bottom w:val="single" w:sz="4" w:space="0" w:color="CCCCCC"/>
              <w:right w:val="single" w:sz="4" w:space="0" w:color="CCCCCC"/>
            </w:tcBorders>
          </w:tcPr>
          <w:p w14:paraId="732B5F00" w14:textId="49946E7B" w:rsidR="0043556D" w:rsidRDefault="006B34E4">
            <w:pPr>
              <w:spacing w:before="60" w:after="60"/>
            </w:pPr>
            <w:r>
              <w:rPr>
                <w:sz w:val="20"/>
                <w:szCs w:val="20"/>
              </w:rPr>
              <w:t xml:space="preserve">Construction </w:t>
            </w:r>
            <w:r>
              <w:rPr>
                <w:sz w:val="20"/>
                <w:szCs w:val="20"/>
              </w:rPr>
              <w:t xml:space="preserve">(primary) | </w:t>
            </w:r>
            <w:r w:rsidR="002910D9">
              <w:rPr>
                <w:sz w:val="20"/>
                <w:szCs w:val="20"/>
              </w:rPr>
              <w:t>Operations (secondary)</w:t>
            </w:r>
          </w:p>
        </w:tc>
      </w:tr>
      <w:tr w:rsidR="0043556D" w14:paraId="4F63FC5D" w14:textId="77777777">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9E1F2"/>
          </w:tcPr>
          <w:p w14:paraId="2E99C3AD" w14:textId="77777777" w:rsidR="0043556D" w:rsidRDefault="006B34E4">
            <w:pPr>
              <w:spacing w:before="60" w:after="60"/>
            </w:pPr>
            <w:r>
              <w:rPr>
                <w:b/>
                <w:bCs/>
                <w:sz w:val="20"/>
                <w:szCs w:val="20"/>
              </w:rPr>
              <w:t>Trigger</w:t>
            </w:r>
          </w:p>
        </w:tc>
        <w:tc>
          <w:tcPr>
            <w:tcW w:w="7360" w:type="dxa"/>
            <w:tcBorders>
              <w:top w:val="single" w:sz="4" w:space="0" w:color="CCCCCC"/>
              <w:left w:val="single" w:sz="4" w:space="0" w:color="CCCCCC"/>
              <w:bottom w:val="single" w:sz="4" w:space="0" w:color="CCCCCC"/>
              <w:right w:val="single" w:sz="4" w:space="0" w:color="CCCCCC"/>
            </w:tcBorders>
          </w:tcPr>
          <w:p w14:paraId="5BF48A21" w14:textId="37EED047" w:rsidR="0043556D" w:rsidRDefault="006B34E4">
            <w:pPr>
              <w:spacing w:before="60" w:after="60"/>
            </w:pPr>
            <w:r>
              <w:rPr>
                <w:sz w:val="20"/>
                <w:szCs w:val="20"/>
              </w:rPr>
              <w:t xml:space="preserve">Transporter arrives on-site with a </w:t>
            </w:r>
            <w:r w:rsidR="002910D9">
              <w:rPr>
                <w:sz w:val="20"/>
                <w:szCs w:val="20"/>
              </w:rPr>
              <w:t>new</w:t>
            </w:r>
            <w:r>
              <w:rPr>
                <w:sz w:val="20"/>
                <w:szCs w:val="20"/>
              </w:rPr>
              <w:t xml:space="preserve"> </w:t>
            </w:r>
            <w:r w:rsidR="002910D9">
              <w:rPr>
                <w:sz w:val="20"/>
                <w:szCs w:val="20"/>
              </w:rPr>
              <w:t xml:space="preserve">infill </w:t>
            </w:r>
            <w:r>
              <w:rPr>
                <w:sz w:val="20"/>
                <w:szCs w:val="20"/>
              </w:rPr>
              <w:t>home. This SOP begins at that moment.</w:t>
            </w:r>
          </w:p>
        </w:tc>
      </w:tr>
      <w:tr w:rsidR="0043556D" w14:paraId="6A7F4813" w14:textId="77777777">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9E1F2"/>
          </w:tcPr>
          <w:p w14:paraId="49D55699" w14:textId="77777777" w:rsidR="0043556D" w:rsidRDefault="006B34E4">
            <w:pPr>
              <w:spacing w:before="60" w:after="60"/>
            </w:pPr>
            <w:r>
              <w:rPr>
                <w:b/>
                <w:bCs/>
                <w:sz w:val="20"/>
                <w:szCs w:val="20"/>
              </w:rPr>
              <w:t>Finish Line</w:t>
            </w:r>
          </w:p>
        </w:tc>
        <w:tc>
          <w:tcPr>
            <w:tcW w:w="7360" w:type="dxa"/>
            <w:tcBorders>
              <w:top w:val="single" w:sz="4" w:space="0" w:color="CCCCCC"/>
              <w:left w:val="single" w:sz="4" w:space="0" w:color="CCCCCC"/>
              <w:bottom w:val="single" w:sz="4" w:space="0" w:color="CCCCCC"/>
              <w:right w:val="single" w:sz="4" w:space="0" w:color="CCCCCC"/>
            </w:tcBorders>
          </w:tcPr>
          <w:p w14:paraId="18680B1E" w14:textId="77777777" w:rsidR="0043556D" w:rsidRDefault="006B34E4">
            <w:pPr>
              <w:spacing w:before="60" w:after="60"/>
            </w:pPr>
            <w:r>
              <w:rPr>
                <w:sz w:val="20"/>
                <w:szCs w:val="20"/>
              </w:rPr>
              <w:t>Jotform Home Drop Confirm submitted and delivery notes logged in Rent Manager under Issues &gt; Infill.</w:t>
            </w:r>
          </w:p>
        </w:tc>
      </w:tr>
      <w:tr w:rsidR="0043556D" w14:paraId="62AF1FE9" w14:textId="77777777">
        <w:tblPrEx>
          <w:tblCellMar>
            <w:top w:w="0" w:type="dxa"/>
            <w:bottom w:w="0" w:type="dxa"/>
          </w:tblCellMar>
        </w:tblPrEx>
        <w:tc>
          <w:tcPr>
            <w:tcW w:w="2000" w:type="dxa"/>
            <w:tcBorders>
              <w:top w:val="single" w:sz="4" w:space="0" w:color="B8CCE4"/>
              <w:left w:val="single" w:sz="4" w:space="0" w:color="B8CCE4"/>
              <w:bottom w:val="single" w:sz="4" w:space="0" w:color="B8CCE4"/>
              <w:right w:val="single" w:sz="4" w:space="0" w:color="B8CCE4"/>
            </w:tcBorders>
            <w:shd w:val="clear" w:color="auto" w:fill="D9E1F2"/>
          </w:tcPr>
          <w:p w14:paraId="2FFCFA5D" w14:textId="77777777" w:rsidR="0043556D" w:rsidRDefault="006B34E4">
            <w:pPr>
              <w:spacing w:before="60" w:after="60"/>
            </w:pPr>
            <w:r>
              <w:rPr>
                <w:b/>
                <w:bCs/>
                <w:sz w:val="20"/>
                <w:szCs w:val="20"/>
              </w:rPr>
              <w:t>Out of Scope</w:t>
            </w:r>
          </w:p>
        </w:tc>
        <w:tc>
          <w:tcPr>
            <w:tcW w:w="7360" w:type="dxa"/>
            <w:tcBorders>
              <w:top w:val="single" w:sz="4" w:space="0" w:color="CCCCCC"/>
              <w:left w:val="single" w:sz="4" w:space="0" w:color="CCCCCC"/>
              <w:bottom w:val="single" w:sz="4" w:space="0" w:color="CCCCCC"/>
              <w:right w:val="single" w:sz="4" w:space="0" w:color="CCCCCC"/>
            </w:tcBorders>
          </w:tcPr>
          <w:p w14:paraId="171D861F" w14:textId="77777777" w:rsidR="0043556D" w:rsidRDefault="006B34E4">
            <w:pPr>
              <w:spacing w:before="60" w:after="60"/>
            </w:pPr>
            <w:r>
              <w:rPr>
                <w:sz w:val="20"/>
                <w:szCs w:val="20"/>
              </w:rPr>
              <w:t>Rehab homes | Resale homes | Tie-down and home setup (covered under a separate SOP)</w:t>
            </w:r>
          </w:p>
        </w:tc>
      </w:tr>
    </w:tbl>
    <w:p w14:paraId="736826E0" w14:textId="77777777" w:rsidR="0043556D" w:rsidRDefault="0043556D">
      <w:pPr>
        <w:spacing w:before="80" w:after="80"/>
      </w:pPr>
    </w:p>
    <w:p w14:paraId="7DA85B87" w14:textId="77777777" w:rsidR="0043556D" w:rsidRDefault="006B34E4">
      <w:pPr>
        <w:shd w:val="clear" w:color="auto" w:fill="375623"/>
        <w:spacing w:before="340"/>
        <w:ind w:left="120"/>
      </w:pPr>
      <w:r>
        <w:rPr>
          <w:b/>
          <w:bCs/>
          <w:color w:val="FFFFFF"/>
          <w:sz w:val="28"/>
          <w:szCs w:val="28"/>
        </w:rPr>
        <w:t>Phase 1 — Pre-Delivery Preparation &amp; Home Arrival</w:t>
      </w:r>
    </w:p>
    <w:p w14:paraId="3ECC497F" w14:textId="77777777" w:rsidR="0043556D" w:rsidRDefault="006B34E4">
      <w:pPr>
        <w:spacing w:before="100" w:after="120"/>
      </w:pPr>
      <w:r>
        <w:rPr>
          <w:b/>
          <w:bCs/>
        </w:rPr>
        <w:t xml:space="preserve">Objective: </w:t>
      </w:r>
      <w:r>
        <w:rPr>
          <w:i/>
          <w:iCs/>
          <w:color w:val="595959"/>
        </w:rPr>
        <w:t>Confirm lot readiness the day before delivery, guide the transporter on-site, and document the home's arrival before any inspection begins.</w:t>
      </w:r>
    </w:p>
    <w:p w14:paraId="3E2C65ED"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27602BA5"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484F184D"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1D642EB2" w14:textId="77777777" w:rsidR="0043556D" w:rsidRDefault="006B34E4">
            <w:pPr>
              <w:spacing w:before="60" w:after="60"/>
            </w:pPr>
            <w:r>
              <w:rPr>
                <w:b/>
                <w:bCs/>
                <w:sz w:val="20"/>
                <w:szCs w:val="20"/>
              </w:rPr>
              <w:t>Responsibility</w:t>
            </w:r>
          </w:p>
        </w:tc>
      </w:tr>
      <w:tr w:rsidR="0043556D" w14:paraId="4E93B47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2F772FA3" w14:textId="77777777" w:rsidR="0043556D" w:rsidRDefault="006B34E4">
            <w:pPr>
              <w:spacing w:before="40" w:after="40"/>
            </w:pPr>
            <w:r>
              <w:rPr>
                <w:b/>
                <w:bCs/>
                <w:sz w:val="20"/>
                <w:szCs w:val="20"/>
              </w:rPr>
              <w:t>Construction Team Member</w:t>
            </w:r>
          </w:p>
        </w:tc>
        <w:tc>
          <w:tcPr>
            <w:tcW w:w="6960" w:type="dxa"/>
            <w:tcBorders>
              <w:top w:val="single" w:sz="4" w:space="0" w:color="CCCCCC"/>
              <w:left w:val="single" w:sz="4" w:space="0" w:color="CCCCCC"/>
              <w:bottom w:val="single" w:sz="4" w:space="0" w:color="CCCCCC"/>
              <w:right w:val="single" w:sz="4" w:space="0" w:color="CCCCCC"/>
            </w:tcBorders>
          </w:tcPr>
          <w:p w14:paraId="0A6B39C3" w14:textId="77777777" w:rsidR="0043556D" w:rsidRDefault="006B34E4">
            <w:pPr>
              <w:spacing w:before="40" w:after="40"/>
            </w:pPr>
            <w:r>
              <w:rPr>
                <w:sz w:val="20"/>
                <w:szCs w:val="20"/>
              </w:rPr>
              <w:t>Confirms lot assignment day before delivery. Meets transporter on-site and guides home to assigned lot. Records arrival via video and photos.</w:t>
            </w:r>
          </w:p>
        </w:tc>
      </w:tr>
    </w:tbl>
    <w:p w14:paraId="33E10DB5" w14:textId="77777777" w:rsidR="00BF5037" w:rsidRDefault="00BF5037">
      <w:pPr>
        <w:pBdr>
          <w:bottom w:val="single" w:sz="4" w:space="0" w:color="B8D4A8"/>
        </w:pBdr>
        <w:spacing w:before="180" w:after="60"/>
        <w:rPr>
          <w:b/>
          <w:bCs/>
          <w:color w:val="375623"/>
        </w:rPr>
      </w:pPr>
    </w:p>
    <w:p w14:paraId="7CD1640D" w14:textId="77777777" w:rsidR="00BF5037" w:rsidRDefault="00BF5037">
      <w:pPr>
        <w:pBdr>
          <w:bottom w:val="single" w:sz="4" w:space="0" w:color="B8D4A8"/>
        </w:pBdr>
        <w:spacing w:before="180" w:after="60"/>
        <w:rPr>
          <w:b/>
          <w:bCs/>
          <w:color w:val="375623"/>
        </w:rPr>
      </w:pPr>
    </w:p>
    <w:p w14:paraId="5A83A6BE" w14:textId="77777777" w:rsidR="00BF5037" w:rsidRDefault="00BF5037">
      <w:pPr>
        <w:pBdr>
          <w:bottom w:val="single" w:sz="4" w:space="0" w:color="B8D4A8"/>
        </w:pBdr>
        <w:spacing w:before="180" w:after="60"/>
        <w:rPr>
          <w:b/>
          <w:bCs/>
          <w:color w:val="375623"/>
        </w:rPr>
      </w:pPr>
    </w:p>
    <w:p w14:paraId="138050FE" w14:textId="07F84535" w:rsidR="0043556D" w:rsidRDefault="006B34E4">
      <w:pPr>
        <w:pBdr>
          <w:bottom w:val="single" w:sz="4" w:space="0" w:color="B8D4A8"/>
        </w:pBdr>
        <w:spacing w:before="180" w:after="60"/>
      </w:pPr>
      <w:r>
        <w:rPr>
          <w:b/>
          <w:bCs/>
          <w:color w:val="375623"/>
        </w:rPr>
        <w:lastRenderedPageBreak/>
        <w:t>Tasks</w:t>
      </w:r>
    </w:p>
    <w:p w14:paraId="3CAFE67B" w14:textId="77777777" w:rsidR="0043556D" w:rsidRDefault="006B34E4">
      <w:pPr>
        <w:spacing w:before="160" w:after="60"/>
      </w:pPr>
      <w:r>
        <w:rPr>
          <w:b/>
          <w:bCs/>
        </w:rPr>
        <w:t>Task 1 — Confirm Lot Assignment</w:t>
      </w:r>
    </w:p>
    <w:p w14:paraId="4329DE17" w14:textId="02806ED5" w:rsidR="0043556D" w:rsidRDefault="006B34E4">
      <w:pPr>
        <w:spacing w:before="40" w:after="40"/>
        <w:ind w:left="360"/>
      </w:pPr>
      <w:r>
        <w:rPr>
          <w:color w:val="538135"/>
        </w:rPr>
        <w:t xml:space="preserve">•   </w:t>
      </w:r>
      <w:r w:rsidR="00BF5037">
        <w:t xml:space="preserve">Lot to be confirmed as vacant and ready the day before. </w:t>
      </w:r>
    </w:p>
    <w:p w14:paraId="3839F74A" w14:textId="77777777" w:rsidR="0043556D" w:rsidRDefault="006B34E4">
      <w:pPr>
        <w:spacing w:before="40" w:after="40"/>
        <w:ind w:left="360"/>
      </w:pPr>
      <w:r>
        <w:rPr>
          <w:color w:val="538135"/>
        </w:rPr>
        <w:t xml:space="preserve">•   </w:t>
      </w:r>
      <w:r>
        <w:t>Verify that the lot is fully clear and accessible for the transporter.</w:t>
      </w:r>
    </w:p>
    <w:p w14:paraId="22D0B10B" w14:textId="14289036" w:rsidR="0043556D" w:rsidRDefault="006B34E4">
      <w:pPr>
        <w:spacing w:before="40" w:after="40"/>
        <w:ind w:left="360"/>
      </w:pPr>
      <w:r>
        <w:rPr>
          <w:color w:val="538135"/>
        </w:rPr>
        <w:t xml:space="preserve">•   </w:t>
      </w:r>
      <w:r>
        <w:t xml:space="preserve">If any obstruction exists, </w:t>
      </w:r>
      <w:r>
        <w:t>resolve it before the delivery date.</w:t>
      </w:r>
    </w:p>
    <w:p w14:paraId="3B24C0B3" w14:textId="77777777" w:rsidR="0043556D" w:rsidRDefault="0043556D">
      <w:pPr>
        <w:spacing w:before="80" w:after="80"/>
      </w:pPr>
    </w:p>
    <w:p w14:paraId="0C01545E" w14:textId="77777777" w:rsidR="0043556D" w:rsidRDefault="006B34E4">
      <w:pPr>
        <w:spacing w:before="160" w:after="60"/>
      </w:pPr>
      <w:r>
        <w:rPr>
          <w:b/>
          <w:bCs/>
        </w:rPr>
        <w:t>Task 2 — Guide Home to Assigned Lot</w:t>
      </w:r>
    </w:p>
    <w:p w14:paraId="2A0E5C9D" w14:textId="77777777" w:rsidR="0043556D" w:rsidRDefault="006B34E4">
      <w:pPr>
        <w:spacing w:before="40" w:after="40"/>
        <w:ind w:left="360"/>
      </w:pPr>
      <w:r>
        <w:rPr>
          <w:color w:val="538135"/>
        </w:rPr>
        <w:t xml:space="preserve">•   </w:t>
      </w:r>
      <w:r>
        <w:t>Meet the transporter on-site upon arrival.</w:t>
      </w:r>
    </w:p>
    <w:p w14:paraId="0403AAF0" w14:textId="77777777" w:rsidR="0043556D" w:rsidRDefault="006B34E4">
      <w:pPr>
        <w:spacing w:before="40" w:after="40"/>
        <w:ind w:left="360"/>
      </w:pPr>
      <w:r>
        <w:rPr>
          <w:color w:val="538135"/>
        </w:rPr>
        <w:t xml:space="preserve">•   </w:t>
      </w:r>
      <w:r>
        <w:t>Guide the transporter slowly and clearly to the assigned lot, directing movement to prevent damage to the home and surrounding property during placement.</w:t>
      </w:r>
    </w:p>
    <w:p w14:paraId="1BC159A2" w14:textId="77777777" w:rsidR="0043556D" w:rsidRDefault="0043556D">
      <w:pPr>
        <w:spacing w:before="80" w:after="80"/>
      </w:pPr>
    </w:p>
    <w:p w14:paraId="63986847" w14:textId="77777777" w:rsidR="0043556D" w:rsidRDefault="006B34E4">
      <w:pPr>
        <w:spacing w:before="160" w:after="60"/>
      </w:pPr>
      <w:r>
        <w:rPr>
          <w:b/>
          <w:bCs/>
        </w:rPr>
        <w:t>Task 3 — Document Home Arrival</w:t>
      </w:r>
    </w:p>
    <w:p w14:paraId="68E5501F" w14:textId="77777777" w:rsidR="0043556D" w:rsidRDefault="006B34E4">
      <w:pPr>
        <w:spacing w:before="40" w:after="40"/>
        <w:ind w:left="360"/>
      </w:pPr>
      <w:r>
        <w:rPr>
          <w:color w:val="538135"/>
        </w:rPr>
        <w:t xml:space="preserve">•   </w:t>
      </w:r>
      <w:r>
        <w:t>Record a video of the home while it is being brought into the community.</w:t>
      </w:r>
    </w:p>
    <w:p w14:paraId="403F976B" w14:textId="77777777" w:rsidR="0043556D" w:rsidRDefault="006B34E4">
      <w:pPr>
        <w:spacing w:before="40" w:after="40"/>
        <w:ind w:left="360"/>
      </w:pPr>
      <w:r>
        <w:rPr>
          <w:color w:val="538135"/>
        </w:rPr>
        <w:t xml:space="preserve">•   </w:t>
      </w:r>
      <w:r>
        <w:t>Photograph the home upon placement on the lot.</w:t>
      </w:r>
    </w:p>
    <w:p w14:paraId="66C8FAE1"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04CE72EF" w14:textId="77777777">
        <w:tblPrEx>
          <w:tblCellMar>
            <w:top w:w="0" w:type="dxa"/>
            <w:bottom w:w="0" w:type="dxa"/>
          </w:tblCellMar>
        </w:tblPrEx>
        <w:tc>
          <w:tcPr>
            <w:tcW w:w="0" w:type="auto"/>
            <w:tcBorders>
              <w:top w:val="single" w:sz="8" w:space="0" w:color="2E75B6"/>
              <w:left w:val="single" w:sz="16" w:space="0" w:color="2E75B6"/>
              <w:bottom w:val="single" w:sz="8" w:space="0" w:color="2E75B6"/>
              <w:right w:val="single" w:sz="8" w:space="0" w:color="2E75B6"/>
            </w:tcBorders>
            <w:shd w:val="clear" w:color="auto" w:fill="DEEAF1"/>
          </w:tcPr>
          <w:p w14:paraId="474D8AB1" w14:textId="77777777" w:rsidR="0043556D" w:rsidRDefault="006B34E4">
            <w:pPr>
              <w:spacing w:before="80" w:after="80"/>
              <w:ind w:left="120"/>
            </w:pPr>
            <w:r>
              <w:rPr>
                <w:b/>
                <w:bCs/>
                <w:color w:val="2E75B6"/>
              </w:rPr>
              <w:t xml:space="preserve">HANDOFF: </w:t>
            </w:r>
            <w:r>
              <w:rPr>
                <w:color w:val="2E75B6"/>
              </w:rPr>
              <w:t>Home placed and documented on lot triggers Phase 2 — Exterior &amp; Roof Inspection.</w:t>
            </w:r>
          </w:p>
        </w:tc>
      </w:tr>
    </w:tbl>
    <w:p w14:paraId="7F1BEB00" w14:textId="77777777" w:rsidR="0043556D" w:rsidRDefault="0043556D">
      <w:pPr>
        <w:spacing w:before="80" w:after="80"/>
      </w:pPr>
    </w:p>
    <w:p w14:paraId="6D135755" w14:textId="77777777" w:rsidR="0043556D" w:rsidRDefault="006B34E4">
      <w:pPr>
        <w:shd w:val="clear" w:color="auto" w:fill="375623"/>
        <w:spacing w:before="340"/>
        <w:ind w:left="120"/>
      </w:pPr>
      <w:r>
        <w:rPr>
          <w:b/>
          <w:bCs/>
          <w:color w:val="FFFFFF"/>
          <w:sz w:val="28"/>
          <w:szCs w:val="28"/>
        </w:rPr>
        <w:t>Phase 2 — Exterior &amp; Roof Inspection</w:t>
      </w:r>
    </w:p>
    <w:p w14:paraId="1A0A4D4B" w14:textId="77777777" w:rsidR="0043556D" w:rsidRDefault="006B34E4">
      <w:pPr>
        <w:spacing w:before="100" w:after="120"/>
      </w:pPr>
      <w:r>
        <w:rPr>
          <w:b/>
          <w:bCs/>
        </w:rPr>
        <w:t xml:space="preserve">Objective: </w:t>
      </w:r>
      <w:r>
        <w:rPr>
          <w:i/>
          <w:iCs/>
          <w:color w:val="595959"/>
        </w:rPr>
        <w:t>Conduct a full walk-around inspection of the home before any delivery documents are signed. Photograph and report all damage found.</w:t>
      </w:r>
    </w:p>
    <w:p w14:paraId="18440200"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5A29D5E9"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040D85FB"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15D9A8B5" w14:textId="77777777" w:rsidR="0043556D" w:rsidRDefault="006B34E4">
            <w:pPr>
              <w:spacing w:before="60" w:after="60"/>
            </w:pPr>
            <w:r>
              <w:rPr>
                <w:b/>
                <w:bCs/>
                <w:sz w:val="20"/>
                <w:szCs w:val="20"/>
              </w:rPr>
              <w:t>Responsibility</w:t>
            </w:r>
          </w:p>
        </w:tc>
      </w:tr>
      <w:tr w:rsidR="0043556D" w14:paraId="57BB5D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1200214A" w14:textId="77777777" w:rsidR="0043556D" w:rsidRDefault="006B34E4">
            <w:pPr>
              <w:spacing w:before="40" w:after="40"/>
            </w:pPr>
            <w:r>
              <w:rPr>
                <w:b/>
                <w:bCs/>
                <w:sz w:val="20"/>
                <w:szCs w:val="20"/>
              </w:rPr>
              <w:t>Construction Team Member</w:t>
            </w:r>
          </w:p>
        </w:tc>
        <w:tc>
          <w:tcPr>
            <w:tcW w:w="6960" w:type="dxa"/>
            <w:tcBorders>
              <w:top w:val="single" w:sz="4" w:space="0" w:color="CCCCCC"/>
              <w:left w:val="single" w:sz="4" w:space="0" w:color="CCCCCC"/>
              <w:bottom w:val="single" w:sz="4" w:space="0" w:color="CCCCCC"/>
              <w:right w:val="single" w:sz="4" w:space="0" w:color="CCCCCC"/>
            </w:tcBorders>
          </w:tcPr>
          <w:p w14:paraId="2A09DEF6" w14:textId="61F69CFE" w:rsidR="0043556D" w:rsidRDefault="006B34E4">
            <w:pPr>
              <w:spacing w:before="40" w:after="40"/>
            </w:pPr>
            <w:r>
              <w:rPr>
                <w:sz w:val="20"/>
                <w:szCs w:val="20"/>
              </w:rPr>
              <w:t xml:space="preserve">Conducts walk-around inspection. </w:t>
            </w:r>
            <w:r w:rsidR="00BF5037">
              <w:rPr>
                <w:sz w:val="20"/>
                <w:szCs w:val="20"/>
              </w:rPr>
              <w:t>Photographs of</w:t>
            </w:r>
            <w:r>
              <w:rPr>
                <w:sz w:val="20"/>
                <w:szCs w:val="20"/>
              </w:rPr>
              <w:t xml:space="preserve"> </w:t>
            </w:r>
            <w:r w:rsidR="00BF5037">
              <w:rPr>
                <w:sz w:val="20"/>
                <w:szCs w:val="20"/>
              </w:rPr>
              <w:t>new home, documents any damage</w:t>
            </w:r>
            <w:r>
              <w:rPr>
                <w:sz w:val="20"/>
                <w:szCs w:val="20"/>
              </w:rPr>
              <w:t xml:space="preserve">. Emails damage report to </w:t>
            </w:r>
            <w:r w:rsidR="00BF5037">
              <w:rPr>
                <w:sz w:val="20"/>
                <w:szCs w:val="20"/>
              </w:rPr>
              <w:t>Sales, Operations and manufacturer</w:t>
            </w:r>
            <w:r>
              <w:rPr>
                <w:sz w:val="20"/>
                <w:szCs w:val="20"/>
              </w:rPr>
              <w:t xml:space="preserve"> if any issues are found.</w:t>
            </w:r>
          </w:p>
        </w:tc>
      </w:tr>
    </w:tbl>
    <w:p w14:paraId="49F94BAB" w14:textId="77777777" w:rsidR="0043556D" w:rsidRDefault="006B34E4">
      <w:pPr>
        <w:pBdr>
          <w:bottom w:val="single" w:sz="4" w:space="0" w:color="B8D4A8"/>
        </w:pBdr>
        <w:spacing w:before="180" w:after="60"/>
      </w:pPr>
      <w:r>
        <w:rPr>
          <w:b/>
          <w:bCs/>
          <w:color w:val="375623"/>
        </w:rPr>
        <w:t>Tasks</w:t>
      </w:r>
    </w:p>
    <w:p w14:paraId="7BD8B044" w14:textId="77777777" w:rsidR="0043556D" w:rsidRDefault="006B34E4">
      <w:pPr>
        <w:spacing w:before="160" w:after="60"/>
      </w:pPr>
      <w:r>
        <w:rPr>
          <w:b/>
          <w:bCs/>
        </w:rPr>
        <w:t>Task 1 — Conduct Walk-Around Inspection</w:t>
      </w:r>
    </w:p>
    <w:p w14:paraId="42EF160A" w14:textId="77777777" w:rsidR="0043556D" w:rsidRDefault="006B34E4">
      <w:pPr>
        <w:spacing w:before="40" w:after="40"/>
        <w:ind w:left="360"/>
      </w:pPr>
      <w:r>
        <w:rPr>
          <w:color w:val="538135"/>
        </w:rPr>
        <w:t xml:space="preserve">•   </w:t>
      </w:r>
      <w:r>
        <w:t>Inspect all walls, siding, windows, doors, and the roof for visible damage.</w:t>
      </w:r>
    </w:p>
    <w:p w14:paraId="692D68DA" w14:textId="77777777" w:rsidR="0043556D" w:rsidRDefault="006B34E4">
      <w:pPr>
        <w:spacing w:before="40" w:after="40"/>
        <w:ind w:left="360"/>
      </w:pPr>
      <w:r>
        <w:rPr>
          <w:color w:val="538135"/>
        </w:rPr>
        <w:t xml:space="preserve">•   </w:t>
      </w:r>
      <w:r>
        <w:t>Look specifically for dents, cracks, scrapes, loose parts, or misalignments that may indicate transportation-related damage.</w:t>
      </w:r>
    </w:p>
    <w:p w14:paraId="0E1C70A1" w14:textId="6D9C8B3C" w:rsidR="0043556D" w:rsidRDefault="006B34E4">
      <w:pPr>
        <w:spacing w:before="40" w:after="40"/>
        <w:ind w:left="360"/>
      </w:pPr>
      <w:r>
        <w:rPr>
          <w:color w:val="538135"/>
        </w:rPr>
        <w:t xml:space="preserve">•   </w:t>
      </w:r>
      <w:r>
        <w:t xml:space="preserve">Photograph </w:t>
      </w:r>
      <w:r w:rsidR="00BF5037">
        <w:t>all</w:t>
      </w:r>
      <w:r>
        <w:t xml:space="preserve"> damage identified during the inspection.</w:t>
      </w:r>
    </w:p>
    <w:p w14:paraId="74198682"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41ED9517" w14:textId="77777777">
        <w:tblPrEx>
          <w:tblCellMar>
            <w:top w:w="0" w:type="dxa"/>
            <w:bottom w:w="0" w:type="dxa"/>
          </w:tblCellMar>
        </w:tblPrEx>
        <w:tc>
          <w:tcPr>
            <w:tcW w:w="0" w:type="auto"/>
            <w:tcBorders>
              <w:top w:val="single" w:sz="8" w:space="0" w:color="C00000"/>
              <w:left w:val="single" w:sz="16" w:space="0" w:color="C00000"/>
              <w:bottom w:val="single" w:sz="8" w:space="0" w:color="C00000"/>
              <w:right w:val="single" w:sz="8" w:space="0" w:color="C00000"/>
            </w:tcBorders>
            <w:shd w:val="clear" w:color="auto" w:fill="FCE4E4"/>
          </w:tcPr>
          <w:p w14:paraId="124A2802" w14:textId="77777777" w:rsidR="0043556D" w:rsidRDefault="006B34E4">
            <w:pPr>
              <w:spacing w:before="80" w:after="80"/>
              <w:ind w:left="120"/>
            </w:pPr>
            <w:r>
              <w:rPr>
                <w:b/>
                <w:bCs/>
                <w:color w:val="C00000"/>
              </w:rPr>
              <w:t xml:space="preserve">IMPORTANT: </w:t>
            </w:r>
            <w:r>
              <w:rPr>
                <w:color w:val="C00000"/>
              </w:rPr>
              <w:t>Do not sign the Bill of Lading before this inspection is complete. Signing without noting damage waives Parakeet Communities' ability to file a claim with the manufacturer.</w:t>
            </w:r>
          </w:p>
        </w:tc>
      </w:tr>
    </w:tbl>
    <w:p w14:paraId="527D6E51"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4256310E" w14:textId="77777777">
        <w:tblPrEx>
          <w:tblCellMar>
            <w:top w:w="0" w:type="dxa"/>
            <w:bottom w:w="0" w:type="dxa"/>
          </w:tblCellMar>
        </w:tblPrEx>
        <w:tc>
          <w:tcPr>
            <w:tcW w:w="0" w:type="auto"/>
            <w:tcBorders>
              <w:top w:val="single" w:sz="8" w:space="0" w:color="BF8F00"/>
              <w:left w:val="single" w:sz="8" w:space="0" w:color="BF8F00"/>
              <w:bottom w:val="single" w:sz="8" w:space="0" w:color="BF8F00"/>
              <w:right w:val="single" w:sz="8" w:space="0" w:color="BF8F00"/>
            </w:tcBorders>
            <w:shd w:val="clear" w:color="auto" w:fill="FFF2CC"/>
          </w:tcPr>
          <w:p w14:paraId="30FE06E6" w14:textId="77777777" w:rsidR="0043556D" w:rsidRDefault="006B34E4">
            <w:pPr>
              <w:spacing w:before="80" w:after="60"/>
              <w:ind w:left="120"/>
            </w:pPr>
            <w:r>
              <w:rPr>
                <w:b/>
                <w:bCs/>
                <w:color w:val="BF8F00"/>
              </w:rPr>
              <w:lastRenderedPageBreak/>
              <w:t xml:space="preserve">DECISION: </w:t>
            </w:r>
            <w:r>
              <w:rPr>
                <w:b/>
                <w:bCs/>
              </w:rPr>
              <w:t>Was damage found during the inspection?</w:t>
            </w:r>
          </w:p>
          <w:p w14:paraId="1C5B677E" w14:textId="0DE8D3B0" w:rsidR="0043556D" w:rsidRDefault="00BF5037">
            <w:pPr>
              <w:spacing w:before="40" w:after="40"/>
              <w:ind w:left="360"/>
            </w:pPr>
            <w:r>
              <w:rPr>
                <w:b/>
                <w:bCs/>
                <w:color w:val="375623"/>
              </w:rPr>
              <w:t>YES → Note</w:t>
            </w:r>
            <w:r w:rsidR="006B34E4">
              <w:t xml:space="preserve"> all damage on the Bill of Lading before signing. Complete Task 2 below, then proceed to Phase 3.</w:t>
            </w:r>
          </w:p>
          <w:p w14:paraId="799E209D" w14:textId="59115839" w:rsidR="0043556D" w:rsidRDefault="00BF5037">
            <w:pPr>
              <w:spacing w:before="40" w:after="40"/>
              <w:ind w:left="360"/>
            </w:pPr>
            <w:r>
              <w:rPr>
                <w:b/>
                <w:bCs/>
                <w:color w:val="C00000"/>
              </w:rPr>
              <w:t>NO → Proceed</w:t>
            </w:r>
            <w:r w:rsidR="006B34E4">
              <w:t xml:space="preserve"> directly to Phase 3. Skip Task 2.</w:t>
            </w:r>
          </w:p>
        </w:tc>
      </w:tr>
    </w:tbl>
    <w:p w14:paraId="7FA4B009" w14:textId="77777777" w:rsidR="0043556D" w:rsidRDefault="0043556D">
      <w:pPr>
        <w:spacing w:before="80" w:after="80"/>
      </w:pPr>
    </w:p>
    <w:p w14:paraId="6C02542F" w14:textId="04E7A66E" w:rsidR="0043556D" w:rsidRDefault="006B34E4">
      <w:pPr>
        <w:spacing w:before="160" w:after="60"/>
      </w:pPr>
      <w:r>
        <w:rPr>
          <w:b/>
          <w:bCs/>
        </w:rPr>
        <w:t xml:space="preserve">Task 2 — Report Damage to Construction </w:t>
      </w:r>
      <w:r w:rsidR="00BF5037">
        <w:rPr>
          <w:b/>
          <w:bCs/>
        </w:rPr>
        <w:t>Team (</w:t>
      </w:r>
      <w:r>
        <w:rPr>
          <w:b/>
          <w:bCs/>
        </w:rPr>
        <w:t>complete only if damage found)</w:t>
      </w:r>
    </w:p>
    <w:p w14:paraId="30648649" w14:textId="08E49D01" w:rsidR="0043556D" w:rsidRDefault="006B34E4">
      <w:pPr>
        <w:spacing w:before="40" w:after="40"/>
        <w:ind w:left="360"/>
      </w:pPr>
      <w:r>
        <w:rPr>
          <w:color w:val="538135"/>
        </w:rPr>
        <w:t xml:space="preserve">•   </w:t>
      </w:r>
      <w:r>
        <w:t xml:space="preserve">Email damage photos with clear written notes describing each issue to </w:t>
      </w:r>
      <w:r w:rsidR="00BF5037">
        <w:t>Sales, Operations, Accounting and the Manufacturer.</w:t>
      </w:r>
    </w:p>
    <w:p w14:paraId="1B807810" w14:textId="77777777" w:rsidR="0043556D" w:rsidRDefault="006B34E4">
      <w:pPr>
        <w:spacing w:before="40" w:after="40"/>
        <w:ind w:left="360"/>
      </w:pPr>
      <w:r>
        <w:rPr>
          <w:color w:val="538135"/>
        </w:rPr>
        <w:t xml:space="preserve">•   </w:t>
      </w:r>
      <w:r>
        <w:t>The home is accepted regardless of damage — do not refuse delivery. Repairs are coordinated by the Construction team with the manufacturer separately.</w:t>
      </w:r>
    </w:p>
    <w:p w14:paraId="2A8AB39D"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345A3496"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2619518C" w14:textId="77777777" w:rsidR="0043556D" w:rsidRDefault="006B34E4">
            <w:pPr>
              <w:spacing w:before="80" w:after="80"/>
              <w:ind w:left="120"/>
            </w:pPr>
            <w:r>
              <w:rPr>
                <w:b/>
                <w:bCs/>
                <w:color w:val="595959"/>
              </w:rPr>
              <w:t xml:space="preserve">NOTE: </w:t>
            </w:r>
            <w:r>
              <w:rPr>
                <w:i/>
                <w:iCs/>
                <w:color w:val="595959"/>
              </w:rPr>
              <w:t>Damage noted on the Bill of Lading and reported to Construction triggers a manufacturer damage claim. Both steps are required.</w:t>
            </w:r>
          </w:p>
        </w:tc>
      </w:tr>
    </w:tbl>
    <w:p w14:paraId="03A03856"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28A2889D" w14:textId="77777777">
        <w:tblPrEx>
          <w:tblCellMar>
            <w:top w:w="0" w:type="dxa"/>
            <w:bottom w:w="0" w:type="dxa"/>
          </w:tblCellMar>
        </w:tblPrEx>
        <w:tc>
          <w:tcPr>
            <w:tcW w:w="0" w:type="auto"/>
            <w:tcBorders>
              <w:top w:val="single" w:sz="8" w:space="0" w:color="2E75B6"/>
              <w:left w:val="single" w:sz="16" w:space="0" w:color="2E75B6"/>
              <w:bottom w:val="single" w:sz="8" w:space="0" w:color="2E75B6"/>
              <w:right w:val="single" w:sz="8" w:space="0" w:color="2E75B6"/>
            </w:tcBorders>
            <w:shd w:val="clear" w:color="auto" w:fill="DEEAF1"/>
          </w:tcPr>
          <w:p w14:paraId="349DE68D" w14:textId="3B1A7EF0" w:rsidR="0043556D" w:rsidRDefault="006B34E4">
            <w:pPr>
              <w:spacing w:before="80" w:after="80"/>
              <w:ind w:left="120"/>
            </w:pPr>
            <w:r>
              <w:rPr>
                <w:b/>
                <w:bCs/>
                <w:color w:val="2E75B6"/>
              </w:rPr>
              <w:t xml:space="preserve">HANDOFF: </w:t>
            </w:r>
            <w:r w:rsidR="00BF5037">
              <w:rPr>
                <w:color w:val="2E75B6"/>
              </w:rPr>
              <w:t>complete inspection</w:t>
            </w:r>
            <w:r>
              <w:rPr>
                <w:color w:val="2E75B6"/>
              </w:rPr>
              <w:t xml:space="preserve"> (and damage reported if applicable) triggers Phase 3 — Delivery Acceptance &amp; Bill of Lading.</w:t>
            </w:r>
          </w:p>
        </w:tc>
      </w:tr>
    </w:tbl>
    <w:p w14:paraId="7E5FBD42" w14:textId="77777777" w:rsidR="0043556D" w:rsidRDefault="0043556D">
      <w:pPr>
        <w:spacing w:before="80" w:after="80"/>
      </w:pPr>
    </w:p>
    <w:p w14:paraId="39EC7F18" w14:textId="77777777" w:rsidR="0043556D" w:rsidRDefault="006B34E4">
      <w:pPr>
        <w:shd w:val="clear" w:color="auto" w:fill="375623"/>
        <w:spacing w:before="340"/>
        <w:ind w:left="120"/>
      </w:pPr>
      <w:r>
        <w:rPr>
          <w:b/>
          <w:bCs/>
          <w:color w:val="FFFFFF"/>
          <w:sz w:val="28"/>
          <w:szCs w:val="28"/>
        </w:rPr>
        <w:t>Phase 3 — Delivery Acceptance &amp; Bill of Lading</w:t>
      </w:r>
    </w:p>
    <w:p w14:paraId="40D487C5" w14:textId="77777777" w:rsidR="0043556D" w:rsidRDefault="006B34E4">
      <w:pPr>
        <w:spacing w:before="100" w:after="120"/>
      </w:pPr>
      <w:r>
        <w:rPr>
          <w:b/>
          <w:bCs/>
        </w:rPr>
        <w:t xml:space="preserve">Objective: </w:t>
      </w:r>
      <w:r>
        <w:rPr>
          <w:i/>
          <w:iCs/>
          <w:color w:val="595959"/>
        </w:rPr>
        <w:t>Sign</w:t>
      </w:r>
      <w:r>
        <w:rPr>
          <w:i/>
          <w:iCs/>
          <w:color w:val="595959"/>
        </w:rPr>
        <w:t xml:space="preserve"> and retain the Bill of Lading to formally transfer legal responsibility for the home from the transporter to Parakeet Communities.</w:t>
      </w:r>
    </w:p>
    <w:p w14:paraId="3469786B"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33D4258D"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4D3D7145"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492F3A15" w14:textId="77777777" w:rsidR="0043556D" w:rsidRDefault="006B34E4">
            <w:pPr>
              <w:spacing w:before="60" w:after="60"/>
            </w:pPr>
            <w:r>
              <w:rPr>
                <w:b/>
                <w:bCs/>
                <w:sz w:val="20"/>
                <w:szCs w:val="20"/>
              </w:rPr>
              <w:t>Responsibility</w:t>
            </w:r>
          </w:p>
        </w:tc>
      </w:tr>
      <w:tr w:rsidR="0043556D" w14:paraId="00C3495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6CB1579B" w14:textId="77777777" w:rsidR="0043556D" w:rsidRDefault="006B34E4">
            <w:pPr>
              <w:spacing w:before="40" w:after="40"/>
            </w:pPr>
            <w:r>
              <w:rPr>
                <w:b/>
                <w:bCs/>
                <w:sz w:val="20"/>
                <w:szCs w:val="20"/>
              </w:rPr>
              <w:t xml:space="preserve">Construction </w:t>
            </w:r>
            <w:r>
              <w:rPr>
                <w:b/>
                <w:bCs/>
                <w:sz w:val="20"/>
                <w:szCs w:val="20"/>
              </w:rPr>
              <w:t>Team Member</w:t>
            </w:r>
          </w:p>
        </w:tc>
        <w:tc>
          <w:tcPr>
            <w:tcW w:w="6960" w:type="dxa"/>
            <w:tcBorders>
              <w:top w:val="single" w:sz="4" w:space="0" w:color="CCCCCC"/>
              <w:left w:val="single" w:sz="4" w:space="0" w:color="CCCCCC"/>
              <w:bottom w:val="single" w:sz="4" w:space="0" w:color="CCCCCC"/>
              <w:right w:val="single" w:sz="4" w:space="0" w:color="CCCCCC"/>
            </w:tcBorders>
          </w:tcPr>
          <w:p w14:paraId="6A7AB6CA" w14:textId="77777777" w:rsidR="0043556D" w:rsidRDefault="006B34E4">
            <w:pPr>
              <w:spacing w:before="40" w:after="40"/>
            </w:pPr>
            <w:r>
              <w:rPr>
                <w:sz w:val="20"/>
                <w:szCs w:val="20"/>
              </w:rPr>
              <w:t>Reviews and signs the Bill of Lading. Retains a signed copy, scans it, and files it in the Infill Folder.</w:t>
            </w:r>
          </w:p>
        </w:tc>
      </w:tr>
    </w:tbl>
    <w:p w14:paraId="5EE2306D" w14:textId="77777777" w:rsidR="0043556D" w:rsidRDefault="006B34E4">
      <w:pPr>
        <w:pBdr>
          <w:bottom w:val="single" w:sz="4" w:space="0" w:color="B8D4A8"/>
        </w:pBdr>
        <w:spacing w:before="180" w:after="60"/>
      </w:pPr>
      <w:r>
        <w:rPr>
          <w:b/>
          <w:bCs/>
          <w:color w:val="375623"/>
        </w:rPr>
        <w:t>Tasks</w:t>
      </w:r>
    </w:p>
    <w:p w14:paraId="2668B5EB" w14:textId="77777777" w:rsidR="0043556D" w:rsidRDefault="006B34E4">
      <w:pPr>
        <w:spacing w:before="160" w:after="60"/>
      </w:pPr>
      <w:r>
        <w:rPr>
          <w:b/>
          <w:bCs/>
        </w:rPr>
        <w:t>Task 1 — Review &amp; Sign the Bill of Lading</w:t>
      </w:r>
    </w:p>
    <w:p w14:paraId="1A17C207" w14:textId="77777777" w:rsidR="0043556D" w:rsidRDefault="006B34E4">
      <w:pPr>
        <w:spacing w:before="40" w:after="40"/>
        <w:ind w:left="360"/>
      </w:pPr>
      <w:r>
        <w:rPr>
          <w:color w:val="538135"/>
        </w:rPr>
        <w:t xml:space="preserve">•   </w:t>
      </w:r>
      <w:r>
        <w:t>Review all delivery acceptance documents provided by the transporter before signing.</w:t>
      </w:r>
    </w:p>
    <w:p w14:paraId="1C7B4F3A" w14:textId="77777777" w:rsidR="0043556D" w:rsidRDefault="006B34E4">
      <w:pPr>
        <w:spacing w:before="40" w:after="40"/>
        <w:ind w:left="360"/>
      </w:pPr>
      <w:r>
        <w:rPr>
          <w:color w:val="538135"/>
        </w:rPr>
        <w:t xml:space="preserve">•   </w:t>
      </w:r>
      <w:r>
        <w:t>Confirm any damage found during the inspection (Phase 2) is documented on the Bill of Lading prior to signature.</w:t>
      </w:r>
    </w:p>
    <w:p w14:paraId="419B1EE4" w14:textId="237D0C9F" w:rsidR="0043556D" w:rsidRDefault="006B34E4">
      <w:pPr>
        <w:spacing w:before="40" w:after="40"/>
        <w:ind w:left="360"/>
      </w:pPr>
      <w:r>
        <w:rPr>
          <w:color w:val="538135"/>
        </w:rPr>
        <w:t xml:space="preserve">•   </w:t>
      </w:r>
      <w:r>
        <w:t xml:space="preserve">Sign the Bill of Lading to </w:t>
      </w:r>
      <w:r>
        <w:t>accept the home on behalf of Parakeet Communities.</w:t>
      </w:r>
    </w:p>
    <w:p w14:paraId="76FCDADB"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0434C549"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5D64EF14" w14:textId="77777777" w:rsidR="0043556D" w:rsidRDefault="006B34E4">
            <w:pPr>
              <w:spacing w:before="80" w:after="80"/>
              <w:ind w:left="120"/>
            </w:pPr>
            <w:r>
              <w:rPr>
                <w:b/>
                <w:bCs/>
                <w:color w:val="595959"/>
              </w:rPr>
              <w:t xml:space="preserve">NOTE: </w:t>
            </w:r>
            <w:r>
              <w:rPr>
                <w:i/>
                <w:iCs/>
                <w:color w:val="595959"/>
              </w:rPr>
              <w:t>Signing marks the formal transfer of responsibility from the transporter to Parakeet Communities. Both parties should retain a signed copy.</w:t>
            </w:r>
          </w:p>
        </w:tc>
      </w:tr>
    </w:tbl>
    <w:p w14:paraId="77812E06" w14:textId="77777777" w:rsidR="0043556D" w:rsidRDefault="0043556D">
      <w:pPr>
        <w:spacing w:before="80" w:after="80"/>
      </w:pPr>
    </w:p>
    <w:p w14:paraId="0A40C0DD" w14:textId="77777777" w:rsidR="00CB45E5" w:rsidRDefault="00CB45E5">
      <w:pPr>
        <w:spacing w:before="160" w:after="60"/>
        <w:rPr>
          <w:b/>
          <w:bCs/>
        </w:rPr>
      </w:pPr>
    </w:p>
    <w:p w14:paraId="31CF9856" w14:textId="0F59FCB7" w:rsidR="0043556D" w:rsidRDefault="006B34E4">
      <w:pPr>
        <w:spacing w:before="160" w:after="60"/>
      </w:pPr>
      <w:r>
        <w:rPr>
          <w:b/>
          <w:bCs/>
        </w:rPr>
        <w:lastRenderedPageBreak/>
        <w:t>Task 2 — Retain &amp; File the Bill of Lading</w:t>
      </w:r>
    </w:p>
    <w:p w14:paraId="0413F456" w14:textId="77777777" w:rsidR="0043556D" w:rsidRDefault="006B34E4">
      <w:pPr>
        <w:spacing w:before="40" w:after="40"/>
        <w:ind w:left="360"/>
      </w:pPr>
      <w:r>
        <w:rPr>
          <w:color w:val="538135"/>
        </w:rPr>
        <w:t xml:space="preserve">•   </w:t>
      </w:r>
      <w:r>
        <w:t>Obtain and keep a physical copy of all signed documents from the transporter.</w:t>
      </w:r>
    </w:p>
    <w:p w14:paraId="0C913999" w14:textId="77777777" w:rsidR="0043556D" w:rsidRDefault="006B34E4">
      <w:pPr>
        <w:spacing w:before="40" w:after="40"/>
        <w:ind w:left="360"/>
      </w:pPr>
      <w:r>
        <w:rPr>
          <w:color w:val="538135"/>
        </w:rPr>
        <w:t xml:space="preserve">•   </w:t>
      </w:r>
      <w:r>
        <w:t>Scan the signed Bill of Lading and save it to the Infill Folder. [TBD — SharePoint Infill Folder link needed]</w:t>
      </w:r>
    </w:p>
    <w:p w14:paraId="3A5B5875" w14:textId="2EBAFCAB" w:rsidR="0043556D" w:rsidRDefault="006B34E4">
      <w:pPr>
        <w:spacing w:before="40" w:after="40"/>
        <w:ind w:left="360"/>
      </w:pPr>
      <w:r>
        <w:rPr>
          <w:color w:val="538135"/>
        </w:rPr>
        <w:t xml:space="preserve">•   </w:t>
      </w:r>
      <w:r>
        <w:t xml:space="preserve">Retention period: </w:t>
      </w:r>
      <w:r w:rsidR="00CB45E5">
        <w:t>TBD</w:t>
      </w:r>
    </w:p>
    <w:p w14:paraId="5D5D4AFB"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6118A861" w14:textId="77777777">
        <w:tblPrEx>
          <w:tblCellMar>
            <w:top w:w="0" w:type="dxa"/>
            <w:bottom w:w="0" w:type="dxa"/>
          </w:tblCellMar>
        </w:tblPrEx>
        <w:tc>
          <w:tcPr>
            <w:tcW w:w="0" w:type="auto"/>
            <w:tcBorders>
              <w:top w:val="single" w:sz="8" w:space="0" w:color="2E75B6"/>
              <w:left w:val="single" w:sz="16" w:space="0" w:color="2E75B6"/>
              <w:bottom w:val="single" w:sz="8" w:space="0" w:color="2E75B6"/>
              <w:right w:val="single" w:sz="8" w:space="0" w:color="2E75B6"/>
            </w:tcBorders>
            <w:shd w:val="clear" w:color="auto" w:fill="DEEAF1"/>
          </w:tcPr>
          <w:p w14:paraId="5F126E27" w14:textId="77777777" w:rsidR="0043556D" w:rsidRDefault="006B34E4">
            <w:pPr>
              <w:spacing w:before="80" w:after="80"/>
              <w:ind w:left="120"/>
            </w:pPr>
            <w:r>
              <w:rPr>
                <w:b/>
                <w:bCs/>
                <w:color w:val="2E75B6"/>
              </w:rPr>
              <w:t xml:space="preserve">HANDOFF: </w:t>
            </w:r>
            <w:r>
              <w:rPr>
                <w:color w:val="2E75B6"/>
              </w:rPr>
              <w:t>Signed Bill of Lading in hand triggers Phase 4 — Jotform Home Drop Confirm.</w:t>
            </w:r>
          </w:p>
        </w:tc>
      </w:tr>
    </w:tbl>
    <w:p w14:paraId="0A0085C1" w14:textId="77777777" w:rsidR="0043556D" w:rsidRDefault="0043556D">
      <w:pPr>
        <w:spacing w:before="80" w:after="80"/>
      </w:pPr>
    </w:p>
    <w:p w14:paraId="511801E6" w14:textId="77777777" w:rsidR="0043556D" w:rsidRDefault="006B34E4">
      <w:pPr>
        <w:shd w:val="clear" w:color="auto" w:fill="375623"/>
        <w:spacing w:before="340"/>
        <w:ind w:left="120"/>
      </w:pPr>
      <w:r>
        <w:rPr>
          <w:b/>
          <w:bCs/>
          <w:color w:val="FFFFFF"/>
          <w:sz w:val="28"/>
          <w:szCs w:val="28"/>
        </w:rPr>
        <w:t>Phase 4 — Jotform Home Drop Confirm</w:t>
      </w:r>
    </w:p>
    <w:p w14:paraId="210DA4A8" w14:textId="77777777" w:rsidR="0043556D" w:rsidRDefault="006B34E4">
      <w:pPr>
        <w:spacing w:before="100" w:after="120"/>
      </w:pPr>
      <w:r>
        <w:rPr>
          <w:b/>
          <w:bCs/>
        </w:rPr>
        <w:t xml:space="preserve">Objective: </w:t>
      </w:r>
      <w:r>
        <w:rPr>
          <w:i/>
          <w:iCs/>
          <w:color w:val="595959"/>
        </w:rPr>
        <w:t xml:space="preserve">Complete the Jotform Home Drop Confirm on a mobile device immediately after signing the Bill of </w:t>
      </w:r>
      <w:proofErr w:type="gramStart"/>
      <w:r>
        <w:rPr>
          <w:i/>
          <w:iCs/>
          <w:color w:val="595959"/>
        </w:rPr>
        <w:t>Lading, and</w:t>
      </w:r>
      <w:proofErr w:type="gramEnd"/>
      <w:r>
        <w:rPr>
          <w:i/>
          <w:iCs/>
          <w:color w:val="595959"/>
        </w:rPr>
        <w:t xml:space="preserve"> upload all required photos before submitting.</w:t>
      </w:r>
    </w:p>
    <w:p w14:paraId="23727B2D"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371CF456"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79EC4563"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782ED136" w14:textId="77777777" w:rsidR="0043556D" w:rsidRDefault="006B34E4">
            <w:pPr>
              <w:spacing w:before="60" w:after="60"/>
            </w:pPr>
            <w:r>
              <w:rPr>
                <w:b/>
                <w:bCs/>
                <w:sz w:val="20"/>
                <w:szCs w:val="20"/>
              </w:rPr>
              <w:t>Responsibility</w:t>
            </w:r>
          </w:p>
        </w:tc>
      </w:tr>
      <w:tr w:rsidR="0043556D" w14:paraId="7F49E1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6CD65A7C" w14:textId="77777777" w:rsidR="0043556D" w:rsidRDefault="006B34E4">
            <w:pPr>
              <w:spacing w:before="40" w:after="40"/>
            </w:pPr>
            <w:r>
              <w:rPr>
                <w:b/>
                <w:bCs/>
                <w:sz w:val="20"/>
                <w:szCs w:val="20"/>
              </w:rPr>
              <w:t>Construction Team Member</w:t>
            </w:r>
          </w:p>
        </w:tc>
        <w:tc>
          <w:tcPr>
            <w:tcW w:w="6960" w:type="dxa"/>
            <w:tcBorders>
              <w:top w:val="single" w:sz="4" w:space="0" w:color="CCCCCC"/>
              <w:left w:val="single" w:sz="4" w:space="0" w:color="CCCCCC"/>
              <w:bottom w:val="single" w:sz="4" w:space="0" w:color="CCCCCC"/>
              <w:right w:val="single" w:sz="4" w:space="0" w:color="CCCCCC"/>
            </w:tcBorders>
          </w:tcPr>
          <w:p w14:paraId="765A3FAE" w14:textId="77777777" w:rsidR="0043556D" w:rsidRDefault="006B34E4">
            <w:pPr>
              <w:spacing w:before="40" w:after="40"/>
            </w:pPr>
            <w:r>
              <w:rPr>
                <w:sz w:val="20"/>
                <w:szCs w:val="20"/>
              </w:rPr>
              <w:t xml:space="preserve">Completes Jotform Home Drop Confirm on mobile immediately after Bill of Lading signature. Enters all fields in required sequence. </w:t>
            </w:r>
            <w:proofErr w:type="gramStart"/>
            <w:r>
              <w:rPr>
                <w:sz w:val="20"/>
                <w:szCs w:val="20"/>
              </w:rPr>
              <w:t>Uploads</w:t>
            </w:r>
            <w:proofErr w:type="gramEnd"/>
            <w:r>
              <w:rPr>
                <w:sz w:val="20"/>
                <w:szCs w:val="20"/>
              </w:rPr>
              <w:t xml:space="preserve"> all photos in form order. Finalizes and submits.</w:t>
            </w:r>
          </w:p>
        </w:tc>
      </w:tr>
    </w:tbl>
    <w:p w14:paraId="504EB6FC" w14:textId="77777777" w:rsidR="0043556D" w:rsidRDefault="006B34E4">
      <w:pPr>
        <w:pBdr>
          <w:bottom w:val="single" w:sz="4" w:space="0" w:color="B8D4A8"/>
        </w:pBdr>
        <w:spacing w:before="180" w:after="60"/>
      </w:pPr>
      <w:r>
        <w:rPr>
          <w:b/>
          <w:bCs/>
          <w:color w:val="375623"/>
        </w:rPr>
        <w:t>Tasks</w:t>
      </w:r>
    </w:p>
    <w:p w14:paraId="76CEAF18" w14:textId="77777777" w:rsidR="0043556D" w:rsidRDefault="006B34E4">
      <w:pPr>
        <w:spacing w:before="160" w:after="60"/>
      </w:pPr>
      <w:r>
        <w:rPr>
          <w:b/>
          <w:bCs/>
        </w:rPr>
        <w:t>Task 1 — Complete the Jotform Home Drop Confirm</w:t>
      </w:r>
    </w:p>
    <w:p w14:paraId="72202BD8" w14:textId="77777777" w:rsidR="0043556D" w:rsidRDefault="006B34E4">
      <w:pPr>
        <w:spacing w:before="40" w:after="40"/>
        <w:ind w:left="360"/>
      </w:pPr>
      <w:r>
        <w:rPr>
          <w:color w:val="538135"/>
        </w:rPr>
        <w:t xml:space="preserve">•   </w:t>
      </w:r>
      <w:r>
        <w:t>Open the Jotform Home Drop Confirm on a mobile device immediately after signing the Bill of Lading. [TBD — Jotform link needed]</w:t>
      </w:r>
    </w:p>
    <w:p w14:paraId="573EEEAF" w14:textId="77777777" w:rsidR="0043556D" w:rsidRDefault="006B34E4">
      <w:pPr>
        <w:spacing w:before="40" w:after="40"/>
        <w:ind w:left="360"/>
      </w:pPr>
      <w:r>
        <w:rPr>
          <w:color w:val="538135"/>
        </w:rPr>
        <w:t xml:space="preserve">•   </w:t>
      </w:r>
      <w:r>
        <w:t xml:space="preserve">Enter all fields in this exact sequence: (1) Community </w:t>
      </w:r>
      <w:proofErr w:type="gramStart"/>
      <w:r>
        <w:t>Name  →</w:t>
      </w:r>
      <w:proofErr w:type="gramEnd"/>
      <w:r>
        <w:t xml:space="preserve">  (2) Lot </w:t>
      </w:r>
      <w:proofErr w:type="gramStart"/>
      <w:r>
        <w:t>Number  →</w:t>
      </w:r>
      <w:proofErr w:type="gramEnd"/>
      <w:r>
        <w:t xml:space="preserve">  (3) Home Serial </w:t>
      </w:r>
      <w:proofErr w:type="gramStart"/>
      <w:r>
        <w:t>Number  →</w:t>
      </w:r>
      <w:proofErr w:type="gramEnd"/>
      <w:r>
        <w:t xml:space="preserve">  (4) </w:t>
      </w:r>
      <w:proofErr w:type="gramStart"/>
      <w:r>
        <w:t>Manufacturer  →</w:t>
      </w:r>
      <w:proofErr w:type="gramEnd"/>
      <w:r>
        <w:t xml:space="preserve">  (5) Transporter Name.</w:t>
      </w:r>
    </w:p>
    <w:p w14:paraId="24579B19" w14:textId="77777777" w:rsidR="0043556D" w:rsidRDefault="006B34E4">
      <w:pPr>
        <w:spacing w:before="40" w:after="40"/>
        <w:ind w:left="360"/>
      </w:pPr>
      <w:r>
        <w:rPr>
          <w:color w:val="538135"/>
        </w:rPr>
        <w:t xml:space="preserve">•   </w:t>
      </w:r>
      <w:r>
        <w:t>Verify each entry carefully before advancing to the next field.</w:t>
      </w:r>
    </w:p>
    <w:p w14:paraId="4FE5DAA8"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33F5AA86" w14:textId="77777777">
        <w:tblPrEx>
          <w:tblCellMar>
            <w:top w:w="0" w:type="dxa"/>
            <w:bottom w:w="0" w:type="dxa"/>
          </w:tblCellMar>
        </w:tblPrEx>
        <w:tc>
          <w:tcPr>
            <w:tcW w:w="0" w:type="auto"/>
            <w:tcBorders>
              <w:top w:val="single" w:sz="8" w:space="0" w:color="C00000"/>
              <w:left w:val="single" w:sz="16" w:space="0" w:color="C00000"/>
              <w:bottom w:val="single" w:sz="8" w:space="0" w:color="C00000"/>
              <w:right w:val="single" w:sz="8" w:space="0" w:color="C00000"/>
            </w:tcBorders>
            <w:shd w:val="clear" w:color="auto" w:fill="FCE4E4"/>
          </w:tcPr>
          <w:p w14:paraId="4002514C" w14:textId="3E6736A2" w:rsidR="0043556D" w:rsidRDefault="006B34E4">
            <w:pPr>
              <w:spacing w:before="80" w:after="80"/>
              <w:ind w:left="120"/>
            </w:pPr>
            <w:r>
              <w:rPr>
                <w:b/>
                <w:bCs/>
                <w:color w:val="C00000"/>
              </w:rPr>
              <w:t xml:space="preserve">IMPORTANT: </w:t>
            </w:r>
            <w:r>
              <w:rPr>
                <w:color w:val="C00000"/>
              </w:rPr>
              <w:t xml:space="preserve">The Jotform must be completed immediately after delivery acceptance </w:t>
            </w:r>
          </w:p>
        </w:tc>
      </w:tr>
    </w:tbl>
    <w:p w14:paraId="729BAF51"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2B38B833"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59A1B20E" w14:textId="77777777" w:rsidR="0043556D" w:rsidRDefault="006B34E4">
            <w:pPr>
              <w:spacing w:before="80" w:after="80"/>
              <w:ind w:left="120"/>
            </w:pPr>
            <w:r>
              <w:rPr>
                <w:b/>
                <w:bCs/>
                <w:color w:val="595959"/>
              </w:rPr>
              <w:t xml:space="preserve">NOTE: </w:t>
            </w:r>
            <w:r>
              <w:rPr>
                <w:i/>
                <w:iCs/>
                <w:color w:val="595959"/>
              </w:rPr>
              <w:t>Entering fields out of sequence causes data errors that require correction follow-up with Construction.</w:t>
            </w:r>
          </w:p>
        </w:tc>
      </w:tr>
    </w:tbl>
    <w:p w14:paraId="39FF52B2" w14:textId="77777777" w:rsidR="0043556D" w:rsidRDefault="0043556D">
      <w:pPr>
        <w:spacing w:before="80" w:after="80"/>
      </w:pPr>
    </w:p>
    <w:p w14:paraId="13144C29" w14:textId="77777777" w:rsidR="0043556D" w:rsidRDefault="006B34E4">
      <w:pPr>
        <w:spacing w:before="160" w:after="60"/>
      </w:pPr>
      <w:r>
        <w:rPr>
          <w:b/>
          <w:bCs/>
        </w:rPr>
        <w:t>Task 2 — Upload Photos in the Required Order</w:t>
      </w:r>
    </w:p>
    <w:p w14:paraId="0CBA7E0A" w14:textId="77777777" w:rsidR="0043556D" w:rsidRDefault="006B34E4">
      <w:pPr>
        <w:spacing w:before="40" w:after="40"/>
        <w:ind w:left="360"/>
      </w:pPr>
      <w:r>
        <w:rPr>
          <w:color w:val="538135"/>
        </w:rPr>
        <w:t xml:space="preserve">•   </w:t>
      </w:r>
      <w:r>
        <w:t>Upload all required photos within the Jotform, following the sequence specified by the form prompts.</w:t>
      </w:r>
    </w:p>
    <w:p w14:paraId="69820180" w14:textId="77777777" w:rsidR="0043556D" w:rsidRDefault="006B34E4">
      <w:pPr>
        <w:spacing w:before="40" w:after="40"/>
        <w:ind w:left="360"/>
      </w:pPr>
      <w:r>
        <w:rPr>
          <w:color w:val="538135"/>
        </w:rPr>
        <w:t xml:space="preserve">•   </w:t>
      </w:r>
      <w:r>
        <w:t>Ensure the home serial number photo is legible and clearly readable — this is the primary identifier for home tracking.</w:t>
      </w:r>
    </w:p>
    <w:p w14:paraId="3B806A5C" w14:textId="77777777" w:rsidR="0043556D" w:rsidRDefault="006B34E4">
      <w:pPr>
        <w:spacing w:before="40" w:after="40"/>
        <w:ind w:left="360"/>
      </w:pPr>
      <w:r>
        <w:rPr>
          <w:color w:val="538135"/>
        </w:rPr>
        <w:t xml:space="preserve">•   </w:t>
      </w:r>
      <w:r>
        <w:t>Confirm all photos are clear, well-framed, and taken in adequate lighting before proceeding.</w:t>
      </w:r>
    </w:p>
    <w:p w14:paraId="487D239D"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46892BE2"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03CC0FDC" w14:textId="77777777" w:rsidR="0043556D" w:rsidRDefault="006B34E4">
            <w:pPr>
              <w:spacing w:before="80" w:after="80"/>
              <w:ind w:left="120"/>
            </w:pPr>
            <w:r>
              <w:rPr>
                <w:b/>
                <w:bCs/>
                <w:color w:val="595959"/>
              </w:rPr>
              <w:lastRenderedPageBreak/>
              <w:t xml:space="preserve">NOTE: </w:t>
            </w:r>
            <w:r>
              <w:rPr>
                <w:i/>
                <w:iCs/>
                <w:color w:val="595959"/>
              </w:rPr>
              <w:t>A blurry or dark serial number photo will require a return visit to retake. Check image quality before submitting.</w:t>
            </w:r>
          </w:p>
        </w:tc>
      </w:tr>
    </w:tbl>
    <w:p w14:paraId="17656973" w14:textId="77777777" w:rsidR="0043556D" w:rsidRDefault="0043556D">
      <w:pPr>
        <w:spacing w:before="80" w:after="80"/>
      </w:pPr>
    </w:p>
    <w:p w14:paraId="288B2D48" w14:textId="77777777" w:rsidR="0043556D" w:rsidRDefault="006B34E4">
      <w:pPr>
        <w:spacing w:before="160" w:after="60"/>
      </w:pPr>
      <w:r>
        <w:rPr>
          <w:b/>
          <w:bCs/>
        </w:rPr>
        <w:t>Task 3 — Finalize &amp; Submit the Jotform</w:t>
      </w:r>
    </w:p>
    <w:p w14:paraId="7E54E816" w14:textId="77777777" w:rsidR="0043556D" w:rsidRDefault="006B34E4">
      <w:pPr>
        <w:spacing w:before="40" w:after="40"/>
        <w:ind w:left="360"/>
      </w:pPr>
      <w:r>
        <w:rPr>
          <w:color w:val="538135"/>
        </w:rPr>
        <w:t xml:space="preserve">•   </w:t>
      </w:r>
      <w:r>
        <w:t>Enter name and email in the final form section.</w:t>
      </w:r>
    </w:p>
    <w:p w14:paraId="1A589865" w14:textId="77777777" w:rsidR="0043556D" w:rsidRDefault="006B34E4">
      <w:pPr>
        <w:spacing w:before="40" w:after="40"/>
        <w:ind w:left="360"/>
      </w:pPr>
      <w:r>
        <w:rPr>
          <w:color w:val="538135"/>
        </w:rPr>
        <w:t xml:space="preserve">•   </w:t>
      </w:r>
      <w:r>
        <w:t>Add a digital signature to finalize the submission.</w:t>
      </w:r>
    </w:p>
    <w:p w14:paraId="53DB0CAB" w14:textId="77777777" w:rsidR="0043556D" w:rsidRDefault="006B34E4">
      <w:pPr>
        <w:spacing w:before="40" w:after="40"/>
        <w:ind w:left="360"/>
      </w:pPr>
      <w:r>
        <w:rPr>
          <w:color w:val="538135"/>
        </w:rPr>
        <w:t xml:space="preserve">•   </w:t>
      </w:r>
      <w:r>
        <w:t>Submit the Jotform and save the submission confirmation for future reference.</w:t>
      </w:r>
    </w:p>
    <w:p w14:paraId="1581DBE2"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0C00D663" w14:textId="77777777">
        <w:tblPrEx>
          <w:tblCellMar>
            <w:top w:w="0" w:type="dxa"/>
            <w:bottom w:w="0" w:type="dxa"/>
          </w:tblCellMar>
        </w:tblPrEx>
        <w:tc>
          <w:tcPr>
            <w:tcW w:w="0" w:type="auto"/>
            <w:tcBorders>
              <w:top w:val="single" w:sz="6" w:space="0" w:color="AAAAAA"/>
              <w:left w:val="single" w:sz="6" w:space="0" w:color="AAAAAA"/>
              <w:bottom w:val="single" w:sz="6" w:space="0" w:color="AAAAAA"/>
              <w:right w:val="single" w:sz="6" w:space="0" w:color="AAAAAA"/>
            </w:tcBorders>
            <w:shd w:val="clear" w:color="auto" w:fill="F2F2F2"/>
          </w:tcPr>
          <w:p w14:paraId="31DD25D3" w14:textId="77777777" w:rsidR="0043556D" w:rsidRDefault="006B34E4">
            <w:pPr>
              <w:spacing w:before="80" w:after="80"/>
              <w:ind w:left="120"/>
            </w:pPr>
            <w:r>
              <w:rPr>
                <w:b/>
                <w:bCs/>
                <w:color w:val="595959"/>
              </w:rPr>
              <w:t xml:space="preserve">NOTE: </w:t>
            </w:r>
            <w:r>
              <w:rPr>
                <w:i/>
                <w:iCs/>
                <w:color w:val="595959"/>
              </w:rPr>
              <w:t>Successful submission auto-distributes the delivery record to Construction, Operations, Sales, Accounting, and Ownership. The Champion's ground team confirms delivery independently during tie-downs.</w:t>
            </w:r>
          </w:p>
        </w:tc>
      </w:tr>
    </w:tbl>
    <w:p w14:paraId="172D596D"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5A72575B" w14:textId="77777777">
        <w:tblPrEx>
          <w:tblCellMar>
            <w:top w:w="0" w:type="dxa"/>
            <w:bottom w:w="0" w:type="dxa"/>
          </w:tblCellMar>
        </w:tblPrEx>
        <w:tc>
          <w:tcPr>
            <w:tcW w:w="0" w:type="auto"/>
            <w:tcBorders>
              <w:top w:val="single" w:sz="8" w:space="0" w:color="2E75B6"/>
              <w:left w:val="single" w:sz="16" w:space="0" w:color="2E75B6"/>
              <w:bottom w:val="single" w:sz="8" w:space="0" w:color="2E75B6"/>
              <w:right w:val="single" w:sz="8" w:space="0" w:color="2E75B6"/>
            </w:tcBorders>
            <w:shd w:val="clear" w:color="auto" w:fill="DEEAF1"/>
          </w:tcPr>
          <w:p w14:paraId="41CC6CAF" w14:textId="77777777" w:rsidR="0043556D" w:rsidRDefault="006B34E4">
            <w:pPr>
              <w:spacing w:before="80" w:after="80"/>
              <w:ind w:left="120"/>
            </w:pPr>
            <w:r>
              <w:rPr>
                <w:b/>
                <w:bCs/>
                <w:color w:val="2E75B6"/>
              </w:rPr>
              <w:t xml:space="preserve">HANDOFF: </w:t>
            </w:r>
            <w:r>
              <w:rPr>
                <w:color w:val="2E75B6"/>
              </w:rPr>
              <w:t>Jotform Home Drop Confirm submission triggers Phase 5 — Rent Manager Update.</w:t>
            </w:r>
          </w:p>
        </w:tc>
      </w:tr>
    </w:tbl>
    <w:p w14:paraId="6F8E1978" w14:textId="77777777" w:rsidR="0043556D" w:rsidRDefault="0043556D">
      <w:pPr>
        <w:spacing w:before="80" w:after="80"/>
      </w:pPr>
    </w:p>
    <w:p w14:paraId="39740183" w14:textId="77777777" w:rsidR="0043556D" w:rsidRDefault="006B34E4">
      <w:pPr>
        <w:shd w:val="clear" w:color="auto" w:fill="375623"/>
        <w:spacing w:before="340"/>
        <w:ind w:left="120"/>
      </w:pPr>
      <w:r>
        <w:rPr>
          <w:b/>
          <w:bCs/>
          <w:color w:val="FFFFFF"/>
          <w:sz w:val="28"/>
          <w:szCs w:val="28"/>
        </w:rPr>
        <w:t>Phase 5 — Rent Manager Update</w:t>
      </w:r>
    </w:p>
    <w:p w14:paraId="326ACE3D" w14:textId="77777777" w:rsidR="0043556D" w:rsidRDefault="006B34E4">
      <w:pPr>
        <w:spacing w:before="100" w:after="120"/>
      </w:pPr>
      <w:r>
        <w:rPr>
          <w:b/>
          <w:bCs/>
        </w:rPr>
        <w:t xml:space="preserve">Objective: </w:t>
      </w:r>
      <w:r>
        <w:rPr>
          <w:i/>
          <w:iCs/>
          <w:color w:val="595959"/>
        </w:rPr>
        <w:t>Log delivery notes in Rent Manager under Issues &gt; Infill within 24 hours of the home's arrival on-site. This is the final step of the New Home Receiving SOP.</w:t>
      </w:r>
    </w:p>
    <w:p w14:paraId="4676D739" w14:textId="77777777" w:rsidR="0043556D" w:rsidRDefault="006B34E4">
      <w:pPr>
        <w:pBdr>
          <w:bottom w:val="single" w:sz="4" w:space="0" w:color="B8D4A8"/>
        </w:pBdr>
        <w:spacing w:before="180" w:after="60"/>
      </w:pPr>
      <w:r>
        <w:rPr>
          <w:b/>
          <w:bCs/>
          <w:color w:val="375623"/>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3556D" w14:paraId="55F0D851"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D9E1F2"/>
          </w:tcPr>
          <w:p w14:paraId="582B701C" w14:textId="77777777" w:rsidR="0043556D" w:rsidRDefault="006B34E4">
            <w:pPr>
              <w:spacing w:before="60" w:after="60"/>
            </w:pPr>
            <w:r>
              <w:rPr>
                <w:b/>
                <w:bCs/>
                <w:sz w:val="20"/>
                <w:szCs w:val="20"/>
              </w:rPr>
              <w:t>Role</w:t>
            </w:r>
          </w:p>
        </w:tc>
        <w:tc>
          <w:tcPr>
            <w:tcW w:w="6960" w:type="dxa"/>
            <w:tcBorders>
              <w:top w:val="single" w:sz="4" w:space="0" w:color="B8CCE4"/>
              <w:left w:val="single" w:sz="4" w:space="0" w:color="B8CCE4"/>
              <w:bottom w:val="single" w:sz="4" w:space="0" w:color="B8CCE4"/>
              <w:right w:val="single" w:sz="4" w:space="0" w:color="B8CCE4"/>
            </w:tcBorders>
            <w:shd w:val="clear" w:color="auto" w:fill="D9E1F2"/>
          </w:tcPr>
          <w:p w14:paraId="1578CA2D" w14:textId="77777777" w:rsidR="0043556D" w:rsidRDefault="006B34E4">
            <w:pPr>
              <w:spacing w:before="60" w:after="60"/>
            </w:pPr>
            <w:r>
              <w:rPr>
                <w:b/>
                <w:bCs/>
                <w:sz w:val="20"/>
                <w:szCs w:val="20"/>
              </w:rPr>
              <w:t>Responsibility</w:t>
            </w:r>
          </w:p>
        </w:tc>
      </w:tr>
      <w:tr w:rsidR="0043556D" w14:paraId="6A2A02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Pr>
          <w:p w14:paraId="13A78F91" w14:textId="77777777" w:rsidR="0043556D" w:rsidRDefault="006B34E4">
            <w:pPr>
              <w:spacing w:before="40" w:after="40"/>
            </w:pPr>
            <w:r>
              <w:rPr>
                <w:b/>
                <w:bCs/>
                <w:sz w:val="20"/>
                <w:szCs w:val="20"/>
              </w:rPr>
              <w:t>Construction Team Member</w:t>
            </w:r>
          </w:p>
        </w:tc>
        <w:tc>
          <w:tcPr>
            <w:tcW w:w="6960" w:type="dxa"/>
            <w:tcBorders>
              <w:top w:val="single" w:sz="4" w:space="0" w:color="CCCCCC"/>
              <w:left w:val="single" w:sz="4" w:space="0" w:color="CCCCCC"/>
              <w:bottom w:val="single" w:sz="4" w:space="0" w:color="CCCCCC"/>
              <w:right w:val="single" w:sz="4" w:space="0" w:color="CCCCCC"/>
            </w:tcBorders>
          </w:tcPr>
          <w:p w14:paraId="1E3B75FC" w14:textId="77777777" w:rsidR="0043556D" w:rsidRDefault="006B34E4">
            <w:pPr>
              <w:spacing w:before="40" w:after="40"/>
            </w:pPr>
            <w:r>
              <w:rPr>
                <w:sz w:val="20"/>
                <w:szCs w:val="20"/>
              </w:rPr>
              <w:t>Logs into Rent Manager, navigates to Issues &gt; Infill, enters delivery notes, and confirms the entry is saved.</w:t>
            </w:r>
          </w:p>
        </w:tc>
      </w:tr>
    </w:tbl>
    <w:p w14:paraId="68BD9D19" w14:textId="77777777" w:rsidR="0043556D" w:rsidRDefault="006B34E4">
      <w:pPr>
        <w:pBdr>
          <w:bottom w:val="single" w:sz="4" w:space="0" w:color="B8D4A8"/>
        </w:pBdr>
        <w:spacing w:before="180" w:after="60"/>
      </w:pPr>
      <w:r>
        <w:rPr>
          <w:b/>
          <w:bCs/>
          <w:color w:val="375623"/>
        </w:rPr>
        <w:t>Tasks</w:t>
      </w:r>
    </w:p>
    <w:p w14:paraId="4D40B1BB" w14:textId="77777777" w:rsidR="0043556D" w:rsidRDefault="006B34E4">
      <w:pPr>
        <w:spacing w:before="160" w:after="60"/>
      </w:pPr>
      <w:r>
        <w:rPr>
          <w:b/>
          <w:bCs/>
        </w:rPr>
        <w:t>Task 1 — Log Delivery Notes in Rent Manager</w:t>
      </w:r>
    </w:p>
    <w:p w14:paraId="45EF311E" w14:textId="77777777" w:rsidR="0043556D" w:rsidRDefault="006B34E4">
      <w:pPr>
        <w:spacing w:before="40" w:after="40"/>
        <w:ind w:left="360"/>
      </w:pPr>
      <w:r>
        <w:rPr>
          <w:color w:val="538135"/>
        </w:rPr>
        <w:t xml:space="preserve">•   </w:t>
      </w:r>
      <w:r>
        <w:t>Log into Rent Manager and navigate to Issues &gt; Infill.</w:t>
      </w:r>
    </w:p>
    <w:p w14:paraId="043C321B" w14:textId="77777777" w:rsidR="0043556D" w:rsidRDefault="006B34E4">
      <w:pPr>
        <w:spacing w:before="40" w:after="40"/>
        <w:ind w:left="360"/>
      </w:pPr>
      <w:r>
        <w:rPr>
          <w:color w:val="538135"/>
        </w:rPr>
        <w:t xml:space="preserve">•   </w:t>
      </w:r>
      <w:r>
        <w:t>Enter delivery notes for the home received.</w:t>
      </w:r>
    </w:p>
    <w:p w14:paraId="145ADFFF" w14:textId="77777777" w:rsidR="0043556D" w:rsidRDefault="006B34E4">
      <w:pPr>
        <w:spacing w:before="40" w:after="40"/>
        <w:ind w:left="360"/>
      </w:pPr>
      <w:r>
        <w:rPr>
          <w:color w:val="538135"/>
        </w:rPr>
        <w:t xml:space="preserve">•   </w:t>
      </w:r>
      <w:r>
        <w:t>Confirm the entry is saved before closing.</w:t>
      </w:r>
    </w:p>
    <w:p w14:paraId="7D4FF739"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5C68F8F5" w14:textId="77777777">
        <w:tblPrEx>
          <w:tblCellMar>
            <w:top w:w="0" w:type="dxa"/>
            <w:bottom w:w="0" w:type="dxa"/>
          </w:tblCellMar>
        </w:tblPrEx>
        <w:tc>
          <w:tcPr>
            <w:tcW w:w="0" w:type="auto"/>
            <w:tcBorders>
              <w:top w:val="single" w:sz="8" w:space="0" w:color="C00000"/>
              <w:left w:val="single" w:sz="16" w:space="0" w:color="C00000"/>
              <w:bottom w:val="single" w:sz="8" w:space="0" w:color="C00000"/>
              <w:right w:val="single" w:sz="8" w:space="0" w:color="C00000"/>
            </w:tcBorders>
            <w:shd w:val="clear" w:color="auto" w:fill="FCE4E4"/>
          </w:tcPr>
          <w:p w14:paraId="7FCC51BF" w14:textId="77777777" w:rsidR="0043556D" w:rsidRDefault="006B34E4">
            <w:pPr>
              <w:spacing w:before="80" w:after="80"/>
              <w:ind w:left="120"/>
            </w:pPr>
            <w:r>
              <w:rPr>
                <w:b/>
                <w:bCs/>
                <w:color w:val="C00000"/>
              </w:rPr>
              <w:t xml:space="preserve">IMPORTANT: </w:t>
            </w:r>
            <w:r>
              <w:rPr>
                <w:color w:val="C00000"/>
              </w:rPr>
              <w:t>All documentation, photo uploads, Jotform submission, damage reporting, and Rent Manager update must be completed within 24 hours of the home's arrival on-site.</w:t>
            </w:r>
          </w:p>
        </w:tc>
      </w:tr>
    </w:tbl>
    <w:p w14:paraId="4223B07C" w14:textId="77777777" w:rsidR="0043556D" w:rsidRDefault="004355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556D" w14:paraId="38B1C7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75623"/>
          </w:tcPr>
          <w:p w14:paraId="6E366AF2" w14:textId="77777777" w:rsidR="0043556D" w:rsidRDefault="006B34E4">
            <w:pPr>
              <w:spacing w:before="80" w:after="80"/>
              <w:ind w:left="120"/>
              <w:jc w:val="center"/>
            </w:pPr>
            <w:r>
              <w:rPr>
                <w:i/>
                <w:iCs/>
                <w:color w:val="FFFFFF"/>
                <w:sz w:val="20"/>
                <w:szCs w:val="20"/>
              </w:rPr>
              <w:t>This is the end of the New Home Receiving Process SOP.</w:t>
            </w:r>
          </w:p>
        </w:tc>
      </w:tr>
    </w:tbl>
    <w:p w14:paraId="17383C94" w14:textId="77777777" w:rsidR="0043556D" w:rsidRDefault="0043556D">
      <w:pPr>
        <w:spacing w:before="80" w:after="80"/>
      </w:pPr>
    </w:p>
    <w:p w14:paraId="6378BE8C" w14:textId="77777777" w:rsidR="0043556D" w:rsidRDefault="006B34E4">
      <w:pPr>
        <w:pBdr>
          <w:bottom w:val="single" w:sz="8" w:space="0" w:color="538135"/>
        </w:pBdr>
        <w:spacing w:before="300" w:after="80"/>
      </w:pPr>
      <w:r>
        <w:rPr>
          <w:b/>
          <w:bCs/>
          <w:color w:val="375623"/>
          <w:sz w:val="26"/>
          <w:szCs w:val="26"/>
        </w:rPr>
        <w:t>Forms &amp; Checklists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200"/>
        <w:gridCol w:w="3560"/>
      </w:tblGrid>
      <w:tr w:rsidR="0043556D" w14:paraId="65B84D2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375623"/>
          </w:tcPr>
          <w:p w14:paraId="2A32F753" w14:textId="77777777" w:rsidR="0043556D" w:rsidRDefault="006B34E4">
            <w:pPr>
              <w:spacing w:before="60" w:after="60"/>
            </w:pPr>
            <w:proofErr w:type="gramStart"/>
            <w:r>
              <w:rPr>
                <w:b/>
                <w:bCs/>
                <w:color w:val="FFFFFF"/>
                <w:sz w:val="20"/>
                <w:szCs w:val="20"/>
              </w:rPr>
              <w:lastRenderedPageBreak/>
              <w:t>Form</w:t>
            </w:r>
            <w:proofErr w:type="gramEnd"/>
            <w:r>
              <w:rPr>
                <w:b/>
                <w:bCs/>
                <w:color w:val="FFFFFF"/>
                <w:sz w:val="20"/>
                <w:szCs w:val="20"/>
              </w:rPr>
              <w:t xml:space="preserve"> / Document</w:t>
            </w:r>
          </w:p>
        </w:tc>
        <w:tc>
          <w:tcPr>
            <w:tcW w:w="1400" w:type="dxa"/>
            <w:tcBorders>
              <w:top w:val="single" w:sz="4" w:space="0" w:color="999999"/>
              <w:left w:val="single" w:sz="4" w:space="0" w:color="999999"/>
              <w:bottom w:val="single" w:sz="4" w:space="0" w:color="999999"/>
              <w:right w:val="single" w:sz="4" w:space="0" w:color="999999"/>
            </w:tcBorders>
            <w:shd w:val="clear" w:color="auto" w:fill="375623"/>
          </w:tcPr>
          <w:p w14:paraId="0046E54D" w14:textId="77777777" w:rsidR="0043556D" w:rsidRDefault="006B34E4">
            <w:pPr>
              <w:spacing w:before="60" w:after="60"/>
            </w:pPr>
            <w:r>
              <w:rPr>
                <w:b/>
                <w:bCs/>
                <w:color w:val="FFFFFF"/>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375623"/>
          </w:tcPr>
          <w:p w14:paraId="3AD76CA7" w14:textId="77777777" w:rsidR="0043556D" w:rsidRDefault="006B34E4">
            <w:pPr>
              <w:spacing w:before="60" w:after="60"/>
            </w:pPr>
            <w:r>
              <w:rPr>
                <w:b/>
                <w:bCs/>
                <w:color w:val="FFFFFF"/>
                <w:sz w:val="20"/>
                <w:szCs w:val="20"/>
              </w:rPr>
              <w:t>Filled By</w:t>
            </w:r>
          </w:p>
        </w:tc>
        <w:tc>
          <w:tcPr>
            <w:tcW w:w="3560" w:type="dxa"/>
            <w:tcBorders>
              <w:top w:val="single" w:sz="4" w:space="0" w:color="999999"/>
              <w:left w:val="single" w:sz="4" w:space="0" w:color="999999"/>
              <w:bottom w:val="single" w:sz="4" w:space="0" w:color="999999"/>
              <w:right w:val="single" w:sz="4" w:space="0" w:color="999999"/>
            </w:tcBorders>
            <w:shd w:val="clear" w:color="auto" w:fill="375623"/>
          </w:tcPr>
          <w:p w14:paraId="7570068D" w14:textId="77777777" w:rsidR="0043556D" w:rsidRDefault="006B34E4">
            <w:pPr>
              <w:spacing w:before="60" w:after="60"/>
            </w:pPr>
            <w:r>
              <w:rPr>
                <w:b/>
                <w:bCs/>
                <w:color w:val="FFFFFF"/>
                <w:sz w:val="20"/>
                <w:szCs w:val="20"/>
              </w:rPr>
              <w:t>Notes</w:t>
            </w:r>
          </w:p>
        </w:tc>
      </w:tr>
      <w:tr w:rsidR="0043556D" w14:paraId="170C89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Pr>
          <w:p w14:paraId="6A759E39" w14:textId="77777777" w:rsidR="0043556D" w:rsidRDefault="006B34E4">
            <w:pPr>
              <w:spacing w:before="40" w:after="40"/>
            </w:pPr>
            <w:r>
              <w:rPr>
                <w:b/>
                <w:bCs/>
                <w:sz w:val="20"/>
                <w:szCs w:val="20"/>
              </w:rPr>
              <w:t>Jotform Home Drop Confirm</w:t>
            </w:r>
          </w:p>
        </w:tc>
        <w:tc>
          <w:tcPr>
            <w:tcW w:w="1400" w:type="dxa"/>
            <w:tcBorders>
              <w:top w:val="single" w:sz="4" w:space="0" w:color="CCCCCC"/>
              <w:left w:val="single" w:sz="4" w:space="0" w:color="CCCCCC"/>
              <w:bottom w:val="single" w:sz="4" w:space="0" w:color="CCCCCC"/>
              <w:right w:val="single" w:sz="4" w:space="0" w:color="CCCCCC"/>
            </w:tcBorders>
          </w:tcPr>
          <w:p w14:paraId="3D43D99B" w14:textId="1FE74C81" w:rsidR="0043556D" w:rsidRDefault="000543D6">
            <w:pPr>
              <w:spacing w:before="40" w:after="40"/>
            </w:pPr>
            <w:r>
              <w:rPr>
                <w:sz w:val="20"/>
                <w:szCs w:val="20"/>
              </w:rPr>
              <w:t>link</w:t>
            </w:r>
            <w:r w:rsidR="006B34E4">
              <w:rPr>
                <w:sz w:val="20"/>
                <w:szCs w:val="20"/>
              </w:rPr>
              <w:t xml:space="preserve"> needed</w:t>
            </w:r>
          </w:p>
        </w:tc>
        <w:tc>
          <w:tcPr>
            <w:tcW w:w="2200" w:type="dxa"/>
            <w:tcBorders>
              <w:top w:val="single" w:sz="4" w:space="0" w:color="CCCCCC"/>
              <w:left w:val="single" w:sz="4" w:space="0" w:color="CCCCCC"/>
              <w:bottom w:val="single" w:sz="4" w:space="0" w:color="CCCCCC"/>
              <w:right w:val="single" w:sz="4" w:space="0" w:color="CCCCCC"/>
            </w:tcBorders>
          </w:tcPr>
          <w:p w14:paraId="6EFFF489" w14:textId="77777777" w:rsidR="0043556D" w:rsidRDefault="006B34E4">
            <w:pPr>
              <w:spacing w:before="40" w:after="40"/>
            </w:pPr>
            <w:r>
              <w:rPr>
                <w:sz w:val="20"/>
                <w:szCs w:val="20"/>
              </w:rPr>
              <w:t>Construction Team Member</w:t>
            </w:r>
          </w:p>
        </w:tc>
        <w:tc>
          <w:tcPr>
            <w:tcW w:w="3560" w:type="dxa"/>
            <w:tcBorders>
              <w:top w:val="single" w:sz="4" w:space="0" w:color="CCCCCC"/>
              <w:left w:val="single" w:sz="4" w:space="0" w:color="CCCCCC"/>
              <w:bottom w:val="single" w:sz="4" w:space="0" w:color="CCCCCC"/>
              <w:right w:val="single" w:sz="4" w:space="0" w:color="CCCCCC"/>
            </w:tcBorders>
          </w:tcPr>
          <w:p w14:paraId="6C5514D1" w14:textId="77777777" w:rsidR="0043556D" w:rsidRDefault="006B34E4">
            <w:pPr>
              <w:spacing w:before="40" w:after="40"/>
            </w:pPr>
            <w:r>
              <w:rPr>
                <w:sz w:val="20"/>
                <w:szCs w:val="20"/>
              </w:rPr>
              <w:t>Complete immediately after Bill of Lading signature. Auto-routes to Construction, Operations, Sales, Accounting, Ownership.</w:t>
            </w:r>
          </w:p>
        </w:tc>
      </w:tr>
      <w:tr w:rsidR="0043556D" w14:paraId="3F9D11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Pr>
          <w:p w14:paraId="56F9D7FA" w14:textId="77777777" w:rsidR="0043556D" w:rsidRDefault="006B34E4">
            <w:pPr>
              <w:spacing w:before="40" w:after="40"/>
            </w:pPr>
            <w:r>
              <w:rPr>
                <w:b/>
                <w:bCs/>
                <w:sz w:val="20"/>
                <w:szCs w:val="20"/>
              </w:rPr>
              <w:t>Bill of Lading</w:t>
            </w:r>
          </w:p>
        </w:tc>
        <w:tc>
          <w:tcPr>
            <w:tcW w:w="1400" w:type="dxa"/>
            <w:tcBorders>
              <w:top w:val="single" w:sz="4" w:space="0" w:color="CCCCCC"/>
              <w:left w:val="single" w:sz="4" w:space="0" w:color="CCCCCC"/>
              <w:bottom w:val="single" w:sz="4" w:space="0" w:color="CCCCCC"/>
              <w:right w:val="single" w:sz="4" w:space="0" w:color="CCCCCC"/>
            </w:tcBorders>
          </w:tcPr>
          <w:p w14:paraId="49DF8476" w14:textId="77777777" w:rsidR="0043556D" w:rsidRDefault="006B34E4">
            <w:pPr>
              <w:spacing w:before="40" w:after="40"/>
            </w:pPr>
            <w:r>
              <w:rPr>
                <w:sz w:val="20"/>
                <w:szCs w:val="20"/>
              </w:rPr>
              <w:t>Provided by transporter</w:t>
            </w:r>
          </w:p>
        </w:tc>
        <w:tc>
          <w:tcPr>
            <w:tcW w:w="2200" w:type="dxa"/>
            <w:tcBorders>
              <w:top w:val="single" w:sz="4" w:space="0" w:color="CCCCCC"/>
              <w:left w:val="single" w:sz="4" w:space="0" w:color="CCCCCC"/>
              <w:bottom w:val="single" w:sz="4" w:space="0" w:color="CCCCCC"/>
              <w:right w:val="single" w:sz="4" w:space="0" w:color="CCCCCC"/>
            </w:tcBorders>
          </w:tcPr>
          <w:p w14:paraId="1EE97943" w14:textId="77777777" w:rsidR="0043556D" w:rsidRDefault="006B34E4">
            <w:pPr>
              <w:spacing w:before="40" w:after="40"/>
            </w:pPr>
            <w:r>
              <w:rPr>
                <w:sz w:val="20"/>
                <w:szCs w:val="20"/>
              </w:rPr>
              <w:t>Construction Team Member signs; transporter signs</w:t>
            </w:r>
          </w:p>
        </w:tc>
        <w:tc>
          <w:tcPr>
            <w:tcW w:w="3560" w:type="dxa"/>
            <w:tcBorders>
              <w:top w:val="single" w:sz="4" w:space="0" w:color="CCCCCC"/>
              <w:left w:val="single" w:sz="4" w:space="0" w:color="CCCCCC"/>
              <w:bottom w:val="single" w:sz="4" w:space="0" w:color="CCCCCC"/>
              <w:right w:val="single" w:sz="4" w:space="0" w:color="CCCCCC"/>
            </w:tcBorders>
          </w:tcPr>
          <w:p w14:paraId="7DDDC35F" w14:textId="77777777" w:rsidR="0043556D" w:rsidRDefault="006B34E4">
            <w:pPr>
              <w:spacing w:before="40" w:after="40"/>
            </w:pPr>
            <w:r>
              <w:rPr>
                <w:sz w:val="20"/>
                <w:szCs w:val="20"/>
              </w:rPr>
              <w:t>Must note all damage before signing. File signed copy in Infill Folder. Retention period TBD.</w:t>
            </w:r>
          </w:p>
        </w:tc>
      </w:tr>
    </w:tbl>
    <w:p w14:paraId="07A2A9E3" w14:textId="77777777" w:rsidR="0043556D" w:rsidRDefault="0043556D">
      <w:pPr>
        <w:spacing w:before="80" w:after="80"/>
      </w:pPr>
    </w:p>
    <w:p w14:paraId="065C1E5E" w14:textId="77777777" w:rsidR="0043556D" w:rsidRDefault="006B34E4">
      <w:pPr>
        <w:pBdr>
          <w:bottom w:val="single" w:sz="8" w:space="0" w:color="538135"/>
        </w:pBdr>
        <w:spacing w:before="300" w:after="80"/>
      </w:pPr>
      <w:r>
        <w:rPr>
          <w:b/>
          <w:bCs/>
          <w:color w:val="375623"/>
          <w:sz w:val="26"/>
          <w:szCs w:val="26"/>
        </w:rPr>
        <w:t>Frequently Asked Questions</w:t>
      </w:r>
    </w:p>
    <w:p w14:paraId="1705B8C5" w14:textId="77777777" w:rsidR="0043556D" w:rsidRDefault="006B34E4">
      <w:pPr>
        <w:spacing w:before="140" w:after="40"/>
      </w:pPr>
      <w:r>
        <w:rPr>
          <w:b/>
          <w:bCs/>
          <w:color w:val="375623"/>
        </w:rPr>
        <w:t xml:space="preserve">Q: </w:t>
      </w:r>
      <w:r>
        <w:rPr>
          <w:b/>
          <w:bCs/>
        </w:rPr>
        <w:t>What if the Construction Team Member is unavailable?</w:t>
      </w:r>
    </w:p>
    <w:p w14:paraId="518E0F05" w14:textId="77777777" w:rsidR="0043556D" w:rsidRDefault="006B34E4">
      <w:pPr>
        <w:spacing w:after="80"/>
      </w:pPr>
      <w:r>
        <w:rPr>
          <w:b/>
          <w:bCs/>
        </w:rPr>
        <w:t xml:space="preserve">A: </w:t>
      </w:r>
      <w:r>
        <w:t>Community Manager steps in as primary backup. If Community Manager is also unavailable, Regional Manager steps in. One of these three roles must be on-site to receive the home — delivery cannot proceed without an authorized Parakeet representative present.</w:t>
      </w:r>
    </w:p>
    <w:p w14:paraId="51E30829" w14:textId="77777777" w:rsidR="0043556D" w:rsidRDefault="006B34E4">
      <w:pPr>
        <w:spacing w:before="140" w:after="40"/>
      </w:pPr>
      <w:r>
        <w:rPr>
          <w:b/>
          <w:bCs/>
          <w:color w:val="375623"/>
        </w:rPr>
        <w:t xml:space="preserve">Q: </w:t>
      </w:r>
      <w:r>
        <w:rPr>
          <w:b/>
          <w:bCs/>
        </w:rPr>
        <w:t>What if there is no cell service on-site to complete the Jotform?</w:t>
      </w:r>
    </w:p>
    <w:p w14:paraId="0DBCE277" w14:textId="77777777" w:rsidR="0043556D" w:rsidRDefault="006B34E4">
      <w:pPr>
        <w:spacing w:after="80"/>
      </w:pPr>
      <w:r>
        <w:rPr>
          <w:b/>
          <w:bCs/>
        </w:rPr>
        <w:t xml:space="preserve">A: </w:t>
      </w:r>
      <w:r>
        <w:t>Move to an area with cell service before completing the Jotform. Do not wait until the next day. The form must be submitted the same day as delivery.</w:t>
      </w:r>
    </w:p>
    <w:p w14:paraId="2248B358" w14:textId="77777777" w:rsidR="0043556D" w:rsidRDefault="006B34E4">
      <w:pPr>
        <w:spacing w:before="140" w:after="40"/>
      </w:pPr>
      <w:proofErr w:type="gramStart"/>
      <w:r>
        <w:rPr>
          <w:b/>
          <w:bCs/>
          <w:color w:val="375623"/>
        </w:rPr>
        <w:t xml:space="preserve">Q: </w:t>
      </w:r>
      <w:r>
        <w:rPr>
          <w:b/>
          <w:bCs/>
        </w:rPr>
        <w:t>Should</w:t>
      </w:r>
      <w:proofErr w:type="gramEnd"/>
      <w:r>
        <w:rPr>
          <w:b/>
          <w:bCs/>
        </w:rPr>
        <w:t xml:space="preserve"> the home be refused if damage is found during inspection?</w:t>
      </w:r>
    </w:p>
    <w:p w14:paraId="5A14EEB7" w14:textId="77777777" w:rsidR="0043556D" w:rsidRDefault="006B34E4">
      <w:pPr>
        <w:spacing w:after="80"/>
      </w:pPr>
      <w:r>
        <w:rPr>
          <w:b/>
          <w:bCs/>
        </w:rPr>
        <w:t xml:space="preserve">A: </w:t>
      </w:r>
      <w:r>
        <w:t xml:space="preserve">No. The home is accepted regardless of damage. The damage is noted </w:t>
      </w:r>
      <w:proofErr w:type="gramStart"/>
      <w:r>
        <w:t>on</w:t>
      </w:r>
      <w:proofErr w:type="gramEnd"/>
      <w:r>
        <w:t xml:space="preserve"> the Bill of Lading before signing and reported to Construction with photos. The Construction team coordinates a repair claim with the manufacturer separately.</w:t>
      </w:r>
    </w:p>
    <w:p w14:paraId="7016C1B6" w14:textId="77777777" w:rsidR="0043556D" w:rsidRDefault="006B34E4">
      <w:pPr>
        <w:spacing w:before="140" w:after="40"/>
      </w:pPr>
      <w:r>
        <w:rPr>
          <w:b/>
          <w:bCs/>
          <w:color w:val="375623"/>
        </w:rPr>
        <w:t xml:space="preserve">Q: </w:t>
      </w:r>
      <w:r>
        <w:rPr>
          <w:b/>
          <w:bCs/>
        </w:rPr>
        <w:t>Why must the Jotform fields be entered in a specific sequence?</w:t>
      </w:r>
    </w:p>
    <w:p w14:paraId="34125E27" w14:textId="77777777" w:rsidR="0043556D" w:rsidRDefault="006B34E4">
      <w:pPr>
        <w:spacing w:after="80"/>
      </w:pPr>
      <w:r>
        <w:rPr>
          <w:b/>
          <w:bCs/>
        </w:rPr>
        <w:t xml:space="preserve">A: </w:t>
      </w:r>
      <w:r>
        <w:t>Entering fields out of sequence causes data errors in the downstream system that require manual correction follow-up with the Construction team.</w:t>
      </w:r>
    </w:p>
    <w:p w14:paraId="3FB2BB89" w14:textId="77777777" w:rsidR="0043556D" w:rsidRDefault="006B34E4">
      <w:pPr>
        <w:spacing w:before="140" w:after="40"/>
      </w:pPr>
      <w:r>
        <w:rPr>
          <w:b/>
          <w:bCs/>
          <w:color w:val="375623"/>
        </w:rPr>
        <w:t xml:space="preserve">Q: </w:t>
      </w:r>
      <w:r>
        <w:rPr>
          <w:b/>
          <w:bCs/>
        </w:rPr>
        <w:t>What is the 24-hour deadline, and what does it cover?</w:t>
      </w:r>
    </w:p>
    <w:p w14:paraId="46D1478B" w14:textId="77777777" w:rsidR="0043556D" w:rsidRDefault="006B34E4">
      <w:pPr>
        <w:spacing w:after="80"/>
      </w:pPr>
      <w:r>
        <w:rPr>
          <w:b/>
          <w:bCs/>
        </w:rPr>
        <w:t xml:space="preserve">A: </w:t>
      </w:r>
      <w:r>
        <w:t>All five steps must be completed within 24 hours of the home arriving on-site: (1) arrival documentation, (2) inspection and damage reporting if applicable, (3) Bill of Lading signed and filed, (4) Jotform Home Drop Confirm submitted, and (5) Rent Manager updated under Issues &gt; Infill.</w:t>
      </w:r>
    </w:p>
    <w:p w14:paraId="65B271FD" w14:textId="77777777" w:rsidR="0043556D" w:rsidRDefault="0043556D">
      <w:pPr>
        <w:spacing w:before="80" w:after="80"/>
      </w:pPr>
    </w:p>
    <w:p w14:paraId="09CBF697" w14:textId="77777777" w:rsidR="0043556D" w:rsidRDefault="006B34E4">
      <w:pPr>
        <w:pBdr>
          <w:bottom w:val="single" w:sz="8" w:space="0" w:color="538135"/>
        </w:pBdr>
        <w:spacing w:before="300" w:after="80"/>
      </w:pPr>
      <w:r>
        <w:rPr>
          <w:b/>
          <w:bCs/>
          <w:color w:val="375623"/>
          <w:sz w:val="26"/>
          <w:szCs w:val="26"/>
        </w:rP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43556D" w14:paraId="2C05948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375623"/>
          </w:tcPr>
          <w:p w14:paraId="70BFC61C" w14:textId="77777777" w:rsidR="0043556D" w:rsidRDefault="006B34E4">
            <w:pPr>
              <w:spacing w:before="60" w:after="60"/>
            </w:pPr>
            <w:r>
              <w:rPr>
                <w:b/>
                <w:bCs/>
                <w:color w:val="FFFFFF"/>
                <w:sz w:val="20"/>
                <w:szCs w:val="20"/>
              </w:rPr>
              <w:t>Date</w:t>
            </w:r>
          </w:p>
        </w:tc>
        <w:tc>
          <w:tcPr>
            <w:tcW w:w="2600" w:type="dxa"/>
            <w:tcBorders>
              <w:top w:val="single" w:sz="4" w:space="0" w:color="999999"/>
              <w:left w:val="single" w:sz="4" w:space="0" w:color="999999"/>
              <w:bottom w:val="single" w:sz="4" w:space="0" w:color="999999"/>
              <w:right w:val="single" w:sz="4" w:space="0" w:color="999999"/>
            </w:tcBorders>
            <w:shd w:val="clear" w:color="auto" w:fill="375623"/>
          </w:tcPr>
          <w:p w14:paraId="0820166A" w14:textId="77777777" w:rsidR="0043556D" w:rsidRDefault="006B34E4">
            <w:pPr>
              <w:spacing w:before="60" w:after="60"/>
            </w:pPr>
            <w:r>
              <w:rPr>
                <w:b/>
                <w:bCs/>
                <w:color w:val="FFFFFF"/>
                <w:sz w:val="20"/>
                <w:szCs w:val="20"/>
              </w:rPr>
              <w:t>Author</w:t>
            </w:r>
          </w:p>
        </w:tc>
        <w:tc>
          <w:tcPr>
            <w:tcW w:w="4760" w:type="dxa"/>
            <w:tcBorders>
              <w:top w:val="single" w:sz="4" w:space="0" w:color="999999"/>
              <w:left w:val="single" w:sz="4" w:space="0" w:color="999999"/>
              <w:bottom w:val="single" w:sz="4" w:space="0" w:color="999999"/>
              <w:right w:val="single" w:sz="4" w:space="0" w:color="999999"/>
            </w:tcBorders>
            <w:shd w:val="clear" w:color="auto" w:fill="375623"/>
          </w:tcPr>
          <w:p w14:paraId="520885E5" w14:textId="77777777" w:rsidR="0043556D" w:rsidRDefault="006B34E4">
            <w:pPr>
              <w:spacing w:before="60" w:after="60"/>
            </w:pPr>
            <w:r>
              <w:rPr>
                <w:b/>
                <w:bCs/>
                <w:color w:val="FFFFFF"/>
                <w:sz w:val="20"/>
                <w:szCs w:val="20"/>
              </w:rPr>
              <w:t>Changes</w:t>
            </w:r>
          </w:p>
        </w:tc>
      </w:tr>
      <w:tr w:rsidR="0043556D" w14:paraId="0228E2E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Pr>
          <w:p w14:paraId="6D200649" w14:textId="77777777" w:rsidR="0043556D" w:rsidRDefault="006B34E4">
            <w:pPr>
              <w:spacing w:before="40" w:after="40"/>
            </w:pPr>
            <w:r>
              <w:rPr>
                <w:sz w:val="20"/>
                <w:szCs w:val="20"/>
              </w:rPr>
              <w:t>July 2026</w:t>
            </w:r>
          </w:p>
        </w:tc>
        <w:tc>
          <w:tcPr>
            <w:tcW w:w="2600" w:type="dxa"/>
            <w:tcBorders>
              <w:top w:val="single" w:sz="4" w:space="0" w:color="CCCCCC"/>
              <w:left w:val="single" w:sz="4" w:space="0" w:color="CCCCCC"/>
              <w:bottom w:val="single" w:sz="4" w:space="0" w:color="CCCCCC"/>
              <w:right w:val="single" w:sz="4" w:space="0" w:color="CCCCCC"/>
            </w:tcBorders>
          </w:tcPr>
          <w:p w14:paraId="009E1968" w14:textId="77777777" w:rsidR="0043556D" w:rsidRDefault="006B34E4">
            <w:pPr>
              <w:spacing w:before="40" w:after="40"/>
            </w:pPr>
            <w:r>
              <w:rPr>
                <w:sz w:val="20"/>
                <w:szCs w:val="20"/>
              </w:rPr>
              <w:t>Natalie Magurne</w:t>
            </w:r>
          </w:p>
        </w:tc>
        <w:tc>
          <w:tcPr>
            <w:tcW w:w="4760" w:type="dxa"/>
            <w:tcBorders>
              <w:top w:val="single" w:sz="4" w:space="0" w:color="CCCCCC"/>
              <w:left w:val="single" w:sz="4" w:space="0" w:color="CCCCCC"/>
              <w:bottom w:val="single" w:sz="4" w:space="0" w:color="CCCCCC"/>
              <w:right w:val="single" w:sz="4" w:space="0" w:color="CCCCCC"/>
            </w:tcBorders>
          </w:tcPr>
          <w:p w14:paraId="4C415A10" w14:textId="77777777" w:rsidR="0043556D" w:rsidRDefault="006B34E4">
            <w:pPr>
              <w:spacing w:before="40" w:after="40"/>
            </w:pPr>
            <w:r>
              <w:rPr>
                <w:sz w:val="20"/>
                <w:szCs w:val="20"/>
              </w:rPr>
              <w:t>Initial version — rebuilt from home delivery interview.</w:t>
            </w:r>
          </w:p>
        </w:tc>
      </w:tr>
      <w:tr w:rsidR="0043556D" w14:paraId="6FA474B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Pr>
          <w:p w14:paraId="75952A47" w14:textId="77777777" w:rsidR="0043556D" w:rsidRDefault="0043556D">
            <w:pPr>
              <w:spacing w:before="40" w:after="40"/>
            </w:pPr>
          </w:p>
        </w:tc>
        <w:tc>
          <w:tcPr>
            <w:tcW w:w="2600" w:type="dxa"/>
            <w:tcBorders>
              <w:top w:val="single" w:sz="4" w:space="0" w:color="CCCCCC"/>
              <w:left w:val="single" w:sz="4" w:space="0" w:color="CCCCCC"/>
              <w:bottom w:val="single" w:sz="4" w:space="0" w:color="CCCCCC"/>
              <w:right w:val="single" w:sz="4" w:space="0" w:color="CCCCCC"/>
            </w:tcBorders>
          </w:tcPr>
          <w:p w14:paraId="7683E3BF" w14:textId="77777777" w:rsidR="0043556D" w:rsidRDefault="0043556D">
            <w:pPr>
              <w:spacing w:before="40" w:after="40"/>
            </w:pPr>
          </w:p>
        </w:tc>
        <w:tc>
          <w:tcPr>
            <w:tcW w:w="4760" w:type="dxa"/>
            <w:tcBorders>
              <w:top w:val="single" w:sz="4" w:space="0" w:color="CCCCCC"/>
              <w:left w:val="single" w:sz="4" w:space="0" w:color="CCCCCC"/>
              <w:bottom w:val="single" w:sz="4" w:space="0" w:color="CCCCCC"/>
              <w:right w:val="single" w:sz="4" w:space="0" w:color="CCCCCC"/>
            </w:tcBorders>
          </w:tcPr>
          <w:p w14:paraId="3CC51431" w14:textId="77777777" w:rsidR="0043556D" w:rsidRDefault="0043556D">
            <w:pPr>
              <w:spacing w:before="40" w:after="40"/>
            </w:pPr>
          </w:p>
        </w:tc>
      </w:tr>
    </w:tbl>
    <w:p w14:paraId="131F67CE" w14:textId="77777777" w:rsidR="0043556D" w:rsidRDefault="0043556D">
      <w:pPr>
        <w:spacing w:before="80" w:after="80"/>
      </w:pPr>
    </w:p>
    <w:p w14:paraId="36DE081A" w14:textId="77777777" w:rsidR="0043556D" w:rsidRDefault="006B34E4">
      <w:pPr>
        <w:spacing w:before="80" w:after="80"/>
      </w:pPr>
      <w:r>
        <w:rPr>
          <w:b/>
          <w:bCs/>
          <w:color w:val="C00000"/>
        </w:rPr>
        <w:t xml:space="preserve">Open Items: </w:t>
      </w:r>
      <w:r>
        <w:rPr>
          <w:color w:val="C00000"/>
        </w:rPr>
        <w:t>(1) Jotform Home Drop Confirm link [</w:t>
      </w:r>
      <w:proofErr w:type="gramStart"/>
      <w:r>
        <w:rPr>
          <w:color w:val="C00000"/>
        </w:rPr>
        <w:t>TBD]  |</w:t>
      </w:r>
      <w:proofErr w:type="gramEnd"/>
      <w:r>
        <w:rPr>
          <w:color w:val="C00000"/>
        </w:rPr>
        <w:t xml:space="preserve">  (2) SharePoint Infill Folder link [</w:t>
      </w:r>
      <w:proofErr w:type="gramStart"/>
      <w:r>
        <w:rPr>
          <w:color w:val="C00000"/>
        </w:rPr>
        <w:t>TBD]  |</w:t>
      </w:r>
      <w:proofErr w:type="gramEnd"/>
      <w:r>
        <w:rPr>
          <w:color w:val="C00000"/>
        </w:rPr>
        <w:t xml:space="preserve">  (3) Bill of Lading retention period [TBD]. This SOP cannot be marked Approved until all three are resolved.</w:t>
      </w:r>
    </w:p>
    <w:sectPr w:rsidR="004355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8BC"/>
    <w:multiLevelType w:val="hybridMultilevel"/>
    <w:tmpl w:val="4E105552"/>
    <w:lvl w:ilvl="0" w:tplc="90160A9C">
      <w:start w:val="1"/>
      <w:numFmt w:val="bullet"/>
      <w:lvlText w:val="●"/>
      <w:lvlJc w:val="left"/>
      <w:pPr>
        <w:ind w:left="720" w:hanging="360"/>
      </w:pPr>
    </w:lvl>
    <w:lvl w:ilvl="1" w:tplc="83DCF106">
      <w:start w:val="1"/>
      <w:numFmt w:val="bullet"/>
      <w:lvlText w:val="○"/>
      <w:lvlJc w:val="left"/>
      <w:pPr>
        <w:ind w:left="1440" w:hanging="360"/>
      </w:pPr>
    </w:lvl>
    <w:lvl w:ilvl="2" w:tplc="05E0E336">
      <w:start w:val="1"/>
      <w:numFmt w:val="bullet"/>
      <w:lvlText w:val="■"/>
      <w:lvlJc w:val="left"/>
      <w:pPr>
        <w:ind w:left="2160" w:hanging="360"/>
      </w:pPr>
    </w:lvl>
    <w:lvl w:ilvl="3" w:tplc="293AF10A">
      <w:start w:val="1"/>
      <w:numFmt w:val="bullet"/>
      <w:lvlText w:val="●"/>
      <w:lvlJc w:val="left"/>
      <w:pPr>
        <w:ind w:left="2880" w:hanging="360"/>
      </w:pPr>
    </w:lvl>
    <w:lvl w:ilvl="4" w:tplc="BB16CBE2">
      <w:start w:val="1"/>
      <w:numFmt w:val="bullet"/>
      <w:lvlText w:val="○"/>
      <w:lvlJc w:val="left"/>
      <w:pPr>
        <w:ind w:left="3600" w:hanging="360"/>
      </w:pPr>
    </w:lvl>
    <w:lvl w:ilvl="5" w:tplc="4552F118">
      <w:start w:val="1"/>
      <w:numFmt w:val="bullet"/>
      <w:lvlText w:val="■"/>
      <w:lvlJc w:val="left"/>
      <w:pPr>
        <w:ind w:left="4320" w:hanging="360"/>
      </w:pPr>
    </w:lvl>
    <w:lvl w:ilvl="6" w:tplc="CBD401FC">
      <w:start w:val="1"/>
      <w:numFmt w:val="bullet"/>
      <w:lvlText w:val="●"/>
      <w:lvlJc w:val="left"/>
      <w:pPr>
        <w:ind w:left="5040" w:hanging="360"/>
      </w:pPr>
    </w:lvl>
    <w:lvl w:ilvl="7" w:tplc="9232253E">
      <w:start w:val="1"/>
      <w:numFmt w:val="bullet"/>
      <w:lvlText w:val="●"/>
      <w:lvlJc w:val="left"/>
      <w:pPr>
        <w:ind w:left="5760" w:hanging="360"/>
      </w:pPr>
    </w:lvl>
    <w:lvl w:ilvl="8" w:tplc="35848E8A">
      <w:start w:val="1"/>
      <w:numFmt w:val="bullet"/>
      <w:lvlText w:val="●"/>
      <w:lvlJc w:val="left"/>
      <w:pPr>
        <w:ind w:left="6480" w:hanging="360"/>
      </w:pPr>
    </w:lvl>
  </w:abstractNum>
  <w:num w:numId="1" w16cid:durableId="164370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6D"/>
    <w:rsid w:val="000543D6"/>
    <w:rsid w:val="00235DB8"/>
    <w:rsid w:val="002910D9"/>
    <w:rsid w:val="0043556D"/>
    <w:rsid w:val="006B34E4"/>
    <w:rsid w:val="00BF5037"/>
    <w:rsid w:val="00CB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5204"/>
  <w15:docId w15:val="{2E9F8305-51E5-4B93-A2DD-2B9B8F4B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38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9F433790-926A-4F27-88DF-8B909C4AE934}"/>
</file>

<file path=customXml/itemProps2.xml><?xml version="1.0" encoding="utf-8"?>
<ds:datastoreItem xmlns:ds="http://schemas.openxmlformats.org/officeDocument/2006/customXml" ds:itemID="{180E3AC2-AD28-4F97-AEFC-DF8D902437D4}"/>
</file>

<file path=customXml/itemProps3.xml><?xml version="1.0" encoding="utf-8"?>
<ds:datastoreItem xmlns:ds="http://schemas.openxmlformats.org/officeDocument/2006/customXml" ds:itemID="{92AE6413-7025-4DF3-AA7D-778C1FFAB37E}"/>
</file>

<file path=docProps/app.xml><?xml version="1.0" encoding="utf-8"?>
<Properties xmlns="http://schemas.openxmlformats.org/officeDocument/2006/extended-properties" xmlns:vt="http://schemas.openxmlformats.org/officeDocument/2006/docPropsVTypes">
  <Template>Normal.dotm</Template>
  <TotalTime>22</TotalTime>
  <Pages>6</Pages>
  <Words>1523</Words>
  <Characters>8854</Characters>
  <Application>Microsoft Office Word</Application>
  <DocSecurity>0</DocSecurity>
  <Lines>268</Lines>
  <Paragraphs>192</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2026-07-21T20:52:00Z</dcterms:created>
  <dcterms:modified xsi:type="dcterms:W3CDTF">2026-07-21T20:52:00Z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