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194E46">
      <w:r>
        <w:rPr>
          <w:rFonts w:ascii="Georgia" w:hAnsi="Georgia"/>
          <w:b/>
          <w:bCs/>
          <w:color w:val="990000"/>
          <w:shd w:val="clear" w:color="auto" w:fill="FFFFFF"/>
        </w:rPr>
        <w:t>Нека Коледа вълшебна в сърцето вечно да гори,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0000"/>
          <w:shd w:val="clear" w:color="auto" w:fill="FFFFFF"/>
        </w:rPr>
        <w:t>в душите наши винаги добро да има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0000"/>
          <w:shd w:val="clear" w:color="auto" w:fill="FFFFFF"/>
        </w:rPr>
        <w:t>и с всяка следваща година все по-ярко да блести!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0000"/>
          <w:shd w:val="clear" w:color="auto" w:fill="FFFFFF"/>
        </w:rPr>
        <w:t>ВЕСЕЛИ ПРАЗНИЦИ!</w:t>
      </w:r>
      <w:bookmarkStart w:id="0" w:name="_GoBack"/>
      <w:bookmarkEnd w:id="0"/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46"/>
    <w:rsid w:val="00194E46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B41A4-CBC7-459C-B672-4EC5569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2020-12-04T23:04:00Z</dcterms:created>
  <dcterms:modified xsi:type="dcterms:W3CDTF">2020-12-04T23:04:00Z</dcterms:modified>
</cp:coreProperties>
</file>