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91AF" w14:textId="77777777" w:rsidR="00764C67" w:rsidRPr="000C529E" w:rsidRDefault="00764C67" w:rsidP="00764C67">
      <w:pPr>
        <w:rPr>
          <w:rFonts w:cstheme="minorHAnsi"/>
          <w:b/>
          <w:bCs/>
          <w:sz w:val="40"/>
          <w:szCs w:val="40"/>
          <w:lang w:val="it-IT"/>
        </w:rPr>
      </w:pPr>
      <w:r w:rsidRPr="000C529E">
        <w:rPr>
          <w:rFonts w:cstheme="minorHAnsi"/>
          <w:b/>
          <w:bCs/>
          <w:sz w:val="40"/>
          <w:szCs w:val="40"/>
          <w:lang w:val="it-IT"/>
        </w:rPr>
        <w:t>2. Progettazione e Sviluppo Iterazione 1</w:t>
      </w:r>
    </w:p>
    <w:p w14:paraId="5FE0B2ED" w14:textId="1F00285E" w:rsidR="00764C67" w:rsidRPr="000C529E" w:rsidRDefault="00764C67" w:rsidP="00764C67">
      <w:p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In questa iterazione, sono state definite le entità principali del sistema: Cliente, Corriere e Magazzino. Inoltre, è stato progettato il caso d'uso "Registra Vendita" che permette al cliente di spedire un pacco indicando le sue caratteristiche, ottenendo il prezzo della spedizione e concludendo l'acquisto. Per quanto riguarda la progettazione delle Spedizioni, abbiamo adottato i design pattern </w:t>
      </w:r>
      <w:proofErr w:type="spellStart"/>
      <w:r w:rsidRPr="000C529E">
        <w:rPr>
          <w:rFonts w:cstheme="minorHAnsi"/>
          <w:sz w:val="24"/>
          <w:szCs w:val="24"/>
          <w:lang w:val="it-IT"/>
        </w:rPr>
        <w:t>Factory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Method non astratti e Strategy. Questi pattern ci hanno permesso di gestire due tipi di spedizione: veloce e normale. Il costo e la data di consegna di ciascuna spedizione vengono calcolati in base ai parametri specificati dal cliente. I costi e le date di consegna vengono calcolati come segue:</w:t>
      </w:r>
    </w:p>
    <w:p w14:paraId="3862E0ED" w14:textId="29FCCA60" w:rsidR="00764C67" w:rsidRPr="000C529E" w:rsidRDefault="00764C67" w:rsidP="00764C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costo spedizione veloce = peso pacco * 0,8</w:t>
      </w:r>
    </w:p>
    <w:p w14:paraId="445BC4FB" w14:textId="61EC8CCE" w:rsidR="00764C67" w:rsidRPr="000C529E" w:rsidRDefault="00764C67" w:rsidP="00764C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costo spedizione normale = peso pacco * 0,3</w:t>
      </w:r>
    </w:p>
    <w:p w14:paraId="0FA0A5B5" w14:textId="4AE2A310" w:rsidR="00764C67" w:rsidRPr="000C529E" w:rsidRDefault="00764C67" w:rsidP="00764C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data di consegna spedizione veloce = data di spedizione + valore assoluto della differenza di </w:t>
      </w:r>
      <w:proofErr w:type="spellStart"/>
      <w:r w:rsidRPr="000C529E">
        <w:rPr>
          <w:rFonts w:cstheme="minorHAnsi"/>
          <w:sz w:val="24"/>
          <w:szCs w:val="24"/>
          <w:lang w:val="it-IT"/>
        </w:rPr>
        <w:t>cap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tra mittente e deposito</w:t>
      </w:r>
    </w:p>
    <w:p w14:paraId="1A02DF9C" w14:textId="739669B0" w:rsidR="00764C67" w:rsidRPr="000C529E" w:rsidRDefault="00764C67" w:rsidP="00764C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data di consegna spedizione normale = data di spedizione + valore assoluto della differenza di </w:t>
      </w:r>
      <w:proofErr w:type="spellStart"/>
      <w:r w:rsidRPr="000C529E">
        <w:rPr>
          <w:rFonts w:cstheme="minorHAnsi"/>
          <w:sz w:val="24"/>
          <w:szCs w:val="24"/>
          <w:lang w:val="it-IT"/>
        </w:rPr>
        <w:t>cap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tra mittente e deposito + 5 giorni</w:t>
      </w:r>
    </w:p>
    <w:p w14:paraId="4D8ADF61" w14:textId="27B7A097" w:rsidR="00764C67" w:rsidRPr="000C529E" w:rsidRDefault="00764C67" w:rsidP="00764C67">
      <w:p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Infine la generazione del codice QR di ogni spedizione sarà simulato da un </w:t>
      </w:r>
      <w:proofErr w:type="spellStart"/>
      <w:r w:rsidRPr="000C529E">
        <w:rPr>
          <w:rFonts w:cstheme="minorHAnsi"/>
          <w:sz w:val="24"/>
          <w:szCs w:val="24"/>
          <w:lang w:val="it-IT"/>
        </w:rPr>
        <w:t>encrypt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della concatenazione di codice fiscale del mittente, del destinatario, della data di spedizione e dello stato di spedizione, abbiamo dunque introdotto la classe </w:t>
      </w:r>
      <w:proofErr w:type="spellStart"/>
      <w:r w:rsidRPr="000C529E">
        <w:rPr>
          <w:rFonts w:cstheme="minorHAnsi"/>
          <w:sz w:val="24"/>
          <w:szCs w:val="24"/>
          <w:lang w:val="it-IT"/>
        </w:rPr>
        <w:t>Encryption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. Questa classe contiene i metodi </w:t>
      </w:r>
      <w:proofErr w:type="spellStart"/>
      <w:r w:rsidRPr="000C529E">
        <w:rPr>
          <w:rFonts w:cstheme="minorHAnsi"/>
          <w:sz w:val="24"/>
          <w:szCs w:val="24"/>
          <w:lang w:val="it-IT"/>
        </w:rPr>
        <w:t>encrypt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e </w:t>
      </w:r>
      <w:proofErr w:type="spellStart"/>
      <w:r w:rsidRPr="000C529E">
        <w:rPr>
          <w:rFonts w:cstheme="minorHAnsi"/>
          <w:sz w:val="24"/>
          <w:szCs w:val="24"/>
          <w:lang w:val="it-IT"/>
        </w:rPr>
        <w:t>decrypt</w:t>
      </w:r>
      <w:proofErr w:type="spellEnd"/>
      <w:r w:rsidRPr="000C529E">
        <w:rPr>
          <w:rFonts w:cstheme="minorHAnsi"/>
          <w:sz w:val="24"/>
          <w:szCs w:val="24"/>
          <w:lang w:val="it-IT"/>
        </w:rPr>
        <w:t>, che consentono di criptare e decriptare una stringa. Nel contesto delle spedizioni, utilizziamo questi metodi per creare una stringa univoca che rappresenta il codice QR della spedizione.</w:t>
      </w:r>
    </w:p>
    <w:p w14:paraId="6F6B1C01" w14:textId="10952C74" w:rsidR="00764C67" w:rsidRDefault="00764C67">
      <w:pPr>
        <w:rPr>
          <w:sz w:val="28"/>
          <w:szCs w:val="28"/>
          <w:lang w:val="it-IT"/>
        </w:rPr>
      </w:pPr>
    </w:p>
    <w:p w14:paraId="63DF92B7" w14:textId="716C6772" w:rsidR="00764C67" w:rsidRPr="000C529E" w:rsidRDefault="00764C67">
      <w:pPr>
        <w:rPr>
          <w:rFonts w:cstheme="minorHAnsi"/>
          <w:b/>
          <w:bCs/>
          <w:sz w:val="40"/>
          <w:szCs w:val="40"/>
          <w:lang w:val="it-IT"/>
        </w:rPr>
      </w:pPr>
      <w:r w:rsidRPr="000C529E">
        <w:rPr>
          <w:rFonts w:cstheme="minorHAnsi"/>
          <w:b/>
          <w:bCs/>
          <w:sz w:val="40"/>
          <w:szCs w:val="40"/>
          <w:lang w:val="it-IT"/>
        </w:rPr>
        <w:t>2.1. Analisi Orientata agli Oggetti</w:t>
      </w:r>
    </w:p>
    <w:p w14:paraId="7915529E" w14:textId="77777777" w:rsidR="00B04925" w:rsidRPr="000C529E" w:rsidRDefault="00B04925" w:rsidP="00B04925">
      <w:p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Le entità principali del sistema di gestione delle spedizioni sono Cliente, Corriere e Magazzino. Ogni entità ha attributi e comportamenti specifici che le caratterizzano.</w:t>
      </w:r>
    </w:p>
    <w:p w14:paraId="420F69BD" w14:textId="77777777" w:rsidR="00B04925" w:rsidRPr="00B04925" w:rsidRDefault="00B04925" w:rsidP="00B0492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Utente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645858B1" w14:textId="636DD6C3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B04925">
        <w:rPr>
          <w:rFonts w:cstheme="minorHAnsi"/>
          <w:sz w:val="24"/>
          <w:szCs w:val="24"/>
          <w:lang w:val="it-IT"/>
        </w:rPr>
        <w:t>Attributi: username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), </w:t>
      </w:r>
      <w:r>
        <w:rPr>
          <w:rFonts w:cstheme="minorHAnsi"/>
          <w:sz w:val="24"/>
          <w:szCs w:val="24"/>
          <w:lang w:val="it-IT"/>
        </w:rPr>
        <w:t xml:space="preserve">password </w:t>
      </w:r>
      <w:r w:rsidRPr="00B04925">
        <w:rPr>
          <w:rFonts w:cstheme="minorHAnsi"/>
          <w:sz w:val="24"/>
          <w:szCs w:val="24"/>
          <w:lang w:val="it-IT"/>
        </w:rPr>
        <w:t>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</w:t>
      </w:r>
    </w:p>
    <w:p w14:paraId="2C4F60C2" w14:textId="77777777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Comportamenti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7C3FBFE0" w14:textId="77777777" w:rsidR="00B04925" w:rsidRPr="000C529E" w:rsidRDefault="00B04925" w:rsidP="00B04925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Registra vendita: L'utente può registrare una nuova vendita per conto di un cliente, inserendo le informazioni relative al pacco, come grandezza, peso, tipologia di spedizione e indirizzo di destinazione.</w:t>
      </w:r>
    </w:p>
    <w:p w14:paraId="34B0E691" w14:textId="77777777" w:rsidR="00B04925" w:rsidRPr="00B04925" w:rsidRDefault="00B04925" w:rsidP="00B0492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Cliente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018A1BA0" w14:textId="6BC2F3C6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B04925">
        <w:rPr>
          <w:rFonts w:cstheme="minorHAnsi"/>
          <w:sz w:val="24"/>
          <w:szCs w:val="24"/>
          <w:lang w:val="it-IT"/>
        </w:rPr>
        <w:t xml:space="preserve">Attributi: </w:t>
      </w:r>
      <w:r>
        <w:rPr>
          <w:rFonts w:cstheme="minorHAnsi"/>
          <w:sz w:val="24"/>
          <w:szCs w:val="24"/>
          <w:lang w:val="it-IT"/>
        </w:rPr>
        <w:t>id (</w:t>
      </w:r>
      <w:proofErr w:type="spellStart"/>
      <w:r>
        <w:rPr>
          <w:rFonts w:cstheme="minorHAnsi"/>
          <w:sz w:val="24"/>
          <w:szCs w:val="24"/>
          <w:lang w:val="it-IT"/>
        </w:rPr>
        <w:t>int</w:t>
      </w:r>
      <w:proofErr w:type="spellEnd"/>
      <w:r>
        <w:rPr>
          <w:rFonts w:cstheme="minorHAnsi"/>
          <w:sz w:val="24"/>
          <w:szCs w:val="24"/>
          <w:lang w:val="it-IT"/>
        </w:rPr>
        <w:t xml:space="preserve">), </w:t>
      </w:r>
      <w:proofErr w:type="spellStart"/>
      <w:r w:rsidRPr="00B04925">
        <w:rPr>
          <w:rFonts w:cstheme="minorHAnsi"/>
          <w:sz w:val="24"/>
          <w:szCs w:val="24"/>
          <w:lang w:val="it-IT"/>
        </w:rPr>
        <w:t>codiceFiscale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 nome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 cognome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 indirizzo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 telefono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</w:t>
      </w:r>
      <w:r>
        <w:rPr>
          <w:rFonts w:cstheme="minorHAnsi"/>
          <w:sz w:val="24"/>
          <w:szCs w:val="24"/>
          <w:lang w:val="it-IT"/>
        </w:rPr>
        <w:t xml:space="preserve"> comune (</w:t>
      </w:r>
      <w:proofErr w:type="spellStart"/>
      <w:r>
        <w:rPr>
          <w:rFonts w:cstheme="minorHAnsi"/>
          <w:sz w:val="24"/>
          <w:szCs w:val="24"/>
          <w:lang w:val="it-IT"/>
        </w:rPr>
        <w:t>String</w:t>
      </w:r>
      <w:proofErr w:type="spellEnd"/>
      <w:r>
        <w:rPr>
          <w:rFonts w:cstheme="minorHAnsi"/>
          <w:sz w:val="24"/>
          <w:szCs w:val="24"/>
          <w:lang w:val="it-IT"/>
        </w:rPr>
        <w:t xml:space="preserve">), </w:t>
      </w:r>
      <w:proofErr w:type="spellStart"/>
      <w:r>
        <w:rPr>
          <w:rFonts w:cstheme="minorHAnsi"/>
          <w:sz w:val="24"/>
          <w:szCs w:val="24"/>
          <w:lang w:val="it-IT"/>
        </w:rPr>
        <w:t>cap</w:t>
      </w:r>
      <w:proofErr w:type="spellEnd"/>
      <w:r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>
        <w:rPr>
          <w:rFonts w:cstheme="minorHAnsi"/>
          <w:sz w:val="24"/>
          <w:szCs w:val="24"/>
          <w:lang w:val="it-IT"/>
        </w:rPr>
        <w:t>int</w:t>
      </w:r>
      <w:proofErr w:type="spellEnd"/>
      <w:r>
        <w:rPr>
          <w:rFonts w:cstheme="minorHAnsi"/>
          <w:sz w:val="24"/>
          <w:szCs w:val="24"/>
          <w:lang w:val="it-IT"/>
        </w:rPr>
        <w:t>)</w:t>
      </w:r>
    </w:p>
    <w:p w14:paraId="2A527F86" w14:textId="77777777" w:rsidR="00B04925" w:rsidRPr="000C529E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lastRenderedPageBreak/>
        <w:t>Comportamenti: Nessun comportamento specifico. Il cliente è considerato un attore che interagisce con il sistema tramite l'utente per richiedere la registrazione di una nuova vendita.</w:t>
      </w:r>
    </w:p>
    <w:p w14:paraId="39F30C93" w14:textId="77777777" w:rsidR="00B04925" w:rsidRPr="00B04925" w:rsidRDefault="00B04925" w:rsidP="00B0492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04925">
        <w:rPr>
          <w:rFonts w:cstheme="minorHAnsi"/>
          <w:sz w:val="24"/>
          <w:szCs w:val="24"/>
        </w:rPr>
        <w:t>Corriere:</w:t>
      </w:r>
    </w:p>
    <w:p w14:paraId="3C364107" w14:textId="7FFAA947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B04925">
        <w:rPr>
          <w:rFonts w:cstheme="minorHAnsi"/>
          <w:sz w:val="24"/>
          <w:szCs w:val="24"/>
          <w:lang w:val="it-IT"/>
        </w:rPr>
        <w:t xml:space="preserve">Attributi: </w:t>
      </w:r>
      <w:proofErr w:type="spellStart"/>
      <w:r>
        <w:rPr>
          <w:rFonts w:cstheme="minorHAnsi"/>
          <w:sz w:val="24"/>
          <w:szCs w:val="24"/>
          <w:lang w:val="it-IT"/>
        </w:rPr>
        <w:t>cap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>
        <w:rPr>
          <w:rFonts w:cstheme="minorHAnsi"/>
          <w:sz w:val="24"/>
          <w:szCs w:val="24"/>
          <w:lang w:val="it-IT"/>
        </w:rPr>
        <w:t>int</w:t>
      </w:r>
      <w:proofErr w:type="spellEnd"/>
      <w:r w:rsidRPr="00B04925">
        <w:rPr>
          <w:rFonts w:cstheme="minorHAnsi"/>
          <w:sz w:val="24"/>
          <w:szCs w:val="24"/>
          <w:lang w:val="it-IT"/>
        </w:rPr>
        <w:t>), nome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 cognome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</w:t>
      </w:r>
      <w:r>
        <w:rPr>
          <w:rFonts w:cstheme="minorHAnsi"/>
          <w:sz w:val="24"/>
          <w:szCs w:val="24"/>
          <w:lang w:val="it-IT"/>
        </w:rPr>
        <w:t xml:space="preserve"> id (</w:t>
      </w:r>
      <w:proofErr w:type="spellStart"/>
      <w:r>
        <w:rPr>
          <w:rFonts w:cstheme="minorHAnsi"/>
          <w:sz w:val="24"/>
          <w:szCs w:val="24"/>
          <w:lang w:val="it-IT"/>
        </w:rPr>
        <w:t>int</w:t>
      </w:r>
      <w:proofErr w:type="spellEnd"/>
      <w:r>
        <w:rPr>
          <w:rFonts w:cstheme="minorHAnsi"/>
          <w:sz w:val="24"/>
          <w:szCs w:val="24"/>
          <w:lang w:val="it-IT"/>
        </w:rPr>
        <w:t>)</w:t>
      </w:r>
    </w:p>
    <w:p w14:paraId="08696EA1" w14:textId="77777777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Comportamenti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4FC5DC19" w14:textId="77777777" w:rsidR="00B04925" w:rsidRPr="000C529E" w:rsidRDefault="00B04925" w:rsidP="00B04925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Aggiorna stato: Il corriere può aggiornare lo stato di una spedizione scansionando il </w:t>
      </w:r>
      <w:proofErr w:type="spellStart"/>
      <w:r w:rsidRPr="000C529E">
        <w:rPr>
          <w:rFonts w:cstheme="minorHAnsi"/>
          <w:b/>
          <w:bCs/>
          <w:sz w:val="24"/>
          <w:szCs w:val="24"/>
          <w:lang w:val="it-IT"/>
        </w:rPr>
        <w:t>QRCode</w:t>
      </w:r>
      <w:proofErr w:type="spellEnd"/>
      <w:r w:rsidRPr="000C529E">
        <w:rPr>
          <w:rFonts w:cstheme="minorHAnsi"/>
          <w:b/>
          <w:bCs/>
          <w:sz w:val="24"/>
          <w:szCs w:val="24"/>
          <w:lang w:val="it-IT"/>
        </w:rPr>
        <w:t xml:space="preserve"> associato al pacco. Questo</w:t>
      </w:r>
      <w:r w:rsidRPr="000C529E">
        <w:rPr>
          <w:rFonts w:cstheme="minorHAnsi"/>
          <w:sz w:val="24"/>
          <w:szCs w:val="24"/>
          <w:lang w:val="it-IT"/>
        </w:rPr>
        <w:t xml:space="preserve"> comportamento influenzerà il percorso della spedizione e l'avanzamento nella consegna.</w:t>
      </w:r>
    </w:p>
    <w:p w14:paraId="74997B1A" w14:textId="77777777" w:rsidR="00B04925" w:rsidRPr="00B04925" w:rsidRDefault="00B04925" w:rsidP="00B0492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Magazzino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3F149459" w14:textId="3CBB80DF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B04925">
        <w:rPr>
          <w:rFonts w:cstheme="minorHAnsi"/>
          <w:sz w:val="24"/>
          <w:szCs w:val="24"/>
          <w:lang w:val="it-IT"/>
        </w:rPr>
        <w:t>Attributi: id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int</w:t>
      </w:r>
      <w:proofErr w:type="spellEnd"/>
      <w:r w:rsidRPr="00B04925">
        <w:rPr>
          <w:rFonts w:cstheme="minorHAnsi"/>
          <w:sz w:val="24"/>
          <w:szCs w:val="24"/>
          <w:lang w:val="it-IT"/>
        </w:rPr>
        <w:t>), co</w:t>
      </w:r>
      <w:r>
        <w:rPr>
          <w:rFonts w:cstheme="minorHAnsi"/>
          <w:sz w:val="24"/>
          <w:szCs w:val="24"/>
          <w:lang w:val="it-IT"/>
        </w:rPr>
        <w:t>mune</w:t>
      </w:r>
      <w:r w:rsidRPr="00B04925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String</w:t>
      </w:r>
      <w:proofErr w:type="spellEnd"/>
      <w:r w:rsidRPr="00B04925">
        <w:rPr>
          <w:rFonts w:cstheme="minorHAnsi"/>
          <w:sz w:val="24"/>
          <w:szCs w:val="24"/>
          <w:lang w:val="it-IT"/>
        </w:rPr>
        <w:t>),</w:t>
      </w:r>
      <w:r>
        <w:rPr>
          <w:rFonts w:cstheme="minorHAnsi"/>
          <w:sz w:val="24"/>
          <w:szCs w:val="24"/>
          <w:lang w:val="it-IT"/>
        </w:rPr>
        <w:t xml:space="preserve"> </w:t>
      </w:r>
      <w:proofErr w:type="spellStart"/>
      <w:r>
        <w:rPr>
          <w:rFonts w:cstheme="minorHAnsi"/>
          <w:sz w:val="24"/>
          <w:szCs w:val="24"/>
          <w:lang w:val="it-IT"/>
        </w:rPr>
        <w:t>cap</w:t>
      </w:r>
      <w:proofErr w:type="spellEnd"/>
      <w:r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>
        <w:rPr>
          <w:rFonts w:cstheme="minorHAnsi"/>
          <w:sz w:val="24"/>
          <w:szCs w:val="24"/>
          <w:lang w:val="it-IT"/>
        </w:rPr>
        <w:t>int</w:t>
      </w:r>
      <w:proofErr w:type="spellEnd"/>
      <w:r>
        <w:rPr>
          <w:rFonts w:cstheme="minorHAnsi"/>
          <w:sz w:val="24"/>
          <w:szCs w:val="24"/>
          <w:lang w:val="it-IT"/>
        </w:rPr>
        <w:t>), indirizzo (</w:t>
      </w:r>
      <w:proofErr w:type="spellStart"/>
      <w:r>
        <w:rPr>
          <w:rFonts w:cstheme="minorHAnsi"/>
          <w:sz w:val="24"/>
          <w:szCs w:val="24"/>
          <w:lang w:val="it-IT"/>
        </w:rPr>
        <w:t>String</w:t>
      </w:r>
      <w:proofErr w:type="spellEnd"/>
      <w:r>
        <w:rPr>
          <w:rFonts w:cstheme="minorHAnsi"/>
          <w:sz w:val="24"/>
          <w:szCs w:val="24"/>
          <w:lang w:val="it-IT"/>
        </w:rPr>
        <w:t>)</w:t>
      </w:r>
      <w:r w:rsidRPr="00B04925">
        <w:rPr>
          <w:rFonts w:cstheme="minorHAnsi"/>
          <w:sz w:val="24"/>
          <w:szCs w:val="24"/>
          <w:lang w:val="it-IT"/>
        </w:rPr>
        <w:t xml:space="preserve"> </w:t>
      </w:r>
      <w:proofErr w:type="spellStart"/>
      <w:r w:rsidRPr="00B04925">
        <w:rPr>
          <w:rFonts w:cstheme="minorHAnsi"/>
          <w:sz w:val="24"/>
          <w:szCs w:val="24"/>
          <w:lang w:val="it-IT"/>
        </w:rPr>
        <w:t>capienzaPacchi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int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), </w:t>
      </w:r>
      <w:proofErr w:type="spellStart"/>
      <w:r w:rsidRPr="00B04925">
        <w:rPr>
          <w:rFonts w:cstheme="minorHAnsi"/>
          <w:sz w:val="24"/>
          <w:szCs w:val="24"/>
          <w:lang w:val="it-IT"/>
        </w:rPr>
        <w:t>pacchiInGiacenza</w:t>
      </w:r>
      <w:proofErr w:type="spellEnd"/>
      <w:r w:rsidRPr="00B04925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B04925">
        <w:rPr>
          <w:rFonts w:cstheme="minorHAnsi"/>
          <w:sz w:val="24"/>
          <w:szCs w:val="24"/>
          <w:lang w:val="it-IT"/>
        </w:rPr>
        <w:t>int</w:t>
      </w:r>
      <w:proofErr w:type="spellEnd"/>
      <w:r w:rsidRPr="00B04925">
        <w:rPr>
          <w:rFonts w:cstheme="minorHAnsi"/>
          <w:sz w:val="24"/>
          <w:szCs w:val="24"/>
          <w:lang w:val="it-IT"/>
        </w:rPr>
        <w:t>)</w:t>
      </w:r>
    </w:p>
    <w:p w14:paraId="138BF692" w14:textId="77777777" w:rsidR="00B04925" w:rsidRPr="00B04925" w:rsidRDefault="00B04925" w:rsidP="00B049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B04925">
        <w:rPr>
          <w:rFonts w:cstheme="minorHAnsi"/>
          <w:sz w:val="24"/>
          <w:szCs w:val="24"/>
        </w:rPr>
        <w:t>Comportamenti</w:t>
      </w:r>
      <w:proofErr w:type="spellEnd"/>
      <w:r w:rsidRPr="00B04925">
        <w:rPr>
          <w:rFonts w:cstheme="minorHAnsi"/>
          <w:sz w:val="24"/>
          <w:szCs w:val="24"/>
        </w:rPr>
        <w:t>:</w:t>
      </w:r>
    </w:p>
    <w:p w14:paraId="7B7F0984" w14:textId="77777777" w:rsidR="00B04925" w:rsidRPr="000C529E" w:rsidRDefault="00B04925" w:rsidP="00B04925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Aggiorna giacenza: Il magazzino può aggiornare il numero di pacchi in giacenza in base alle operazioni di arrivo e partenza dei pacchi.</w:t>
      </w:r>
    </w:p>
    <w:p w14:paraId="39B50EA4" w14:textId="77777777" w:rsidR="00B04925" w:rsidRDefault="00B04925">
      <w:pPr>
        <w:rPr>
          <w:sz w:val="28"/>
          <w:szCs w:val="28"/>
          <w:lang w:val="it-IT"/>
        </w:rPr>
      </w:pPr>
    </w:p>
    <w:p w14:paraId="761C3B01" w14:textId="463BA725" w:rsidR="00464950" w:rsidRPr="000C529E" w:rsidRDefault="00464950" w:rsidP="00464950">
      <w:p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 xml:space="preserve">L'entità Spedizione rappresenta una spedizione nel sistema di gestione delle spedizioni. </w:t>
      </w:r>
    </w:p>
    <w:p w14:paraId="341094AB" w14:textId="77777777" w:rsidR="00464950" w:rsidRPr="00464950" w:rsidRDefault="00464950" w:rsidP="004649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64950">
        <w:rPr>
          <w:rFonts w:cstheme="minorHAnsi"/>
          <w:sz w:val="24"/>
          <w:szCs w:val="24"/>
        </w:rPr>
        <w:t>Attributi</w:t>
      </w:r>
      <w:proofErr w:type="spellEnd"/>
      <w:r w:rsidRPr="00464950">
        <w:rPr>
          <w:rFonts w:cstheme="minorHAnsi"/>
          <w:sz w:val="24"/>
          <w:szCs w:val="24"/>
        </w:rPr>
        <w:t>:</w:t>
      </w:r>
    </w:p>
    <w:p w14:paraId="7B242EF9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trackingCode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0C529E">
        <w:rPr>
          <w:rFonts w:cstheme="minorHAnsi"/>
          <w:sz w:val="24"/>
          <w:szCs w:val="24"/>
          <w:lang w:val="it-IT"/>
        </w:rPr>
        <w:t>int</w:t>
      </w:r>
      <w:proofErr w:type="spellEnd"/>
      <w:r w:rsidRPr="000C529E">
        <w:rPr>
          <w:rFonts w:cstheme="minorHAnsi"/>
          <w:sz w:val="24"/>
          <w:szCs w:val="24"/>
          <w:lang w:val="it-IT"/>
        </w:rPr>
        <w:t>): identificatore univoco della spedizione.</w:t>
      </w:r>
    </w:p>
    <w:p w14:paraId="362AF1E8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codiceQR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0C529E">
        <w:rPr>
          <w:rFonts w:cstheme="minorHAnsi"/>
          <w:sz w:val="24"/>
          <w:szCs w:val="24"/>
          <w:lang w:val="it-IT"/>
        </w:rPr>
        <w:t>String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): codice QR associato alla spedizione, generato </w:t>
      </w:r>
      <w:proofErr w:type="spellStart"/>
      <w:r w:rsidRPr="000C529E">
        <w:rPr>
          <w:rFonts w:cstheme="minorHAnsi"/>
          <w:sz w:val="24"/>
          <w:szCs w:val="24"/>
          <w:lang w:val="it-IT"/>
        </w:rPr>
        <w:t>criptografando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una stringa che comprende il codice fiscale del mittente, il codice fiscale del destinatario, la data di spedizione e lo stato.</w:t>
      </w:r>
    </w:p>
    <w:p w14:paraId="288F170B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mittente (Cliente): oggetto Cliente che rappresenta il mittente della spedizione.</w:t>
      </w:r>
    </w:p>
    <w:p w14:paraId="1473B899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destinatario (Cliente): oggetto Cliente che rappresenta il destinatario della spedizione.</w:t>
      </w:r>
    </w:p>
    <w:p w14:paraId="367D7084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deposito (Magazzino): oggetto Magazzino che rappresenta il magazzino di deposito della spedizione.</w:t>
      </w:r>
    </w:p>
    <w:p w14:paraId="055254DE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corriere (Corriere): oggetto Corriere associato alla spedizione.</w:t>
      </w:r>
    </w:p>
    <w:p w14:paraId="428E851E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pesoPacco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(double): peso del pacco da spedire.</w:t>
      </w:r>
    </w:p>
    <w:p w14:paraId="709599C6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prezzo (double): prezzo della spedizione.</w:t>
      </w:r>
    </w:p>
    <w:p w14:paraId="363944E1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tipoSpedizione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</w:t>
      </w:r>
      <w:proofErr w:type="spellStart"/>
      <w:r w:rsidRPr="000C529E">
        <w:rPr>
          <w:rFonts w:cstheme="minorHAnsi"/>
          <w:sz w:val="24"/>
          <w:szCs w:val="24"/>
          <w:lang w:val="it-IT"/>
        </w:rPr>
        <w:t>String</w:t>
      </w:r>
      <w:proofErr w:type="spellEnd"/>
      <w:r w:rsidRPr="000C529E">
        <w:rPr>
          <w:rFonts w:cstheme="minorHAnsi"/>
          <w:sz w:val="24"/>
          <w:szCs w:val="24"/>
          <w:lang w:val="it-IT"/>
        </w:rPr>
        <w:t>): tipo di spedizione ("Veloce" o "Normale").</w:t>
      </w:r>
    </w:p>
    <w:p w14:paraId="4E1440A2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0C529E">
        <w:rPr>
          <w:rFonts w:cstheme="minorHAnsi"/>
          <w:sz w:val="24"/>
          <w:szCs w:val="24"/>
          <w:lang w:val="it-IT"/>
        </w:rPr>
        <w:t>stato (</w:t>
      </w:r>
      <w:proofErr w:type="spellStart"/>
      <w:r w:rsidRPr="000C529E">
        <w:rPr>
          <w:rFonts w:cstheme="minorHAnsi"/>
          <w:sz w:val="24"/>
          <w:szCs w:val="24"/>
          <w:lang w:val="it-IT"/>
        </w:rPr>
        <w:t>String</w:t>
      </w:r>
      <w:proofErr w:type="spellEnd"/>
      <w:r w:rsidRPr="000C529E">
        <w:rPr>
          <w:rFonts w:cstheme="minorHAnsi"/>
          <w:sz w:val="24"/>
          <w:szCs w:val="24"/>
          <w:lang w:val="it-IT"/>
        </w:rPr>
        <w:t>): stato corrente della spedizione.</w:t>
      </w:r>
    </w:p>
    <w:p w14:paraId="7A0058F8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dataSpedizione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(Date): data di spedizione della spedizione.</w:t>
      </w:r>
    </w:p>
    <w:p w14:paraId="7A62254A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dataConsegna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(Date): data prevista di consegna della spedizione.</w:t>
      </w:r>
    </w:p>
    <w:p w14:paraId="223D8A2F" w14:textId="77777777" w:rsidR="00464950" w:rsidRPr="00464950" w:rsidRDefault="00464950" w:rsidP="004649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64950">
        <w:rPr>
          <w:rFonts w:cstheme="minorHAnsi"/>
          <w:sz w:val="24"/>
          <w:szCs w:val="24"/>
        </w:rPr>
        <w:t>Metodi</w:t>
      </w:r>
      <w:proofErr w:type="spellEnd"/>
      <w:r w:rsidRPr="00464950">
        <w:rPr>
          <w:rFonts w:cstheme="minorHAnsi"/>
          <w:sz w:val="24"/>
          <w:szCs w:val="24"/>
        </w:rPr>
        <w:t>:</w:t>
      </w:r>
    </w:p>
    <w:p w14:paraId="2DEB021F" w14:textId="77777777" w:rsidR="00464950" w:rsidRPr="000C529E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creaSpedizione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: metodo che crea una nuova spedizione utilizzando il </w:t>
      </w:r>
      <w:proofErr w:type="spellStart"/>
      <w:r w:rsidRPr="000C529E">
        <w:rPr>
          <w:rFonts w:cstheme="minorHAnsi"/>
          <w:sz w:val="24"/>
          <w:szCs w:val="24"/>
          <w:lang w:val="it-IT"/>
        </w:rPr>
        <w:t>Factory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Method </w:t>
      </w:r>
      <w:proofErr w:type="spellStart"/>
      <w:r w:rsidRPr="000C529E">
        <w:rPr>
          <w:rFonts w:cstheme="minorHAnsi"/>
          <w:sz w:val="24"/>
          <w:szCs w:val="24"/>
          <w:lang w:val="it-IT"/>
        </w:rPr>
        <w:t>SpedizioneFactory</w:t>
      </w:r>
      <w:proofErr w:type="spellEnd"/>
      <w:r w:rsidRPr="000C529E">
        <w:rPr>
          <w:rFonts w:cstheme="minorHAnsi"/>
          <w:sz w:val="24"/>
          <w:szCs w:val="24"/>
          <w:lang w:val="it-IT"/>
        </w:rPr>
        <w:t xml:space="preserve"> in base al tipo di spedizione specificato. Imposta le informazioni della spedizione, come lo stato, il tracking code, il mittente, il </w:t>
      </w:r>
      <w:r w:rsidRPr="000C529E">
        <w:rPr>
          <w:rFonts w:cstheme="minorHAnsi"/>
          <w:sz w:val="24"/>
          <w:szCs w:val="24"/>
          <w:lang w:val="it-IT"/>
        </w:rPr>
        <w:lastRenderedPageBreak/>
        <w:t>destinatario, il deposito, il corriere, il peso, la data di spedizione, il prezzo e la data di consegna.</w:t>
      </w:r>
    </w:p>
    <w:p w14:paraId="42AD1FE8" w14:textId="77777777" w:rsidR="00464950" w:rsidRPr="00464950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464950">
        <w:rPr>
          <w:rFonts w:cstheme="minorHAnsi"/>
          <w:sz w:val="24"/>
          <w:szCs w:val="24"/>
          <w:lang w:val="it-IT"/>
        </w:rPr>
        <w:t>setPrezzo</w:t>
      </w:r>
      <w:proofErr w:type="spellEnd"/>
      <w:r w:rsidRPr="00464950">
        <w:rPr>
          <w:rFonts w:cstheme="minorHAnsi"/>
          <w:sz w:val="24"/>
          <w:szCs w:val="24"/>
          <w:lang w:val="it-IT"/>
        </w:rPr>
        <w:t>: metodo che imposta il prezzo della spedizione utilizzando la strategia di spedizione specificata.</w:t>
      </w:r>
    </w:p>
    <w:p w14:paraId="58712A9F" w14:textId="77777777" w:rsidR="00464950" w:rsidRPr="00464950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464950">
        <w:rPr>
          <w:rFonts w:cstheme="minorHAnsi"/>
          <w:sz w:val="24"/>
          <w:szCs w:val="24"/>
          <w:lang w:val="it-IT"/>
        </w:rPr>
        <w:t>setDataConsegna</w:t>
      </w:r>
      <w:proofErr w:type="spellEnd"/>
      <w:r w:rsidRPr="00464950">
        <w:rPr>
          <w:rFonts w:cstheme="minorHAnsi"/>
          <w:sz w:val="24"/>
          <w:szCs w:val="24"/>
          <w:lang w:val="it-IT"/>
        </w:rPr>
        <w:t>: metodo che imposta la data prevista di consegna della spedizione utilizzando la strategia di spedizione specificata.</w:t>
      </w:r>
    </w:p>
    <w:p w14:paraId="3D7667CE" w14:textId="77777777" w:rsidR="00464950" w:rsidRPr="00464950" w:rsidRDefault="00464950" w:rsidP="0046495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464950">
        <w:rPr>
          <w:rFonts w:cstheme="minorHAnsi"/>
          <w:sz w:val="24"/>
          <w:szCs w:val="24"/>
          <w:lang w:val="it-IT"/>
        </w:rPr>
        <w:t>updateCodiceQR</w:t>
      </w:r>
      <w:proofErr w:type="spellEnd"/>
      <w:r w:rsidRPr="00464950">
        <w:rPr>
          <w:rFonts w:cstheme="minorHAnsi"/>
          <w:sz w:val="24"/>
          <w:szCs w:val="24"/>
          <w:lang w:val="it-IT"/>
        </w:rPr>
        <w:t xml:space="preserve">: metodo che aggiorna il codice QR associato alla spedizione </w:t>
      </w:r>
      <w:proofErr w:type="spellStart"/>
      <w:r w:rsidRPr="00464950">
        <w:rPr>
          <w:rFonts w:cstheme="minorHAnsi"/>
          <w:sz w:val="24"/>
          <w:szCs w:val="24"/>
          <w:lang w:val="it-IT"/>
        </w:rPr>
        <w:t>criptografando</w:t>
      </w:r>
      <w:proofErr w:type="spellEnd"/>
      <w:r w:rsidRPr="00464950">
        <w:rPr>
          <w:rFonts w:cstheme="minorHAnsi"/>
          <w:sz w:val="24"/>
          <w:szCs w:val="24"/>
          <w:lang w:val="it-IT"/>
        </w:rPr>
        <w:t xml:space="preserve"> una stringa che comprende il codice fiscale del mittente, il codice fiscale del destinatario, la data di spedizione e lo stato.</w:t>
      </w:r>
    </w:p>
    <w:p w14:paraId="2BF436F2" w14:textId="2BEB28A9" w:rsidR="00464950" w:rsidRPr="000C529E" w:rsidRDefault="00464950" w:rsidP="00D60961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0C529E">
        <w:rPr>
          <w:rFonts w:cstheme="minorHAnsi"/>
          <w:sz w:val="24"/>
          <w:szCs w:val="24"/>
          <w:lang w:val="it-IT"/>
        </w:rPr>
        <w:t>updateStato</w:t>
      </w:r>
      <w:proofErr w:type="spellEnd"/>
      <w:r w:rsidRPr="000C529E">
        <w:rPr>
          <w:rFonts w:cstheme="minorHAnsi"/>
          <w:sz w:val="24"/>
          <w:szCs w:val="24"/>
          <w:lang w:val="it-IT"/>
        </w:rPr>
        <w:t>: metodo che aggiorna lo stato della spedizione, aggiornando il codice QR, aggiornando la giacenza nel magazzino in base allo stato</w:t>
      </w:r>
    </w:p>
    <w:p w14:paraId="0E8561BF" w14:textId="420CC9BC" w:rsidR="008141EC" w:rsidRPr="008141EC" w:rsidRDefault="008141EC" w:rsidP="00D60961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proofErr w:type="spellStart"/>
      <w:r w:rsidRPr="008141EC">
        <w:rPr>
          <w:rFonts w:cstheme="minorHAnsi"/>
          <w:sz w:val="24"/>
          <w:szCs w:val="24"/>
          <w:lang w:val="it-IT"/>
        </w:rPr>
        <w:t>setCorriere</w:t>
      </w:r>
      <w:proofErr w:type="spellEnd"/>
      <w:r w:rsidRPr="008141EC">
        <w:rPr>
          <w:rFonts w:cstheme="minorHAnsi"/>
          <w:sz w:val="24"/>
          <w:szCs w:val="24"/>
          <w:lang w:val="it-IT"/>
        </w:rPr>
        <w:t xml:space="preserve"> e </w:t>
      </w:r>
      <w:proofErr w:type="spellStart"/>
      <w:r w:rsidRPr="008141EC">
        <w:rPr>
          <w:rFonts w:cstheme="minorHAnsi"/>
          <w:sz w:val="24"/>
          <w:szCs w:val="24"/>
          <w:lang w:val="it-IT"/>
        </w:rPr>
        <w:t>setDeposito</w:t>
      </w:r>
      <w:proofErr w:type="spellEnd"/>
      <w:r w:rsidRPr="008141EC">
        <w:rPr>
          <w:rFonts w:cstheme="minorHAnsi"/>
          <w:sz w:val="24"/>
          <w:szCs w:val="24"/>
          <w:lang w:val="it-IT"/>
        </w:rPr>
        <w:t xml:space="preserve"> verranno i</w:t>
      </w:r>
      <w:r>
        <w:rPr>
          <w:rFonts w:cstheme="minorHAnsi"/>
          <w:sz w:val="24"/>
          <w:szCs w:val="24"/>
          <w:lang w:val="it-IT"/>
        </w:rPr>
        <w:t>mplementati in seguito</w:t>
      </w:r>
    </w:p>
    <w:p w14:paraId="65847AAB" w14:textId="77777777" w:rsidR="009E0411" w:rsidRDefault="009E0411" w:rsidP="009E0411">
      <w:pPr>
        <w:pStyle w:val="ListParagraph"/>
        <w:ind w:left="1440"/>
        <w:rPr>
          <w:rFonts w:cstheme="minorHAnsi"/>
          <w:sz w:val="24"/>
          <w:szCs w:val="24"/>
          <w:lang w:val="it-IT"/>
        </w:rPr>
      </w:pPr>
    </w:p>
    <w:p w14:paraId="3F5F45E6" w14:textId="77777777" w:rsidR="007A01C0" w:rsidRPr="000C529E" w:rsidRDefault="007A01C0" w:rsidP="009E0411">
      <w:pPr>
        <w:rPr>
          <w:rFonts w:cstheme="minorHAnsi"/>
          <w:b/>
          <w:bCs/>
          <w:sz w:val="40"/>
          <w:szCs w:val="40"/>
          <w:lang w:val="it-IT"/>
        </w:rPr>
      </w:pPr>
    </w:p>
    <w:p w14:paraId="39E3AB0F" w14:textId="2E2503C7" w:rsidR="00E46A33" w:rsidRDefault="007F6E1D" w:rsidP="009E0411">
      <w:pPr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0EA2C3" wp14:editId="13888264">
            <wp:extent cx="6372101" cy="2190750"/>
            <wp:effectExtent l="0" t="0" r="0" b="0"/>
            <wp:docPr id="160353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824" cy="2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EF7" w14:textId="77777777" w:rsidR="00E46A33" w:rsidRDefault="00E46A33" w:rsidP="009E0411">
      <w:pPr>
        <w:rPr>
          <w:rFonts w:cstheme="minorHAnsi"/>
          <w:b/>
          <w:bCs/>
          <w:sz w:val="40"/>
          <w:szCs w:val="40"/>
        </w:rPr>
      </w:pPr>
    </w:p>
    <w:p w14:paraId="5AA75DED" w14:textId="6E26427A" w:rsidR="00464950" w:rsidRPr="00E46A33" w:rsidRDefault="00464950" w:rsidP="009E0411">
      <w:pPr>
        <w:rPr>
          <w:rFonts w:cstheme="minorHAnsi"/>
          <w:b/>
          <w:bCs/>
          <w:sz w:val="40"/>
          <w:szCs w:val="40"/>
          <w:lang w:val="it-IT"/>
        </w:rPr>
      </w:pPr>
      <w:r w:rsidRPr="00E46A33">
        <w:rPr>
          <w:rFonts w:cstheme="minorHAnsi"/>
          <w:b/>
          <w:bCs/>
          <w:sz w:val="40"/>
          <w:szCs w:val="40"/>
          <w:lang w:val="it-IT"/>
        </w:rPr>
        <w:t>2.2. Diagramma di Sequenza registra vendita</w:t>
      </w:r>
    </w:p>
    <w:p w14:paraId="4C3E52C7" w14:textId="665F8918" w:rsidR="008141EC" w:rsidRPr="009E0411" w:rsidRDefault="00464950" w:rsidP="009E0411">
      <w:pPr>
        <w:rPr>
          <w:rFonts w:cstheme="minorHAnsi"/>
          <w:sz w:val="24"/>
          <w:szCs w:val="24"/>
          <w:lang w:val="it-IT"/>
        </w:rPr>
      </w:pPr>
      <w:r w:rsidRPr="009E0411">
        <w:rPr>
          <w:rFonts w:cstheme="minorHAnsi"/>
          <w:sz w:val="24"/>
          <w:szCs w:val="24"/>
          <w:lang w:val="it-IT"/>
        </w:rPr>
        <w:t xml:space="preserve">Nel diagramma di sequenza, l'attore principale è l'utente del sistema, che richiede la creazione di una spedizione. L'oggetto Spedizione riceve la richiesta di creazione della spedizione e avvia il processo di creazione. Viene utilizzato il metodo </w:t>
      </w:r>
      <w:proofErr w:type="spellStart"/>
      <w:r w:rsidRPr="009E0411">
        <w:rPr>
          <w:rFonts w:cstheme="minorHAnsi"/>
          <w:sz w:val="24"/>
          <w:szCs w:val="24"/>
          <w:lang w:val="it-IT"/>
        </w:rPr>
        <w:t>creaSpedizione</w:t>
      </w:r>
      <w:proofErr w:type="spellEnd"/>
      <w:r w:rsidRPr="009E0411">
        <w:rPr>
          <w:rFonts w:cstheme="minorHAnsi"/>
          <w:sz w:val="24"/>
          <w:szCs w:val="24"/>
          <w:lang w:val="it-IT"/>
        </w:rPr>
        <w:t xml:space="preserve"> per creare l'oggetto Spedizione e impostare le informazioni necessarie come il tracking code, il mittente, il destinatario, il peso</w:t>
      </w:r>
      <w:r w:rsidR="008141EC" w:rsidRPr="009E0411">
        <w:rPr>
          <w:rFonts w:cstheme="minorHAnsi"/>
          <w:sz w:val="24"/>
          <w:szCs w:val="24"/>
          <w:lang w:val="it-IT"/>
        </w:rPr>
        <w:t xml:space="preserve"> e </w:t>
      </w:r>
      <w:r w:rsidRPr="009E0411">
        <w:rPr>
          <w:rFonts w:cstheme="minorHAnsi"/>
          <w:sz w:val="24"/>
          <w:szCs w:val="24"/>
          <w:lang w:val="it-IT"/>
        </w:rPr>
        <w:t>la data di spedizione</w:t>
      </w:r>
      <w:r w:rsidR="008141EC" w:rsidRPr="009E0411">
        <w:rPr>
          <w:rFonts w:cstheme="minorHAnsi"/>
          <w:sz w:val="24"/>
          <w:szCs w:val="24"/>
          <w:lang w:val="it-IT"/>
        </w:rPr>
        <w:t>.</w:t>
      </w:r>
      <w:r w:rsidRPr="009E0411">
        <w:rPr>
          <w:rFonts w:cstheme="minorHAnsi"/>
          <w:sz w:val="24"/>
          <w:szCs w:val="24"/>
          <w:lang w:val="it-IT"/>
        </w:rPr>
        <w:t xml:space="preserve"> </w:t>
      </w:r>
      <w:r w:rsidR="008141EC" w:rsidRPr="009E0411">
        <w:rPr>
          <w:rFonts w:cstheme="minorHAnsi"/>
          <w:sz w:val="24"/>
          <w:szCs w:val="24"/>
          <w:lang w:val="it-IT"/>
        </w:rPr>
        <w:t>I</w:t>
      </w:r>
      <w:r w:rsidRPr="009E0411">
        <w:rPr>
          <w:rFonts w:cstheme="minorHAnsi"/>
          <w:sz w:val="24"/>
          <w:szCs w:val="24"/>
          <w:lang w:val="it-IT"/>
        </w:rPr>
        <w:t xml:space="preserve">l prezzo e la data di consegna </w:t>
      </w:r>
      <w:r w:rsidR="008141EC" w:rsidRPr="009E0411">
        <w:rPr>
          <w:rFonts w:cstheme="minorHAnsi"/>
          <w:sz w:val="24"/>
          <w:szCs w:val="24"/>
          <w:lang w:val="it-IT"/>
        </w:rPr>
        <w:t>verranno calcolati tramite l’interfacci</w:t>
      </w:r>
      <w:r w:rsidR="009E0411" w:rsidRPr="009E0411">
        <w:rPr>
          <w:rFonts w:cstheme="minorHAnsi"/>
          <w:sz w:val="24"/>
          <w:szCs w:val="24"/>
          <w:lang w:val="it-IT"/>
        </w:rPr>
        <w:t>a</w:t>
      </w:r>
      <w:r w:rsidR="008141EC" w:rsidRPr="009E0411">
        <w:rPr>
          <w:rFonts w:cstheme="minorHAnsi"/>
          <w:sz w:val="24"/>
          <w:szCs w:val="24"/>
          <w:lang w:val="it-IT"/>
        </w:rPr>
        <w:t xml:space="preserve"> </w:t>
      </w:r>
      <w:proofErr w:type="spellStart"/>
      <w:r w:rsidR="008141EC" w:rsidRPr="009E0411">
        <w:rPr>
          <w:rFonts w:cstheme="minorHAnsi"/>
          <w:sz w:val="24"/>
          <w:szCs w:val="24"/>
          <w:lang w:val="it-IT"/>
        </w:rPr>
        <w:t>StrategiaSpedizione</w:t>
      </w:r>
      <w:proofErr w:type="spellEnd"/>
      <w:r w:rsidR="008141EC" w:rsidRPr="009E0411">
        <w:rPr>
          <w:rFonts w:cstheme="minorHAnsi"/>
          <w:sz w:val="24"/>
          <w:szCs w:val="24"/>
          <w:lang w:val="it-IT"/>
        </w:rPr>
        <w:t xml:space="preserve"> in cui sono definiti i metodi per calcolare il prezzo e la data di consegna in base alla strategia di spedizione specifica. Ecco una descrizione dei metodi dell'interfaccia:</w:t>
      </w:r>
    </w:p>
    <w:p w14:paraId="0DFA87AC" w14:textId="77777777" w:rsidR="008141EC" w:rsidRPr="009E0411" w:rsidRDefault="008141EC" w:rsidP="009E041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it-IT"/>
        </w:rPr>
      </w:pPr>
      <w:r w:rsidRPr="009E0411">
        <w:rPr>
          <w:rFonts w:cstheme="minorHAnsi"/>
          <w:sz w:val="24"/>
          <w:szCs w:val="24"/>
          <w:lang w:val="it-IT"/>
        </w:rPr>
        <w:lastRenderedPageBreak/>
        <w:t xml:space="preserve">double </w:t>
      </w:r>
      <w:proofErr w:type="spellStart"/>
      <w:r w:rsidRPr="009E0411">
        <w:rPr>
          <w:rFonts w:cstheme="minorHAnsi"/>
          <w:sz w:val="24"/>
          <w:szCs w:val="24"/>
          <w:lang w:val="it-IT"/>
        </w:rPr>
        <w:t>calcolaPrezzo</w:t>
      </w:r>
      <w:proofErr w:type="spellEnd"/>
      <w:r w:rsidRPr="009E0411">
        <w:rPr>
          <w:rFonts w:cstheme="minorHAnsi"/>
          <w:sz w:val="24"/>
          <w:szCs w:val="24"/>
          <w:lang w:val="it-IT"/>
        </w:rPr>
        <w:t>(Spedizione spedizione): Questo metodo riceve un oggetto di tipo Spedizione come parametro e restituisce il prezzo calcolato per la spedizione in base alla strategia di spedizione specifica. Il prezzo viene restituito come un valore di tipo double.</w:t>
      </w:r>
    </w:p>
    <w:p w14:paraId="5F3380C3" w14:textId="77777777" w:rsidR="008141EC" w:rsidRPr="009E0411" w:rsidRDefault="008141EC" w:rsidP="009E041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it-IT"/>
        </w:rPr>
      </w:pPr>
      <w:r w:rsidRPr="009E0411">
        <w:rPr>
          <w:rFonts w:cstheme="minorHAnsi"/>
          <w:sz w:val="24"/>
          <w:szCs w:val="24"/>
          <w:lang w:val="it-IT"/>
        </w:rPr>
        <w:t xml:space="preserve">Date </w:t>
      </w:r>
      <w:proofErr w:type="spellStart"/>
      <w:r w:rsidRPr="009E0411">
        <w:rPr>
          <w:rFonts w:cstheme="minorHAnsi"/>
          <w:sz w:val="24"/>
          <w:szCs w:val="24"/>
          <w:lang w:val="it-IT"/>
        </w:rPr>
        <w:t>calcolaDataConsegna</w:t>
      </w:r>
      <w:proofErr w:type="spellEnd"/>
      <w:r w:rsidRPr="009E0411">
        <w:rPr>
          <w:rFonts w:cstheme="minorHAnsi"/>
          <w:sz w:val="24"/>
          <w:szCs w:val="24"/>
          <w:lang w:val="it-IT"/>
        </w:rPr>
        <w:t>(Spedizione spedizione): Questo metodo riceve un oggetto di tipo Spedizione come parametro e restituisce la data di consegna calcolata per la spedizione in base alla strategia di spedizione specifica. La data di consegna viene restituita come un oggetto di tipo Date.</w:t>
      </w:r>
    </w:p>
    <w:p w14:paraId="55DFAA48" w14:textId="77777777" w:rsidR="008141EC" w:rsidRDefault="008141EC" w:rsidP="009E0411">
      <w:pPr>
        <w:rPr>
          <w:rFonts w:cstheme="minorHAnsi"/>
          <w:sz w:val="24"/>
          <w:szCs w:val="24"/>
          <w:lang w:val="it-IT"/>
        </w:rPr>
      </w:pPr>
      <w:r w:rsidRPr="009E0411">
        <w:rPr>
          <w:rFonts w:cstheme="minorHAnsi"/>
          <w:sz w:val="24"/>
          <w:szCs w:val="24"/>
          <w:lang w:val="it-IT"/>
        </w:rPr>
        <w:t xml:space="preserve">L'interfaccia </w:t>
      </w:r>
      <w:proofErr w:type="spellStart"/>
      <w:r w:rsidRPr="009E0411">
        <w:rPr>
          <w:rFonts w:cstheme="minorHAnsi"/>
          <w:sz w:val="24"/>
          <w:szCs w:val="24"/>
          <w:lang w:val="it-IT"/>
        </w:rPr>
        <w:t>StrategiaSpedizione</w:t>
      </w:r>
      <w:proofErr w:type="spellEnd"/>
      <w:r w:rsidRPr="009E0411">
        <w:rPr>
          <w:rFonts w:cstheme="minorHAnsi"/>
          <w:sz w:val="24"/>
          <w:szCs w:val="24"/>
          <w:lang w:val="it-IT"/>
        </w:rPr>
        <w:t xml:space="preserve"> fornisce un'astrazione per le diverse strategie di spedizione implementate nella classe </w:t>
      </w:r>
      <w:proofErr w:type="spellStart"/>
      <w:r w:rsidRPr="009E0411">
        <w:rPr>
          <w:rFonts w:cstheme="minorHAnsi"/>
          <w:sz w:val="24"/>
          <w:szCs w:val="24"/>
          <w:lang w:val="it-IT"/>
        </w:rPr>
        <w:t>SpedizioneNormale</w:t>
      </w:r>
      <w:proofErr w:type="spellEnd"/>
      <w:r w:rsidRPr="009E0411">
        <w:rPr>
          <w:rFonts w:cstheme="minorHAnsi"/>
          <w:sz w:val="24"/>
          <w:szCs w:val="24"/>
          <w:lang w:val="it-IT"/>
        </w:rPr>
        <w:t xml:space="preserve"> e </w:t>
      </w:r>
      <w:proofErr w:type="spellStart"/>
      <w:r w:rsidRPr="009E0411">
        <w:rPr>
          <w:rFonts w:cstheme="minorHAnsi"/>
          <w:sz w:val="24"/>
          <w:szCs w:val="24"/>
          <w:lang w:val="it-IT"/>
        </w:rPr>
        <w:t>SpedizioneVeloce</w:t>
      </w:r>
      <w:proofErr w:type="spellEnd"/>
      <w:r w:rsidRPr="009E0411">
        <w:rPr>
          <w:rFonts w:cstheme="minorHAnsi"/>
          <w:sz w:val="24"/>
          <w:szCs w:val="24"/>
          <w:lang w:val="it-IT"/>
        </w:rPr>
        <w:t xml:space="preserve">. </w:t>
      </w:r>
    </w:p>
    <w:p w14:paraId="79BE51B2" w14:textId="77777777" w:rsidR="00E46A33" w:rsidRDefault="00E46A33" w:rsidP="009E0411">
      <w:pPr>
        <w:rPr>
          <w:rFonts w:cstheme="minorHAnsi"/>
          <w:sz w:val="24"/>
          <w:szCs w:val="24"/>
          <w:lang w:val="it-IT"/>
        </w:rPr>
      </w:pPr>
    </w:p>
    <w:p w14:paraId="60634D89" w14:textId="2EF39FC0" w:rsidR="00E46A33" w:rsidRPr="009E0411" w:rsidRDefault="000C529E" w:rsidP="009E0411">
      <w:pPr>
        <w:rPr>
          <w:rFonts w:cstheme="minorHAnsi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5344516E" wp14:editId="3464254F">
            <wp:extent cx="6489700" cy="2114550"/>
            <wp:effectExtent l="0" t="0" r="6350" b="0"/>
            <wp:docPr id="179337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22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F5F" w14:textId="00946626" w:rsidR="00464950" w:rsidRPr="008141EC" w:rsidRDefault="00464950" w:rsidP="00464950">
      <w:pPr>
        <w:rPr>
          <w:rFonts w:cstheme="minorHAnsi"/>
          <w:sz w:val="24"/>
          <w:szCs w:val="24"/>
          <w:lang w:val="it-IT"/>
        </w:rPr>
      </w:pPr>
    </w:p>
    <w:sectPr w:rsidR="00464950" w:rsidRPr="0081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C8B"/>
    <w:multiLevelType w:val="multilevel"/>
    <w:tmpl w:val="C3E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511082"/>
    <w:multiLevelType w:val="multilevel"/>
    <w:tmpl w:val="E46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14C4A"/>
    <w:multiLevelType w:val="hybridMultilevel"/>
    <w:tmpl w:val="E29C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B3FB5"/>
    <w:multiLevelType w:val="hybridMultilevel"/>
    <w:tmpl w:val="74B6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A20DB"/>
    <w:multiLevelType w:val="multilevel"/>
    <w:tmpl w:val="3308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D6FC9"/>
    <w:multiLevelType w:val="hybridMultilevel"/>
    <w:tmpl w:val="98D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45C96"/>
    <w:multiLevelType w:val="hybridMultilevel"/>
    <w:tmpl w:val="449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75DE4"/>
    <w:multiLevelType w:val="multilevel"/>
    <w:tmpl w:val="6DA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16820">
    <w:abstractNumId w:val="3"/>
  </w:num>
  <w:num w:numId="2" w16cid:durableId="489492163">
    <w:abstractNumId w:val="0"/>
  </w:num>
  <w:num w:numId="3" w16cid:durableId="1308054409">
    <w:abstractNumId w:val="6"/>
  </w:num>
  <w:num w:numId="4" w16cid:durableId="2137916523">
    <w:abstractNumId w:val="7"/>
  </w:num>
  <w:num w:numId="5" w16cid:durableId="986202768">
    <w:abstractNumId w:val="2"/>
  </w:num>
  <w:num w:numId="6" w16cid:durableId="2095010954">
    <w:abstractNumId w:val="1"/>
  </w:num>
  <w:num w:numId="7" w16cid:durableId="156189214">
    <w:abstractNumId w:val="4"/>
  </w:num>
  <w:num w:numId="8" w16cid:durableId="1965235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2"/>
    <w:rsid w:val="000C529E"/>
    <w:rsid w:val="00464950"/>
    <w:rsid w:val="00570513"/>
    <w:rsid w:val="00764C67"/>
    <w:rsid w:val="007A01C0"/>
    <w:rsid w:val="007F6E1D"/>
    <w:rsid w:val="008141EC"/>
    <w:rsid w:val="00887DEF"/>
    <w:rsid w:val="009E0411"/>
    <w:rsid w:val="00B04925"/>
    <w:rsid w:val="00E13BE6"/>
    <w:rsid w:val="00E216B9"/>
    <w:rsid w:val="00E46A33"/>
    <w:rsid w:val="00F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692D"/>
  <w15:chartTrackingRefBased/>
  <w15:docId w15:val="{B15CC21B-A788-40F3-8FE7-240C5A95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C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64C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Vitali</dc:creator>
  <cp:keywords/>
  <dc:description/>
  <cp:lastModifiedBy>Filippo Vitali</cp:lastModifiedBy>
  <cp:revision>4</cp:revision>
  <dcterms:created xsi:type="dcterms:W3CDTF">2023-06-12T08:26:00Z</dcterms:created>
  <dcterms:modified xsi:type="dcterms:W3CDTF">2023-06-12T11:21:00Z</dcterms:modified>
</cp:coreProperties>
</file>