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2B7" w14:textId="54B8F33B" w:rsidR="00534847" w:rsidRDefault="00534847" w:rsidP="00534847">
      <w:pPr>
        <w:rPr>
          <w:rFonts w:cstheme="minorHAnsi"/>
          <w:b/>
          <w:bCs/>
          <w:sz w:val="40"/>
          <w:szCs w:val="40"/>
          <w:lang w:val="it-IT"/>
        </w:rPr>
      </w:pPr>
      <w:r>
        <w:rPr>
          <w:rFonts w:cstheme="minorHAnsi"/>
          <w:b/>
          <w:bCs/>
          <w:sz w:val="40"/>
          <w:szCs w:val="40"/>
          <w:lang w:val="it-IT"/>
        </w:rPr>
        <w:t>4</w:t>
      </w:r>
      <w:r w:rsidRPr="00764C67">
        <w:rPr>
          <w:rFonts w:cstheme="minorHAnsi"/>
          <w:b/>
          <w:bCs/>
          <w:sz w:val="40"/>
          <w:szCs w:val="40"/>
          <w:lang w:val="it-IT"/>
        </w:rPr>
        <w:t xml:space="preserve">. Progettazione e Sviluppo Iterazione </w:t>
      </w:r>
      <w:r>
        <w:rPr>
          <w:rFonts w:cstheme="minorHAnsi"/>
          <w:b/>
          <w:bCs/>
          <w:sz w:val="40"/>
          <w:szCs w:val="40"/>
          <w:lang w:val="it-IT"/>
        </w:rPr>
        <w:t>3</w:t>
      </w:r>
    </w:p>
    <w:p w14:paraId="3BB174F1" w14:textId="77777777" w:rsidR="00534847" w:rsidRPr="00534847" w:rsidRDefault="00534847" w:rsidP="00534847">
      <w:pPr>
        <w:rPr>
          <w:sz w:val="24"/>
          <w:szCs w:val="24"/>
          <w:lang w:val="it-IT"/>
        </w:rPr>
      </w:pPr>
      <w:r w:rsidRPr="00534847">
        <w:rPr>
          <w:sz w:val="24"/>
          <w:szCs w:val="24"/>
          <w:lang w:val="it-IT"/>
        </w:rPr>
        <w:t>La seguente documentazione descrive l'implementazione della terza iterazione, che comprende l'assegnazione automatica di Corriere e Magazzino durante la creazione di una nuova spedizione.</w:t>
      </w:r>
    </w:p>
    <w:p w14:paraId="21E024FC" w14:textId="77777777" w:rsidR="00534847" w:rsidRPr="00534847" w:rsidRDefault="00534847" w:rsidP="00534847">
      <w:pPr>
        <w:rPr>
          <w:sz w:val="24"/>
          <w:szCs w:val="24"/>
          <w:lang w:val="it-IT"/>
        </w:rPr>
      </w:pPr>
      <w:r w:rsidRPr="00534847">
        <w:rPr>
          <w:sz w:val="24"/>
          <w:szCs w:val="24"/>
          <w:lang w:val="it-IT"/>
        </w:rPr>
        <w:t>Durante questa iterazione, sono stati implementati i seguenti metodi per consentire l'assegnazione automatica di Corriere e Magazzino:</w:t>
      </w:r>
    </w:p>
    <w:p w14:paraId="2EF78C73" w14:textId="627CAB51" w:rsidR="00534847" w:rsidRPr="00534847" w:rsidRDefault="00534847" w:rsidP="00534847">
      <w:pPr>
        <w:rPr>
          <w:b/>
          <w:bCs/>
          <w:sz w:val="30"/>
          <w:szCs w:val="30"/>
          <w:lang w:val="it-IT"/>
        </w:rPr>
      </w:pPr>
      <w:r w:rsidRPr="00534847">
        <w:rPr>
          <w:b/>
          <w:bCs/>
          <w:sz w:val="30"/>
          <w:szCs w:val="30"/>
          <w:lang w:val="it-IT"/>
        </w:rPr>
        <w:t xml:space="preserve">Metodo </w:t>
      </w:r>
      <w:proofErr w:type="spellStart"/>
      <w:r w:rsidRPr="00534847">
        <w:rPr>
          <w:b/>
          <w:bCs/>
          <w:sz w:val="30"/>
          <w:szCs w:val="30"/>
          <w:lang w:val="it-IT"/>
        </w:rPr>
        <w:t>getNearestCap</w:t>
      </w:r>
      <w:proofErr w:type="spellEnd"/>
      <w:r w:rsidRPr="00534847">
        <w:rPr>
          <w:b/>
          <w:bCs/>
          <w:sz w:val="30"/>
          <w:szCs w:val="30"/>
          <w:lang w:val="it-IT"/>
        </w:rPr>
        <w:t>(</w:t>
      </w:r>
      <w:proofErr w:type="spellStart"/>
      <w:r w:rsidRPr="00534847">
        <w:rPr>
          <w:b/>
          <w:bCs/>
          <w:sz w:val="30"/>
          <w:szCs w:val="30"/>
          <w:lang w:val="it-IT"/>
        </w:rPr>
        <w:t>capDestinazione</w:t>
      </w:r>
      <w:proofErr w:type="spellEnd"/>
      <w:r w:rsidRPr="00534847">
        <w:rPr>
          <w:b/>
          <w:bCs/>
          <w:sz w:val="30"/>
          <w:szCs w:val="30"/>
          <w:lang w:val="it-IT"/>
        </w:rPr>
        <w:t>)</w:t>
      </w:r>
    </w:p>
    <w:p w14:paraId="69D3D464" w14:textId="0D8F198F" w:rsidR="00534847" w:rsidRPr="00534847" w:rsidRDefault="00534847" w:rsidP="00534847">
      <w:pPr>
        <w:rPr>
          <w:sz w:val="24"/>
          <w:szCs w:val="24"/>
          <w:lang w:val="it-IT"/>
        </w:rPr>
      </w:pPr>
      <w:r w:rsidRPr="00534847">
        <w:rPr>
          <w:sz w:val="24"/>
          <w:szCs w:val="24"/>
          <w:lang w:val="it-IT"/>
        </w:rPr>
        <w:t xml:space="preserve">Il metodo </w:t>
      </w:r>
      <w:proofErr w:type="spellStart"/>
      <w:r w:rsidRPr="00534847">
        <w:rPr>
          <w:sz w:val="24"/>
          <w:szCs w:val="24"/>
          <w:lang w:val="it-IT"/>
        </w:rPr>
        <w:t>getNearestCap</w:t>
      </w:r>
      <w:proofErr w:type="spellEnd"/>
      <w:r w:rsidRPr="00534847">
        <w:rPr>
          <w:sz w:val="24"/>
          <w:szCs w:val="24"/>
          <w:lang w:val="it-IT"/>
        </w:rPr>
        <w:t>(</w:t>
      </w:r>
      <w:proofErr w:type="spellStart"/>
      <w:r w:rsidRPr="00534847">
        <w:rPr>
          <w:sz w:val="24"/>
          <w:szCs w:val="24"/>
          <w:lang w:val="it-IT"/>
        </w:rPr>
        <w:t>capDestinazione</w:t>
      </w:r>
      <w:proofErr w:type="spellEnd"/>
      <w:r w:rsidRPr="00534847">
        <w:rPr>
          <w:sz w:val="24"/>
          <w:szCs w:val="24"/>
          <w:lang w:val="it-IT"/>
        </w:rPr>
        <w:t>) è stato implementato per determinare l'id del magazzino o del corriere che ha il CAP numericamente più vicino al CAP del destinatario. Questo metodo utilizza la classe DAO appropriata per eseguire una scansione della tabella Magazzino o Corriere e restituire l'id che ha il CAP più vicino al CAP del destinatario.</w:t>
      </w:r>
    </w:p>
    <w:p w14:paraId="7E87FE81" w14:textId="77777777" w:rsidR="00534847" w:rsidRPr="00534847" w:rsidRDefault="00534847" w:rsidP="00534847">
      <w:pPr>
        <w:rPr>
          <w:b/>
          <w:bCs/>
          <w:sz w:val="30"/>
          <w:szCs w:val="30"/>
          <w:lang w:val="it-IT"/>
        </w:rPr>
      </w:pPr>
      <w:r w:rsidRPr="00534847">
        <w:rPr>
          <w:b/>
          <w:bCs/>
          <w:sz w:val="30"/>
          <w:szCs w:val="30"/>
          <w:lang w:val="it-IT"/>
        </w:rPr>
        <w:t xml:space="preserve">Metodo </w:t>
      </w:r>
      <w:proofErr w:type="spellStart"/>
      <w:proofErr w:type="gramStart"/>
      <w:r w:rsidRPr="00534847">
        <w:rPr>
          <w:b/>
          <w:bCs/>
          <w:sz w:val="30"/>
          <w:szCs w:val="30"/>
          <w:lang w:val="it-IT"/>
        </w:rPr>
        <w:t>setDeposito</w:t>
      </w:r>
      <w:proofErr w:type="spellEnd"/>
      <w:r w:rsidRPr="00534847">
        <w:rPr>
          <w:b/>
          <w:bCs/>
          <w:sz w:val="30"/>
          <w:szCs w:val="30"/>
          <w:lang w:val="it-IT"/>
        </w:rPr>
        <w:t>(</w:t>
      </w:r>
      <w:proofErr w:type="gramEnd"/>
      <w:r w:rsidRPr="00534847">
        <w:rPr>
          <w:b/>
          <w:bCs/>
          <w:sz w:val="30"/>
          <w:szCs w:val="30"/>
          <w:lang w:val="it-IT"/>
        </w:rPr>
        <w:t>)</w:t>
      </w:r>
    </w:p>
    <w:p w14:paraId="423B9692" w14:textId="77777777" w:rsidR="00534847" w:rsidRPr="00534847" w:rsidRDefault="00534847" w:rsidP="00534847">
      <w:pPr>
        <w:rPr>
          <w:sz w:val="24"/>
          <w:szCs w:val="24"/>
          <w:lang w:val="it-IT"/>
        </w:rPr>
      </w:pPr>
      <w:r w:rsidRPr="00534847">
        <w:rPr>
          <w:sz w:val="24"/>
          <w:szCs w:val="24"/>
          <w:lang w:val="it-IT"/>
        </w:rPr>
        <w:t xml:space="preserve">Il metodo </w:t>
      </w:r>
      <w:proofErr w:type="spellStart"/>
      <w:proofErr w:type="gramStart"/>
      <w:r w:rsidRPr="00534847">
        <w:rPr>
          <w:sz w:val="24"/>
          <w:szCs w:val="24"/>
          <w:lang w:val="it-IT"/>
        </w:rPr>
        <w:t>setDeposito</w:t>
      </w:r>
      <w:proofErr w:type="spellEnd"/>
      <w:r w:rsidRPr="00534847">
        <w:rPr>
          <w:sz w:val="24"/>
          <w:szCs w:val="24"/>
          <w:lang w:val="it-IT"/>
        </w:rPr>
        <w:t>(</w:t>
      </w:r>
      <w:proofErr w:type="gramEnd"/>
      <w:r w:rsidRPr="00534847">
        <w:rPr>
          <w:sz w:val="24"/>
          <w:szCs w:val="24"/>
          <w:lang w:val="it-IT"/>
        </w:rPr>
        <w:t xml:space="preserve">) è stato implementato per impostare automaticamente il magazzino di deposito della spedizione durante la fase di creazione. Questo metodo recupera l'id del magazzino più vicino al CAP del destinatario utilizzando il metodo </w:t>
      </w:r>
      <w:proofErr w:type="spellStart"/>
      <w:proofErr w:type="gramStart"/>
      <w:r w:rsidRPr="00534847">
        <w:rPr>
          <w:sz w:val="24"/>
          <w:szCs w:val="24"/>
          <w:lang w:val="it-IT"/>
        </w:rPr>
        <w:t>getNearestCap</w:t>
      </w:r>
      <w:proofErr w:type="spellEnd"/>
      <w:r w:rsidRPr="00534847">
        <w:rPr>
          <w:sz w:val="24"/>
          <w:szCs w:val="24"/>
          <w:lang w:val="it-IT"/>
        </w:rPr>
        <w:t>(</w:t>
      </w:r>
      <w:proofErr w:type="gramEnd"/>
      <w:r w:rsidRPr="00534847">
        <w:rPr>
          <w:sz w:val="24"/>
          <w:szCs w:val="24"/>
          <w:lang w:val="it-IT"/>
        </w:rPr>
        <w:t>) e lo associa alla spedizione. Questo permette di assegnare il magazzino appropriato per il deposito della spedizione in base alla posizione del destinatario.</w:t>
      </w:r>
    </w:p>
    <w:p w14:paraId="030C34B0" w14:textId="77777777" w:rsidR="00534847" w:rsidRPr="00534847" w:rsidRDefault="00534847" w:rsidP="00534847">
      <w:pPr>
        <w:rPr>
          <w:b/>
          <w:bCs/>
          <w:sz w:val="30"/>
          <w:szCs w:val="30"/>
          <w:lang w:val="it-IT"/>
        </w:rPr>
      </w:pPr>
      <w:r w:rsidRPr="00534847">
        <w:rPr>
          <w:b/>
          <w:bCs/>
          <w:sz w:val="30"/>
          <w:szCs w:val="30"/>
          <w:lang w:val="it-IT"/>
        </w:rPr>
        <w:t xml:space="preserve">Metodo </w:t>
      </w:r>
      <w:proofErr w:type="spellStart"/>
      <w:proofErr w:type="gramStart"/>
      <w:r w:rsidRPr="00534847">
        <w:rPr>
          <w:b/>
          <w:bCs/>
          <w:sz w:val="30"/>
          <w:szCs w:val="30"/>
          <w:lang w:val="it-IT"/>
        </w:rPr>
        <w:t>setCorriere</w:t>
      </w:r>
      <w:proofErr w:type="spellEnd"/>
      <w:r w:rsidRPr="00534847">
        <w:rPr>
          <w:b/>
          <w:bCs/>
          <w:sz w:val="30"/>
          <w:szCs w:val="30"/>
          <w:lang w:val="it-IT"/>
        </w:rPr>
        <w:t>(</w:t>
      </w:r>
      <w:proofErr w:type="gramEnd"/>
      <w:r w:rsidRPr="00534847">
        <w:rPr>
          <w:b/>
          <w:bCs/>
          <w:sz w:val="30"/>
          <w:szCs w:val="30"/>
          <w:lang w:val="it-IT"/>
        </w:rPr>
        <w:t>)</w:t>
      </w:r>
    </w:p>
    <w:p w14:paraId="064DE8A8" w14:textId="77777777" w:rsidR="00534847" w:rsidRPr="00534847" w:rsidRDefault="00534847" w:rsidP="00534847">
      <w:pPr>
        <w:rPr>
          <w:sz w:val="24"/>
          <w:szCs w:val="24"/>
          <w:lang w:val="it-IT"/>
        </w:rPr>
      </w:pPr>
      <w:r w:rsidRPr="00534847">
        <w:rPr>
          <w:sz w:val="24"/>
          <w:szCs w:val="24"/>
          <w:lang w:val="it-IT"/>
        </w:rPr>
        <w:t xml:space="preserve">Il metodo </w:t>
      </w:r>
      <w:proofErr w:type="spellStart"/>
      <w:proofErr w:type="gramStart"/>
      <w:r w:rsidRPr="00534847">
        <w:rPr>
          <w:sz w:val="24"/>
          <w:szCs w:val="24"/>
          <w:lang w:val="it-IT"/>
        </w:rPr>
        <w:t>setCorriere</w:t>
      </w:r>
      <w:proofErr w:type="spellEnd"/>
      <w:r w:rsidRPr="00534847">
        <w:rPr>
          <w:sz w:val="24"/>
          <w:szCs w:val="24"/>
          <w:lang w:val="it-IT"/>
        </w:rPr>
        <w:t>(</w:t>
      </w:r>
      <w:proofErr w:type="gramEnd"/>
      <w:r w:rsidRPr="00534847">
        <w:rPr>
          <w:sz w:val="24"/>
          <w:szCs w:val="24"/>
          <w:lang w:val="it-IT"/>
        </w:rPr>
        <w:t xml:space="preserve">) è stato implementato per impostare automaticamente il corriere associato alla spedizione durante la fase di creazione. Simile al metodo </w:t>
      </w:r>
      <w:proofErr w:type="spellStart"/>
      <w:proofErr w:type="gramStart"/>
      <w:r w:rsidRPr="00534847">
        <w:rPr>
          <w:sz w:val="24"/>
          <w:szCs w:val="24"/>
          <w:lang w:val="it-IT"/>
        </w:rPr>
        <w:t>setDeposito</w:t>
      </w:r>
      <w:proofErr w:type="spellEnd"/>
      <w:r w:rsidRPr="00534847">
        <w:rPr>
          <w:sz w:val="24"/>
          <w:szCs w:val="24"/>
          <w:lang w:val="it-IT"/>
        </w:rPr>
        <w:t>(</w:t>
      </w:r>
      <w:proofErr w:type="gramEnd"/>
      <w:r w:rsidRPr="00534847">
        <w:rPr>
          <w:sz w:val="24"/>
          <w:szCs w:val="24"/>
          <w:lang w:val="it-IT"/>
        </w:rPr>
        <w:t xml:space="preserve">), questo metodo recupera l'id del corriere più vicino al CAP del destinatario utilizzando il metodo </w:t>
      </w:r>
      <w:proofErr w:type="spellStart"/>
      <w:r w:rsidRPr="00534847">
        <w:rPr>
          <w:sz w:val="24"/>
          <w:szCs w:val="24"/>
          <w:lang w:val="it-IT"/>
        </w:rPr>
        <w:t>getNearestCap</w:t>
      </w:r>
      <w:proofErr w:type="spellEnd"/>
      <w:r w:rsidRPr="00534847">
        <w:rPr>
          <w:sz w:val="24"/>
          <w:szCs w:val="24"/>
          <w:lang w:val="it-IT"/>
        </w:rPr>
        <w:t>() e lo assegna alla spedizione. In questo modo, il corriere appropriato viene associato alla spedizione in base alla posizione del destinatario.</w:t>
      </w:r>
    </w:p>
    <w:p w14:paraId="067DB6E2" w14:textId="77777777" w:rsidR="00534847" w:rsidRPr="00534847" w:rsidRDefault="00534847" w:rsidP="00534847">
      <w:pPr>
        <w:rPr>
          <w:sz w:val="24"/>
          <w:szCs w:val="24"/>
          <w:lang w:val="it-IT"/>
        </w:rPr>
      </w:pPr>
    </w:p>
    <w:p w14:paraId="4ECCA40A" w14:textId="682AF939" w:rsidR="00534847" w:rsidRDefault="00534847" w:rsidP="00534847">
      <w:pPr>
        <w:rPr>
          <w:sz w:val="24"/>
          <w:szCs w:val="24"/>
          <w:lang w:val="it-IT"/>
        </w:rPr>
      </w:pPr>
      <w:r w:rsidRPr="00534847">
        <w:rPr>
          <w:sz w:val="24"/>
          <w:szCs w:val="24"/>
          <w:lang w:val="it-IT"/>
        </w:rPr>
        <w:t>Attraverso l'assegnazione automatica di Corriere e Magazzino durante la creazione di una nuova spedizione, si migliora l'efficienza e l'accuratezza del processo di spedizione. Inoltre, l'utilizzo del CAP del destinatario come criterio per l'assegnazione consente di ottimizzare le operazioni di consegna, garantendo che la spedizione venga gestita dal corriere e depositata nel magazzino più vicini alla destinazione finale.</w:t>
      </w:r>
    </w:p>
    <w:p w14:paraId="6D3434C8" w14:textId="77777777" w:rsidR="00534847" w:rsidRDefault="00534847" w:rsidP="00534847">
      <w:pPr>
        <w:rPr>
          <w:sz w:val="24"/>
          <w:szCs w:val="24"/>
          <w:lang w:val="it-IT"/>
        </w:rPr>
      </w:pPr>
    </w:p>
    <w:p w14:paraId="27FD4BA4" w14:textId="77777777" w:rsidR="009F77FD" w:rsidRDefault="009F77FD" w:rsidP="00534847">
      <w:pPr>
        <w:rPr>
          <w:b/>
          <w:bCs/>
          <w:sz w:val="30"/>
          <w:szCs w:val="30"/>
          <w:lang w:val="it-IT"/>
        </w:rPr>
      </w:pPr>
    </w:p>
    <w:p w14:paraId="5F8A28E8" w14:textId="77777777" w:rsidR="009F77FD" w:rsidRDefault="009F77FD" w:rsidP="00534847">
      <w:pPr>
        <w:rPr>
          <w:b/>
          <w:bCs/>
          <w:sz w:val="30"/>
          <w:szCs w:val="30"/>
          <w:lang w:val="it-IT"/>
        </w:rPr>
      </w:pPr>
    </w:p>
    <w:p w14:paraId="2B12CC4F" w14:textId="3B4BA1C7" w:rsidR="00534847" w:rsidRPr="00534847" w:rsidRDefault="00534847" w:rsidP="00534847">
      <w:pPr>
        <w:rPr>
          <w:b/>
          <w:bCs/>
          <w:sz w:val="30"/>
          <w:szCs w:val="30"/>
          <w:lang w:val="it-IT"/>
        </w:rPr>
      </w:pPr>
      <w:r w:rsidRPr="00534847">
        <w:rPr>
          <w:b/>
          <w:bCs/>
          <w:sz w:val="30"/>
          <w:szCs w:val="30"/>
          <w:lang w:val="it-IT"/>
        </w:rPr>
        <w:lastRenderedPageBreak/>
        <w:t xml:space="preserve">Metodo </w:t>
      </w:r>
      <w:proofErr w:type="spellStart"/>
      <w:proofErr w:type="gramStart"/>
      <w:r>
        <w:rPr>
          <w:b/>
          <w:bCs/>
          <w:sz w:val="30"/>
          <w:szCs w:val="30"/>
          <w:lang w:val="it-IT"/>
        </w:rPr>
        <w:t>updateGiacenza</w:t>
      </w:r>
      <w:proofErr w:type="spellEnd"/>
      <w:r w:rsidRPr="00534847">
        <w:rPr>
          <w:b/>
          <w:bCs/>
          <w:sz w:val="30"/>
          <w:szCs w:val="30"/>
          <w:lang w:val="it-IT"/>
        </w:rPr>
        <w:t>(</w:t>
      </w:r>
      <w:proofErr w:type="gramEnd"/>
      <w:r w:rsidRPr="00534847">
        <w:rPr>
          <w:b/>
          <w:bCs/>
          <w:sz w:val="30"/>
          <w:szCs w:val="30"/>
          <w:lang w:val="it-IT"/>
        </w:rPr>
        <w:t>)</w:t>
      </w:r>
    </w:p>
    <w:p w14:paraId="56BCA0ED" w14:textId="0D91A4E0" w:rsidR="00534847" w:rsidRPr="009F77FD" w:rsidRDefault="00534847" w:rsidP="009F77FD">
      <w:pPr>
        <w:rPr>
          <w:sz w:val="24"/>
          <w:szCs w:val="24"/>
          <w:lang w:val="it-IT"/>
        </w:rPr>
      </w:pPr>
      <w:r>
        <w:rPr>
          <w:sz w:val="24"/>
          <w:szCs w:val="24"/>
          <w:lang w:val="it-IT"/>
        </w:rPr>
        <w:t xml:space="preserve">È stato inoltre implementato il metodo </w:t>
      </w:r>
      <w:proofErr w:type="spellStart"/>
      <w:proofErr w:type="gramStart"/>
      <w:r>
        <w:rPr>
          <w:sz w:val="24"/>
          <w:szCs w:val="24"/>
          <w:lang w:val="it-IT"/>
        </w:rPr>
        <w:t>magazzino.updateGiacenza</w:t>
      </w:r>
      <w:proofErr w:type="spellEnd"/>
      <w:proofErr w:type="gramEnd"/>
      <w:r>
        <w:rPr>
          <w:sz w:val="24"/>
          <w:szCs w:val="24"/>
          <w:lang w:val="it-IT"/>
        </w:rPr>
        <w:t>(</w:t>
      </w:r>
      <w:proofErr w:type="spellStart"/>
      <w:r>
        <w:rPr>
          <w:sz w:val="24"/>
          <w:szCs w:val="24"/>
          <w:lang w:val="it-IT"/>
        </w:rPr>
        <w:t>nuovoStato</w:t>
      </w:r>
      <w:proofErr w:type="spellEnd"/>
      <w:r>
        <w:rPr>
          <w:sz w:val="24"/>
          <w:szCs w:val="24"/>
          <w:lang w:val="it-IT"/>
        </w:rPr>
        <w:t xml:space="preserve">). Questo metodo </w:t>
      </w:r>
      <w:r w:rsidRPr="009F77FD">
        <w:rPr>
          <w:sz w:val="24"/>
          <w:szCs w:val="24"/>
          <w:lang w:val="it-IT"/>
        </w:rPr>
        <w:t xml:space="preserve">aggiorna la giacenza del magazzino in base al nuovo stato della spedizione. Questo metodo viene chiamato ogni volta che un corriere esegue il metodo </w:t>
      </w:r>
      <w:proofErr w:type="spellStart"/>
      <w:proofErr w:type="gramStart"/>
      <w:r w:rsidRPr="009F77FD">
        <w:rPr>
          <w:sz w:val="24"/>
          <w:szCs w:val="24"/>
          <w:lang w:val="it-IT"/>
        </w:rPr>
        <w:t>updateStato</w:t>
      </w:r>
      <w:proofErr w:type="spellEnd"/>
      <w:r w:rsidRPr="009F77FD">
        <w:rPr>
          <w:sz w:val="24"/>
          <w:szCs w:val="24"/>
          <w:lang w:val="it-IT"/>
        </w:rPr>
        <w:t>(</w:t>
      </w:r>
      <w:proofErr w:type="gramEnd"/>
      <w:r w:rsidRPr="009F77FD">
        <w:rPr>
          <w:sz w:val="24"/>
          <w:szCs w:val="24"/>
          <w:lang w:val="it-IT"/>
        </w:rPr>
        <w:t>) sulla spedizione</w:t>
      </w:r>
      <w:r w:rsidRPr="009F77FD">
        <w:rPr>
          <w:sz w:val="24"/>
          <w:szCs w:val="24"/>
          <w:lang w:val="it-IT"/>
        </w:rPr>
        <w:t>.</w:t>
      </w:r>
    </w:p>
    <w:p w14:paraId="1D768342" w14:textId="77777777" w:rsidR="00534847" w:rsidRPr="009F77FD" w:rsidRDefault="00534847" w:rsidP="009F77FD">
      <w:pPr>
        <w:rPr>
          <w:sz w:val="24"/>
          <w:szCs w:val="24"/>
          <w:lang w:val="it-IT"/>
        </w:rPr>
      </w:pPr>
      <w:r w:rsidRPr="009F77FD">
        <w:rPr>
          <w:sz w:val="24"/>
          <w:szCs w:val="24"/>
          <w:lang w:val="it-IT"/>
        </w:rPr>
        <w:t xml:space="preserve">Quando il corriere esegue il metodo </w:t>
      </w:r>
      <w:proofErr w:type="spellStart"/>
      <w:proofErr w:type="gramStart"/>
      <w:r w:rsidRPr="009F77FD">
        <w:rPr>
          <w:sz w:val="24"/>
          <w:szCs w:val="24"/>
          <w:lang w:val="it-IT"/>
        </w:rPr>
        <w:t>updateStato</w:t>
      </w:r>
      <w:proofErr w:type="spellEnd"/>
      <w:r w:rsidRPr="009F77FD">
        <w:rPr>
          <w:sz w:val="24"/>
          <w:szCs w:val="24"/>
          <w:lang w:val="it-IT"/>
        </w:rPr>
        <w:t>(</w:t>
      </w:r>
      <w:proofErr w:type="gramEnd"/>
      <w:r w:rsidRPr="009F77FD">
        <w:rPr>
          <w:sz w:val="24"/>
          <w:szCs w:val="24"/>
          <w:lang w:val="it-IT"/>
        </w:rPr>
        <w:t xml:space="preserve">), il nuovo stato della spedizione viene passato come parametro al metodo. Successivamente, il metodo </w:t>
      </w:r>
      <w:proofErr w:type="spellStart"/>
      <w:proofErr w:type="gramStart"/>
      <w:r w:rsidRPr="009F77FD">
        <w:rPr>
          <w:sz w:val="24"/>
          <w:szCs w:val="24"/>
          <w:lang w:val="it-IT"/>
        </w:rPr>
        <w:t>magazzino.updateGiacenza</w:t>
      </w:r>
      <w:proofErr w:type="spellEnd"/>
      <w:proofErr w:type="gramEnd"/>
      <w:r w:rsidRPr="009F77FD">
        <w:rPr>
          <w:sz w:val="24"/>
          <w:szCs w:val="24"/>
          <w:lang w:val="it-IT"/>
        </w:rPr>
        <w:t>(</w:t>
      </w:r>
      <w:proofErr w:type="spellStart"/>
      <w:r w:rsidRPr="009F77FD">
        <w:rPr>
          <w:sz w:val="24"/>
          <w:szCs w:val="24"/>
          <w:lang w:val="it-IT"/>
        </w:rPr>
        <w:t>nuovoStato</w:t>
      </w:r>
      <w:proofErr w:type="spellEnd"/>
      <w:r w:rsidRPr="009F77FD">
        <w:rPr>
          <w:sz w:val="24"/>
          <w:szCs w:val="24"/>
          <w:lang w:val="it-IT"/>
        </w:rPr>
        <w:t>) viene chiamato dal corriere per aggiornare la giacenza del magazzino in base al nuovo stato della spedizione.</w:t>
      </w:r>
    </w:p>
    <w:p w14:paraId="669648AD" w14:textId="5E1509A4" w:rsidR="00534847" w:rsidRPr="009F77FD" w:rsidRDefault="009F77FD" w:rsidP="009F77FD">
      <w:pPr>
        <w:rPr>
          <w:sz w:val="24"/>
          <w:szCs w:val="24"/>
          <w:lang w:val="it-IT"/>
        </w:rPr>
      </w:pPr>
      <w:r w:rsidRPr="009F77FD">
        <w:rPr>
          <w:sz w:val="24"/>
          <w:szCs w:val="24"/>
          <w:lang w:val="it-IT"/>
        </w:rPr>
        <w:t xml:space="preserve">Se il nuovo stato è “In deposito”, allora il numero di pacchi in giacenza verrà incrementato di 1, se invece </w:t>
      </w:r>
      <w:proofErr w:type="gramStart"/>
      <w:r w:rsidRPr="009F77FD">
        <w:rPr>
          <w:sz w:val="24"/>
          <w:szCs w:val="24"/>
          <w:lang w:val="it-IT"/>
        </w:rPr>
        <w:t>è ”In</w:t>
      </w:r>
      <w:proofErr w:type="gramEnd"/>
      <w:r w:rsidRPr="009F77FD">
        <w:rPr>
          <w:sz w:val="24"/>
          <w:szCs w:val="24"/>
          <w:lang w:val="it-IT"/>
        </w:rPr>
        <w:t xml:space="preserve"> Consegna” verrà decrementato di 1.</w:t>
      </w:r>
    </w:p>
    <w:p w14:paraId="6DF24190" w14:textId="72DB6FAE" w:rsidR="00534847" w:rsidRPr="00534847" w:rsidRDefault="00534847" w:rsidP="00534847">
      <w:pPr>
        <w:rPr>
          <w:sz w:val="24"/>
          <w:szCs w:val="24"/>
          <w:lang w:val="it-IT"/>
        </w:rPr>
      </w:pPr>
    </w:p>
    <w:p w14:paraId="1E4D6327" w14:textId="77777777" w:rsidR="00570513" w:rsidRPr="00534847" w:rsidRDefault="00570513">
      <w:pPr>
        <w:rPr>
          <w:lang w:val="it-IT"/>
        </w:rPr>
      </w:pPr>
    </w:p>
    <w:sectPr w:rsidR="00570513" w:rsidRPr="00534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42"/>
    <w:rsid w:val="00534847"/>
    <w:rsid w:val="00570513"/>
    <w:rsid w:val="00887DEF"/>
    <w:rsid w:val="009F77FD"/>
    <w:rsid w:val="00E13BE6"/>
    <w:rsid w:val="00E17D42"/>
    <w:rsid w:val="00E2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E86C"/>
  <w15:chartTrackingRefBased/>
  <w15:docId w15:val="{C20B64C5-FC95-4890-9E0F-137F0B4F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47"/>
  </w:style>
  <w:style w:type="paragraph" w:styleId="Heading3">
    <w:name w:val="heading 3"/>
    <w:basedOn w:val="Normal"/>
    <w:link w:val="Heading3Char"/>
    <w:uiPriority w:val="9"/>
    <w:qFormat/>
    <w:rsid w:val="005348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8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348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34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0152">
      <w:bodyDiv w:val="1"/>
      <w:marLeft w:val="0"/>
      <w:marRight w:val="0"/>
      <w:marTop w:val="0"/>
      <w:marBottom w:val="0"/>
      <w:divBdr>
        <w:top w:val="none" w:sz="0" w:space="0" w:color="auto"/>
        <w:left w:val="none" w:sz="0" w:space="0" w:color="auto"/>
        <w:bottom w:val="none" w:sz="0" w:space="0" w:color="auto"/>
        <w:right w:val="none" w:sz="0" w:space="0" w:color="auto"/>
      </w:divBdr>
    </w:div>
    <w:div w:id="1160930119">
      <w:bodyDiv w:val="1"/>
      <w:marLeft w:val="0"/>
      <w:marRight w:val="0"/>
      <w:marTop w:val="0"/>
      <w:marBottom w:val="0"/>
      <w:divBdr>
        <w:top w:val="none" w:sz="0" w:space="0" w:color="auto"/>
        <w:left w:val="none" w:sz="0" w:space="0" w:color="auto"/>
        <w:bottom w:val="none" w:sz="0" w:space="0" w:color="auto"/>
        <w:right w:val="none" w:sz="0" w:space="0" w:color="auto"/>
      </w:divBdr>
      <w:divsChild>
        <w:div w:id="209419631">
          <w:marLeft w:val="0"/>
          <w:marRight w:val="0"/>
          <w:marTop w:val="0"/>
          <w:marBottom w:val="0"/>
          <w:divBdr>
            <w:top w:val="none" w:sz="0" w:space="0" w:color="auto"/>
            <w:left w:val="none" w:sz="0" w:space="0" w:color="auto"/>
            <w:bottom w:val="none" w:sz="0" w:space="0" w:color="auto"/>
            <w:right w:val="none" w:sz="0" w:space="0" w:color="auto"/>
          </w:divBdr>
        </w:div>
      </w:divsChild>
    </w:div>
    <w:div w:id="1628504979">
      <w:bodyDiv w:val="1"/>
      <w:marLeft w:val="0"/>
      <w:marRight w:val="0"/>
      <w:marTop w:val="0"/>
      <w:marBottom w:val="0"/>
      <w:divBdr>
        <w:top w:val="none" w:sz="0" w:space="0" w:color="auto"/>
        <w:left w:val="none" w:sz="0" w:space="0" w:color="auto"/>
        <w:bottom w:val="none" w:sz="0" w:space="0" w:color="auto"/>
        <w:right w:val="none" w:sz="0" w:space="0" w:color="auto"/>
      </w:divBdr>
      <w:divsChild>
        <w:div w:id="229659099">
          <w:marLeft w:val="0"/>
          <w:marRight w:val="0"/>
          <w:marTop w:val="0"/>
          <w:marBottom w:val="0"/>
          <w:divBdr>
            <w:top w:val="none" w:sz="0" w:space="0" w:color="auto"/>
            <w:left w:val="none" w:sz="0" w:space="0" w:color="auto"/>
            <w:bottom w:val="none" w:sz="0" w:space="0" w:color="auto"/>
            <w:right w:val="none" w:sz="0" w:space="0" w:color="auto"/>
          </w:divBdr>
        </w:div>
      </w:divsChild>
    </w:div>
    <w:div w:id="20269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Vitali</dc:creator>
  <cp:keywords/>
  <dc:description/>
  <cp:lastModifiedBy>Filippo Vitali</cp:lastModifiedBy>
  <cp:revision>2</cp:revision>
  <dcterms:created xsi:type="dcterms:W3CDTF">2023-06-12T11:05:00Z</dcterms:created>
  <dcterms:modified xsi:type="dcterms:W3CDTF">2023-06-12T11:16:00Z</dcterms:modified>
</cp:coreProperties>
</file>