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72641"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A035D2" wp14:editId="0AD5A8EB">
            <wp:extent cx="5400000" cy="3509801"/>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5400000" cy="3509801"/>
                    </a:xfrm>
                    <a:prstGeom prst="rect">
                      <a:avLst/>
                    </a:prstGeom>
                    <a:noFill/>
                    <a:ln w="9525">
                      <a:noFill/>
                      <a:miter lim="800000"/>
                      <a:headEnd/>
                      <a:tailEnd/>
                    </a:ln>
                  </pic:spPr>
                </pic:pic>
              </a:graphicData>
            </a:graphic>
          </wp:inline>
        </w:drawing>
      </w:r>
    </w:p>
    <w:p w14:paraId="25D37E8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DAAD97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5E666A5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14:paraId="1A09CAC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14:paraId="04B5A30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14:paraId="473B9F0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5551A451"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3819952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87C28A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Will use Scarborough dataset which we scrapped from wikipedia on Week 3. Dataset consisting of latitude and longitude, zip codes.</w:t>
      </w:r>
    </w:p>
    <w:p w14:paraId="5E30519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7EB67C7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9D2026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48B2F82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14E75FC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0B529DE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7B7F7DE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650D02F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3F37C30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5941C2B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AD7411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3EE8F70E"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0A5ABCE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560E14E7"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61A9A82" wp14:editId="5A8D525F">
            <wp:extent cx="5400000" cy="3036512"/>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5400000" cy="3036512"/>
                    </a:xfrm>
                    <a:prstGeom prst="rect">
                      <a:avLst/>
                    </a:prstGeom>
                    <a:noFill/>
                    <a:ln w="9525">
                      <a:noFill/>
                      <a:miter lim="800000"/>
                      <a:headEnd/>
                      <a:tailEnd/>
                    </a:ln>
                  </pic:spPr>
                </pic:pic>
              </a:graphicData>
            </a:graphic>
          </wp:inline>
        </w:drawing>
      </w:r>
    </w:p>
    <w:p w14:paraId="7544CF1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BC971C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A1EE9F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7F034AC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3C58932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D12178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A1CB5F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6B39F838" wp14:editId="578B0D30">
            <wp:extent cx="5400000" cy="3069899"/>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5400000" cy="3069899"/>
                    </a:xfrm>
                    <a:prstGeom prst="rect">
                      <a:avLst/>
                    </a:prstGeom>
                    <a:noFill/>
                    <a:ln w="9525">
                      <a:noFill/>
                      <a:miter lim="800000"/>
                      <a:headEnd/>
                      <a:tailEnd/>
                    </a:ln>
                  </pic:spPr>
                </pic:pic>
              </a:graphicData>
            </a:graphic>
          </wp:inline>
        </w:drawing>
      </w:r>
    </w:p>
    <w:p w14:paraId="2A7E63A2"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DC10495"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0D9B3F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3AD959B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3F54165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10AB340" wp14:editId="405FBC4D">
            <wp:extent cx="5400000" cy="3046001"/>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5400000" cy="3046001"/>
                    </a:xfrm>
                    <a:prstGeom prst="rect">
                      <a:avLst/>
                    </a:prstGeom>
                    <a:noFill/>
                    <a:ln w="9525">
                      <a:noFill/>
                      <a:miter lim="800000"/>
                      <a:headEnd/>
                      <a:tailEnd/>
                    </a:ln>
                  </pic:spPr>
                </pic:pic>
              </a:graphicData>
            </a:graphic>
          </wp:inline>
        </w:drawing>
      </w:r>
    </w:p>
    <w:p w14:paraId="17EA619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15AE06F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Using credentials of Foursquare API features of near-by places of the neighborhoods would be mined. Due to http request limitations the number of places </w:t>
      </w:r>
      <w:r w:rsidRPr="00472015">
        <w:rPr>
          <w:rFonts w:ascii="Arial" w:eastAsia="Times New Roman" w:hAnsi="Arial" w:cs="Arial"/>
          <w:color w:val="333333"/>
          <w:sz w:val="25"/>
          <w:szCs w:val="25"/>
        </w:rPr>
        <w:lastRenderedPageBreak/>
        <w:t>per neighborhood parameter would reasonably be set to 100 and the radius parameter would be set to 500.</w:t>
      </w:r>
    </w:p>
    <w:p w14:paraId="504D0A6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36956D8F"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D98D3C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B004D90"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5AC348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5A66EC4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3982B76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782EA75" wp14:editId="467DC57E">
            <wp:extent cx="5400000" cy="3050921"/>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5400000" cy="3050921"/>
                    </a:xfrm>
                    <a:prstGeom prst="rect">
                      <a:avLst/>
                    </a:prstGeom>
                    <a:noFill/>
                    <a:ln w="9525">
                      <a:noFill/>
                      <a:miter lim="800000"/>
                      <a:headEnd/>
                      <a:tailEnd/>
                    </a:ln>
                  </pic:spPr>
                </pic:pic>
              </a:graphicData>
            </a:graphic>
          </wp:inline>
        </w:drawing>
      </w:r>
    </w:p>
    <w:p w14:paraId="66C2EE4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5F3C811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7A91342" wp14:editId="103927A8">
            <wp:extent cx="5400000" cy="4573746"/>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5400000" cy="4573746"/>
                    </a:xfrm>
                    <a:prstGeom prst="rect">
                      <a:avLst/>
                    </a:prstGeom>
                    <a:noFill/>
                    <a:ln w="9525">
                      <a:noFill/>
                      <a:miter lim="800000"/>
                      <a:headEnd/>
                      <a:tailEnd/>
                    </a:ln>
                  </pic:spPr>
                </pic:pic>
              </a:graphicData>
            </a:graphic>
          </wp:inline>
        </w:drawing>
      </w:r>
    </w:p>
    <w:p w14:paraId="2F316B5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15F062A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03E532E4" wp14:editId="6040B77A">
            <wp:extent cx="5400000" cy="5900664"/>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5400000" cy="5900664"/>
                    </a:xfrm>
                    <a:prstGeom prst="rect">
                      <a:avLst/>
                    </a:prstGeom>
                    <a:noFill/>
                    <a:ln w="9525">
                      <a:noFill/>
                      <a:miter lim="800000"/>
                      <a:headEnd/>
                      <a:tailEnd/>
                    </a:ln>
                  </pic:spPr>
                </pic:pic>
              </a:graphicData>
            </a:graphic>
          </wp:inline>
        </w:drawing>
      </w:r>
    </w:p>
    <w:p w14:paraId="42050C9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56C0BC9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B10E95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12D496A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have used Four-square API as its prime data gathering source as it has a database of millions of places, especially their places API which </w:t>
      </w:r>
      <w:r w:rsidRPr="00472015">
        <w:rPr>
          <w:rFonts w:ascii="Arial" w:eastAsia="Times New Roman" w:hAnsi="Arial" w:cs="Arial"/>
          <w:color w:val="333333"/>
          <w:sz w:val="25"/>
          <w:szCs w:val="25"/>
        </w:rPr>
        <w:lastRenderedPageBreak/>
        <w:t>provides the ability to perform location search, location sharing and details about a business.</w:t>
      </w:r>
    </w:p>
    <w:p w14:paraId="00A5768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66C06F9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F867C5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655D7557"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14:paraId="4D6B732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2E2CA1B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0145A6F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14:paraId="6822A99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14D0121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0D52EFA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41C161D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Libraries Which are Used to Develope the Project:</w:t>
      </w:r>
    </w:p>
    <w:p w14:paraId="32D446F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14:paraId="14B2FF8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320154F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7825D57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5E7BC7A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4DA6D77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14A3BD0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Beautiful Soup and Requests: To scrap and library to handle http requests.</w:t>
      </w:r>
    </w:p>
    <w:p w14:paraId="6896969E"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741D21A2"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4489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72015"/>
    <w:rsid w:val="001A5046"/>
    <w:rsid w:val="00472015"/>
    <w:rsid w:val="008D0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3DB5C"/>
  <w15:docId w15:val="{C823D879-AF7B-4613-8CB4-D83F43AE5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046"/>
  </w:style>
  <w:style w:type="paragraph" w:styleId="2">
    <w:name w:val="heading 2"/>
    <w:basedOn w:val="a"/>
    <w:link w:val="20"/>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0"/>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72015"/>
    <w:rPr>
      <w:rFonts w:ascii="Times New Roman" w:eastAsia="Times New Roman" w:hAnsi="Times New Roman" w:cs="Times New Roman"/>
      <w:b/>
      <w:bCs/>
      <w:sz w:val="36"/>
      <w:szCs w:val="36"/>
    </w:rPr>
  </w:style>
  <w:style w:type="character" w:customStyle="1" w:styleId="40">
    <w:name w:val="标题 4 字符"/>
    <w:basedOn w:val="a0"/>
    <w:link w:val="4"/>
    <w:uiPriority w:val="9"/>
    <w:rsid w:val="00472015"/>
    <w:rPr>
      <w:rFonts w:ascii="Times New Roman" w:eastAsia="Times New Roman" w:hAnsi="Times New Roman" w:cs="Times New Roman"/>
      <w:b/>
      <w:bCs/>
      <w:sz w:val="24"/>
      <w:szCs w:val="24"/>
    </w:rPr>
  </w:style>
  <w:style w:type="paragraph" w:styleId="a3">
    <w:name w:val="Normal (Web)"/>
    <w:basedOn w:val="a"/>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472015"/>
    <w:rPr>
      <w:rFonts w:ascii="Courier New" w:eastAsia="Times New Roman" w:hAnsi="Courier New" w:cs="Courier New"/>
      <w:sz w:val="20"/>
      <w:szCs w:val="20"/>
    </w:rPr>
  </w:style>
  <w:style w:type="character" w:styleId="HTML1">
    <w:name w:val="HTML Code"/>
    <w:basedOn w:val="a0"/>
    <w:uiPriority w:val="99"/>
    <w:semiHidden/>
    <w:unhideWhenUsed/>
    <w:rsid w:val="00472015"/>
    <w:rPr>
      <w:rFonts w:ascii="Courier New" w:eastAsia="Times New Roman" w:hAnsi="Courier New" w:cs="Courier New"/>
      <w:sz w:val="20"/>
      <w:szCs w:val="20"/>
    </w:rPr>
  </w:style>
  <w:style w:type="character" w:styleId="a4">
    <w:name w:val="Strong"/>
    <w:basedOn w:val="a0"/>
    <w:uiPriority w:val="22"/>
    <w:qFormat/>
    <w:rsid w:val="00472015"/>
    <w:rPr>
      <w:b/>
      <w:bCs/>
    </w:rPr>
  </w:style>
  <w:style w:type="paragraph" w:styleId="a5">
    <w:name w:val="Balloon Text"/>
    <w:basedOn w:val="a"/>
    <w:link w:val="a6"/>
    <w:uiPriority w:val="99"/>
    <w:semiHidden/>
    <w:unhideWhenUsed/>
    <w:rsid w:val="00472015"/>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1007</Words>
  <Characters>5422</Characters>
  <Application>Microsoft Office Word</Application>
  <DocSecurity>0</DocSecurity>
  <Lines>129</Lines>
  <Paragraphs>66</Paragraphs>
  <ScaleCrop>false</ScaleCrop>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bowen gu</cp:lastModifiedBy>
  <cp:revision>2</cp:revision>
  <dcterms:created xsi:type="dcterms:W3CDTF">2020-07-05T03:53:00Z</dcterms:created>
  <dcterms:modified xsi:type="dcterms:W3CDTF">2022-10-31T02:26:00Z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29122b80ad64c4d4a49d76e3bc08e2764848a90b721ca05723b4fa86a9f5a641</vt:lpwstr>
  </property>
</Properties>
</file>