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F0CE" w14:textId="77777777" w:rsidR="00B57D0F" w:rsidRDefault="00000000">
      <w:pPr>
        <w:pStyle w:val="Title"/>
        <w:jc w:val="center"/>
      </w:pPr>
      <w:r>
        <w:t>RetailIQ_AI</w:t>
      </w:r>
    </w:p>
    <w:p w14:paraId="0612C457" w14:textId="474B1486" w:rsidR="00B57D0F" w:rsidRDefault="00000000">
      <w:pPr>
        <w:jc w:val="center"/>
      </w:pPr>
      <w:r>
        <w:rPr>
          <w:b/>
        </w:rPr>
        <w:t>AI Powered Retail Sales &amp; Customer Intelligence Platform</w:t>
      </w:r>
      <w:r>
        <w:rPr>
          <w:b/>
        </w:rPr>
        <w:br/>
      </w:r>
      <w:r>
        <w:t>AICTE | IBM SkillsBuild Data Analytics with AI 2026</w:t>
      </w:r>
      <w:r>
        <w:br/>
        <w:t>Student: Param</w:t>
      </w:r>
      <w:r w:rsidR="003E073F">
        <w:t>eshwar</w:t>
      </w:r>
      <w:r>
        <w:t xml:space="preserve"> Shelke</w:t>
      </w:r>
    </w:p>
    <w:p w14:paraId="1902E53F" w14:textId="77777777" w:rsidR="00B57D0F" w:rsidRDefault="00000000">
      <w:r>
        <w:br w:type="page"/>
      </w:r>
    </w:p>
    <w:p w14:paraId="1F2158BD" w14:textId="77777777" w:rsidR="00B57D0F" w:rsidRDefault="00000000">
      <w:pPr>
        <w:pStyle w:val="Heading1"/>
      </w:pPr>
      <w:r>
        <w:lastRenderedPageBreak/>
        <w:t>Abstract</w:t>
      </w:r>
    </w:p>
    <w:p w14:paraId="5D55FCA3" w14:textId="77777777" w:rsidR="00B57D0F" w:rsidRDefault="00000000">
      <w:r>
        <w:t>RetailIQ_AI transforms raw retail transaction data into business intelligence. The project performs data cleaning, exploratory data analysis, KPI generation, customer segmentation, and machine learning to support data-driven decisions.</w:t>
      </w:r>
    </w:p>
    <w:p w14:paraId="46C9D8F9" w14:textId="77777777" w:rsidR="00B57D0F" w:rsidRDefault="00000000">
      <w:pPr>
        <w:pStyle w:val="Heading1"/>
      </w:pPr>
      <w:r>
        <w:t>Problem Statement</w:t>
      </w:r>
    </w:p>
    <w:p w14:paraId="4895A78A" w14:textId="77777777" w:rsidR="00B57D0F" w:rsidRDefault="00000000">
      <w:r>
        <w:t>Retail businesses collect thousands of transactions daily, but raw data alone does not reveal customer behavior, product performance, or revenue trends. This project converts transactional data into actionable insights.</w:t>
      </w:r>
    </w:p>
    <w:p w14:paraId="3049463B" w14:textId="77777777" w:rsidR="00B57D0F" w:rsidRDefault="00000000">
      <w:pPr>
        <w:pStyle w:val="Heading1"/>
      </w:pPr>
      <w:r>
        <w:t>Objectives</w:t>
      </w:r>
    </w:p>
    <w:p w14:paraId="06180AE5" w14:textId="77777777" w:rsidR="00B57D0F" w:rsidRDefault="00000000">
      <w:pPr>
        <w:pStyle w:val="ListBullet"/>
      </w:pPr>
      <w:r>
        <w:t>Clean and preprocess retail transaction data</w:t>
      </w:r>
    </w:p>
    <w:p w14:paraId="6366B547" w14:textId="77777777" w:rsidR="00B57D0F" w:rsidRDefault="00000000">
      <w:pPr>
        <w:pStyle w:val="ListBullet"/>
      </w:pPr>
      <w:r>
        <w:t>Generate business KPIs and interactive dashboards</w:t>
      </w:r>
    </w:p>
    <w:p w14:paraId="76454692" w14:textId="77777777" w:rsidR="00B57D0F" w:rsidRDefault="00000000">
      <w:pPr>
        <w:pStyle w:val="ListBullet"/>
      </w:pPr>
      <w:r>
        <w:t>Analyze product and country-wise revenue</w:t>
      </w:r>
    </w:p>
    <w:p w14:paraId="5AB150D0" w14:textId="77777777" w:rsidR="00B57D0F" w:rsidRDefault="00000000">
      <w:pPr>
        <w:pStyle w:val="ListBullet"/>
      </w:pPr>
      <w:r>
        <w:t>Segment customers using RFM analysis</w:t>
      </w:r>
    </w:p>
    <w:p w14:paraId="5F762C7A" w14:textId="77777777" w:rsidR="00B57D0F" w:rsidRDefault="00000000">
      <w:pPr>
        <w:pStyle w:val="ListBullet"/>
      </w:pPr>
      <w:r>
        <w:t>Build a Random Forest prediction model</w:t>
      </w:r>
    </w:p>
    <w:p w14:paraId="53953A42" w14:textId="77777777" w:rsidR="00B57D0F" w:rsidRDefault="00000000">
      <w:pPr>
        <w:pStyle w:val="Heading1"/>
      </w:pPr>
      <w:r>
        <w:t>Dataset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57D0F" w14:paraId="143B5671" w14:textId="77777777">
        <w:tc>
          <w:tcPr>
            <w:tcW w:w="4320" w:type="dxa"/>
          </w:tcPr>
          <w:p w14:paraId="1EE8CC12" w14:textId="77777777" w:rsidR="00B57D0F" w:rsidRDefault="00000000">
            <w:r>
              <w:t>Field</w:t>
            </w:r>
          </w:p>
        </w:tc>
        <w:tc>
          <w:tcPr>
            <w:tcW w:w="4320" w:type="dxa"/>
          </w:tcPr>
          <w:p w14:paraId="63E99D10" w14:textId="77777777" w:rsidR="00B57D0F" w:rsidRDefault="00000000">
            <w:r>
              <w:t>Description</w:t>
            </w:r>
          </w:p>
        </w:tc>
      </w:tr>
      <w:tr w:rsidR="00B57D0F" w14:paraId="2096C42C" w14:textId="77777777">
        <w:tc>
          <w:tcPr>
            <w:tcW w:w="4320" w:type="dxa"/>
          </w:tcPr>
          <w:p w14:paraId="436FE88B" w14:textId="77777777" w:rsidR="00B57D0F" w:rsidRDefault="00000000">
            <w:r>
              <w:t>Invoice</w:t>
            </w:r>
          </w:p>
        </w:tc>
        <w:tc>
          <w:tcPr>
            <w:tcW w:w="4320" w:type="dxa"/>
          </w:tcPr>
          <w:p w14:paraId="3738FEE1" w14:textId="77777777" w:rsidR="00B57D0F" w:rsidRDefault="00000000">
            <w:r>
              <w:t>Unique invoice number</w:t>
            </w:r>
          </w:p>
        </w:tc>
      </w:tr>
      <w:tr w:rsidR="00B57D0F" w14:paraId="1A51ECFA" w14:textId="77777777">
        <w:tc>
          <w:tcPr>
            <w:tcW w:w="4320" w:type="dxa"/>
          </w:tcPr>
          <w:p w14:paraId="52F09BEF" w14:textId="77777777" w:rsidR="00B57D0F" w:rsidRDefault="00000000">
            <w:r>
              <w:t>StockCode</w:t>
            </w:r>
          </w:p>
        </w:tc>
        <w:tc>
          <w:tcPr>
            <w:tcW w:w="4320" w:type="dxa"/>
          </w:tcPr>
          <w:p w14:paraId="739AF264" w14:textId="77777777" w:rsidR="00B57D0F" w:rsidRDefault="00000000">
            <w:r>
              <w:t>Product code</w:t>
            </w:r>
          </w:p>
        </w:tc>
      </w:tr>
      <w:tr w:rsidR="00B57D0F" w14:paraId="41E25796" w14:textId="77777777">
        <w:tc>
          <w:tcPr>
            <w:tcW w:w="4320" w:type="dxa"/>
          </w:tcPr>
          <w:p w14:paraId="53FCF608" w14:textId="77777777" w:rsidR="00B57D0F" w:rsidRDefault="00000000">
            <w:r>
              <w:t>Description</w:t>
            </w:r>
          </w:p>
        </w:tc>
        <w:tc>
          <w:tcPr>
            <w:tcW w:w="4320" w:type="dxa"/>
          </w:tcPr>
          <w:p w14:paraId="2A776820" w14:textId="77777777" w:rsidR="00B57D0F" w:rsidRDefault="00000000">
            <w:r>
              <w:t>Product name</w:t>
            </w:r>
          </w:p>
        </w:tc>
      </w:tr>
      <w:tr w:rsidR="00B57D0F" w14:paraId="0F27DBB8" w14:textId="77777777">
        <w:tc>
          <w:tcPr>
            <w:tcW w:w="4320" w:type="dxa"/>
          </w:tcPr>
          <w:p w14:paraId="2346E5AB" w14:textId="77777777" w:rsidR="00B57D0F" w:rsidRDefault="00000000">
            <w:r>
              <w:t>Quantity</w:t>
            </w:r>
          </w:p>
        </w:tc>
        <w:tc>
          <w:tcPr>
            <w:tcW w:w="4320" w:type="dxa"/>
          </w:tcPr>
          <w:p w14:paraId="71E5923B" w14:textId="77777777" w:rsidR="00B57D0F" w:rsidRDefault="00000000">
            <w:r>
              <w:t>Items purchased</w:t>
            </w:r>
          </w:p>
        </w:tc>
      </w:tr>
      <w:tr w:rsidR="00B57D0F" w14:paraId="63083BC3" w14:textId="77777777">
        <w:tc>
          <w:tcPr>
            <w:tcW w:w="4320" w:type="dxa"/>
          </w:tcPr>
          <w:p w14:paraId="0724E61B" w14:textId="77777777" w:rsidR="00B57D0F" w:rsidRDefault="00000000">
            <w:r>
              <w:t>InvoiceDate</w:t>
            </w:r>
          </w:p>
        </w:tc>
        <w:tc>
          <w:tcPr>
            <w:tcW w:w="4320" w:type="dxa"/>
          </w:tcPr>
          <w:p w14:paraId="2D9C5F7E" w14:textId="77777777" w:rsidR="00B57D0F" w:rsidRDefault="00000000">
            <w:r>
              <w:t>Transaction date</w:t>
            </w:r>
          </w:p>
        </w:tc>
      </w:tr>
      <w:tr w:rsidR="00B57D0F" w14:paraId="305434F6" w14:textId="77777777">
        <w:tc>
          <w:tcPr>
            <w:tcW w:w="4320" w:type="dxa"/>
          </w:tcPr>
          <w:p w14:paraId="4DE9A39F" w14:textId="77777777" w:rsidR="00B57D0F" w:rsidRDefault="00000000">
            <w:r>
              <w:t>Price</w:t>
            </w:r>
          </w:p>
        </w:tc>
        <w:tc>
          <w:tcPr>
            <w:tcW w:w="4320" w:type="dxa"/>
          </w:tcPr>
          <w:p w14:paraId="1736E74D" w14:textId="77777777" w:rsidR="00B57D0F" w:rsidRDefault="00000000">
            <w:r>
              <w:t>Unit price</w:t>
            </w:r>
          </w:p>
        </w:tc>
      </w:tr>
      <w:tr w:rsidR="00B57D0F" w14:paraId="68FD2FB5" w14:textId="77777777">
        <w:tc>
          <w:tcPr>
            <w:tcW w:w="4320" w:type="dxa"/>
          </w:tcPr>
          <w:p w14:paraId="29809FDA" w14:textId="77777777" w:rsidR="00B57D0F" w:rsidRDefault="00000000">
            <w:r>
              <w:t>Customer ID</w:t>
            </w:r>
          </w:p>
        </w:tc>
        <w:tc>
          <w:tcPr>
            <w:tcW w:w="4320" w:type="dxa"/>
          </w:tcPr>
          <w:p w14:paraId="468149E8" w14:textId="77777777" w:rsidR="00B57D0F" w:rsidRDefault="00000000">
            <w:r>
              <w:t>Customer identifier</w:t>
            </w:r>
          </w:p>
        </w:tc>
      </w:tr>
      <w:tr w:rsidR="00B57D0F" w14:paraId="3730C545" w14:textId="77777777">
        <w:tc>
          <w:tcPr>
            <w:tcW w:w="4320" w:type="dxa"/>
          </w:tcPr>
          <w:p w14:paraId="541C1835" w14:textId="77777777" w:rsidR="00B57D0F" w:rsidRDefault="00000000">
            <w:r>
              <w:t>Country</w:t>
            </w:r>
          </w:p>
        </w:tc>
        <w:tc>
          <w:tcPr>
            <w:tcW w:w="4320" w:type="dxa"/>
          </w:tcPr>
          <w:p w14:paraId="54D980D8" w14:textId="77777777" w:rsidR="00B57D0F" w:rsidRDefault="00000000">
            <w:r>
              <w:t>Customer country</w:t>
            </w:r>
          </w:p>
        </w:tc>
      </w:tr>
    </w:tbl>
    <w:p w14:paraId="650CC9FF" w14:textId="77777777" w:rsidR="00B57D0F" w:rsidRDefault="00000000">
      <w:r>
        <w:br w:type="page"/>
      </w:r>
    </w:p>
    <w:p w14:paraId="36AE24FD" w14:textId="77777777" w:rsidR="00B57D0F" w:rsidRDefault="00000000">
      <w:pPr>
        <w:pStyle w:val="Heading1"/>
      </w:pPr>
      <w:r>
        <w:lastRenderedPageBreak/>
        <w:t>Data Cleaning</w:t>
      </w:r>
    </w:p>
    <w:p w14:paraId="51CDC039" w14:textId="77777777" w:rsidR="00B57D0F" w:rsidRDefault="00000000">
      <w:r>
        <w:t>Removed duplicates, handled missing customer IDs, converted InvoiceDate to datetime, and filtered invalid quantities/prices.</w:t>
      </w:r>
    </w:p>
    <w:p w14:paraId="099C0D18" w14:textId="1FF1150B" w:rsidR="003E073F" w:rsidRDefault="003E073F">
      <w:pPr>
        <w:pStyle w:val="Heading1"/>
        <w:rPr>
          <w:rFonts w:ascii="Calibri" w:eastAsiaTheme="minorEastAsia" w:hAnsi="Calibri" w:cstheme="minorBidi"/>
          <w:bCs w:val="0"/>
          <w:color w:val="CC0000"/>
          <w:sz w:val="22"/>
          <w:szCs w:val="22"/>
        </w:rPr>
      </w:pPr>
      <w:r w:rsidRPr="003E073F">
        <w:rPr>
          <w:rFonts w:ascii="Calibri" w:eastAsiaTheme="minorEastAsia" w:hAnsi="Calibri" w:cstheme="minorBidi"/>
          <w:bCs w:val="0"/>
          <w:color w:val="CC0000"/>
          <w:sz w:val="22"/>
          <w:szCs w:val="22"/>
        </w:rPr>
        <w:drawing>
          <wp:inline distT="0" distB="0" distL="0" distR="0" wp14:anchorId="7EC10EA0" wp14:editId="7BF910CC">
            <wp:extent cx="5486400" cy="1175385"/>
            <wp:effectExtent l="0" t="0" r="0" b="5715"/>
            <wp:docPr id="110601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1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12AF" w14:textId="6BCBEEFB" w:rsidR="00B57D0F" w:rsidRDefault="00000000">
      <w:pPr>
        <w:pStyle w:val="Heading1"/>
      </w:pPr>
      <w:r>
        <w:t>Feature Engineering</w:t>
      </w:r>
    </w:p>
    <w:p w14:paraId="71E788BB" w14:textId="77777777" w:rsidR="00B57D0F" w:rsidRDefault="00000000">
      <w:r>
        <w:t>Created Revenue, Year, Month, Day, and Hour features to improve analysis and modeling.</w:t>
      </w:r>
    </w:p>
    <w:p w14:paraId="64123D6D" w14:textId="258B4551" w:rsidR="00B57D0F" w:rsidRDefault="003E073F">
      <w:r w:rsidRPr="003E073F">
        <w:drawing>
          <wp:inline distT="0" distB="0" distL="0" distR="0" wp14:anchorId="6AEF0C64" wp14:editId="40F72B43">
            <wp:extent cx="5486400" cy="2899410"/>
            <wp:effectExtent l="0" t="0" r="0" b="0"/>
            <wp:docPr id="109171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12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ACB6673" w14:textId="77777777" w:rsidR="00B57D0F" w:rsidRDefault="00000000">
      <w:pPr>
        <w:pStyle w:val="Heading1"/>
      </w:pPr>
      <w:r>
        <w:lastRenderedPageBreak/>
        <w:t>KPI Dashboard</w:t>
      </w:r>
    </w:p>
    <w:p w14:paraId="58261A2D" w14:textId="77777777" w:rsidR="00B57D0F" w:rsidRDefault="00000000">
      <w:r>
        <w:t>Calculated Total Revenue, Total Orders, Total Customers, and Average Order Value.</w:t>
      </w:r>
    </w:p>
    <w:p w14:paraId="164C0BB5" w14:textId="0B27AA89" w:rsidR="00B57D0F" w:rsidRDefault="003E073F">
      <w:r>
        <w:rPr>
          <w:noProof/>
        </w:rPr>
        <w:drawing>
          <wp:inline distT="0" distB="0" distL="0" distR="0" wp14:anchorId="0BC5FE13" wp14:editId="65D88C4C">
            <wp:extent cx="5486400" cy="1372870"/>
            <wp:effectExtent l="0" t="0" r="0" b="0"/>
            <wp:docPr id="184046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7E69E422" w14:textId="77777777" w:rsidR="00B57D0F" w:rsidRDefault="00000000">
      <w:pPr>
        <w:pStyle w:val="Heading1"/>
      </w:pPr>
      <w:r>
        <w:lastRenderedPageBreak/>
        <w:t>Sales Trend Analysis</w:t>
      </w:r>
    </w:p>
    <w:p w14:paraId="3F61F432" w14:textId="77777777" w:rsidR="00B57D0F" w:rsidRDefault="00000000">
      <w:r>
        <w:t>Analyzed monthly revenue trends to identify seasonality and growth opportunities.</w:t>
      </w:r>
    </w:p>
    <w:p w14:paraId="15CC8FFC" w14:textId="4B88CA75" w:rsidR="003E073F" w:rsidRDefault="003E073F">
      <w:r w:rsidRPr="003E073F">
        <w:drawing>
          <wp:inline distT="0" distB="0" distL="0" distR="0" wp14:anchorId="59CBD0A1" wp14:editId="3ECAA105">
            <wp:extent cx="5486400" cy="3901440"/>
            <wp:effectExtent l="0" t="0" r="0" b="3810"/>
            <wp:docPr id="103105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54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3069" w14:textId="77777777" w:rsidR="003E073F" w:rsidRDefault="003E073F">
      <w:pPr>
        <w:pStyle w:val="Heading1"/>
      </w:pPr>
    </w:p>
    <w:p w14:paraId="61D63DC1" w14:textId="77777777" w:rsidR="003E073F" w:rsidRDefault="003E073F">
      <w:pPr>
        <w:pStyle w:val="Heading1"/>
      </w:pPr>
    </w:p>
    <w:p w14:paraId="2EF4349F" w14:textId="77777777" w:rsidR="003E073F" w:rsidRDefault="003E073F">
      <w:pPr>
        <w:pStyle w:val="Heading1"/>
      </w:pPr>
    </w:p>
    <w:p w14:paraId="597FBE12" w14:textId="77777777" w:rsidR="003E073F" w:rsidRDefault="003E073F">
      <w:pPr>
        <w:pStyle w:val="Heading1"/>
      </w:pPr>
    </w:p>
    <w:p w14:paraId="15941F7B" w14:textId="77777777" w:rsidR="003E073F" w:rsidRDefault="003E073F" w:rsidP="003E073F"/>
    <w:p w14:paraId="045B0804" w14:textId="77777777" w:rsidR="003E073F" w:rsidRDefault="003E073F" w:rsidP="003E073F"/>
    <w:p w14:paraId="7F6C6E9D" w14:textId="77777777" w:rsidR="003E073F" w:rsidRPr="003E073F" w:rsidRDefault="003E073F" w:rsidP="003E073F"/>
    <w:p w14:paraId="739E28F2" w14:textId="6993786C" w:rsidR="00B57D0F" w:rsidRDefault="00000000">
      <w:pPr>
        <w:pStyle w:val="Heading1"/>
      </w:pPr>
      <w:r>
        <w:lastRenderedPageBreak/>
        <w:t>Top Products Analysis</w:t>
      </w:r>
    </w:p>
    <w:p w14:paraId="1595B079" w14:textId="77777777" w:rsidR="00B57D0F" w:rsidRDefault="00000000">
      <w:r>
        <w:t>Ranked products by total revenue to identify high-performing inventory.</w:t>
      </w:r>
    </w:p>
    <w:p w14:paraId="2A9FBC71" w14:textId="4E03D352" w:rsidR="00B57D0F" w:rsidRDefault="003E073F">
      <w:r w:rsidRPr="003E073F">
        <w:drawing>
          <wp:inline distT="0" distB="0" distL="0" distR="0" wp14:anchorId="03CEBEA5" wp14:editId="1B1FF71A">
            <wp:extent cx="5486400" cy="4235450"/>
            <wp:effectExtent l="0" t="0" r="0" b="0"/>
            <wp:docPr id="88096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68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1484" w14:textId="77777777" w:rsidR="00B57D0F" w:rsidRDefault="00000000">
      <w:r>
        <w:br w:type="page"/>
      </w:r>
    </w:p>
    <w:p w14:paraId="09D8E126" w14:textId="77777777" w:rsidR="00B57D0F" w:rsidRDefault="00000000">
      <w:pPr>
        <w:pStyle w:val="Heading1"/>
      </w:pPr>
      <w:r>
        <w:lastRenderedPageBreak/>
        <w:t>Country Analysis</w:t>
      </w:r>
    </w:p>
    <w:p w14:paraId="6042366F" w14:textId="77777777" w:rsidR="00B57D0F" w:rsidRDefault="00000000">
      <w:r>
        <w:t>Compared revenue across countries to identify key markets.</w:t>
      </w:r>
    </w:p>
    <w:p w14:paraId="18C5E3FF" w14:textId="465B66D8" w:rsidR="00B57D0F" w:rsidRDefault="003E073F">
      <w:r w:rsidRPr="003E073F">
        <w:drawing>
          <wp:inline distT="0" distB="0" distL="0" distR="0" wp14:anchorId="3B8542F0" wp14:editId="798AC5A5">
            <wp:extent cx="5486400" cy="3877310"/>
            <wp:effectExtent l="0" t="0" r="0" b="8890"/>
            <wp:docPr id="1650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AC86D8C" w14:textId="77777777" w:rsidR="00B57D0F" w:rsidRDefault="00000000">
      <w:pPr>
        <w:pStyle w:val="Heading1"/>
      </w:pPr>
      <w:r>
        <w:lastRenderedPageBreak/>
        <w:t>Customer Segmentation</w:t>
      </w:r>
    </w:p>
    <w:p w14:paraId="761F91BC" w14:textId="77777777" w:rsidR="00B57D0F" w:rsidRDefault="00000000">
      <w:r>
        <w:t>Applied RFM (Recency, Frequency, Monetary) segmentation to classify customers into business groups.</w:t>
      </w:r>
    </w:p>
    <w:p w14:paraId="5258CAE6" w14:textId="1FACD8BC" w:rsidR="00B57D0F" w:rsidRDefault="003E073F">
      <w:r>
        <w:rPr>
          <w:b/>
          <w:color w:val="CC0000"/>
        </w:rPr>
        <w:tab/>
      </w:r>
      <w:r w:rsidRPr="003E073F">
        <w:rPr>
          <w:b/>
          <w:color w:val="CC0000"/>
        </w:rPr>
        <w:drawing>
          <wp:inline distT="0" distB="0" distL="0" distR="0" wp14:anchorId="45036662" wp14:editId="4A629637">
            <wp:extent cx="5486400" cy="3237230"/>
            <wp:effectExtent l="0" t="0" r="0" b="1270"/>
            <wp:docPr id="15695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36CC980" w14:textId="77777777" w:rsidR="00B57D0F" w:rsidRDefault="00000000">
      <w:pPr>
        <w:pStyle w:val="Heading1"/>
      </w:pPr>
      <w:r>
        <w:lastRenderedPageBreak/>
        <w:t>Machine Learning</w:t>
      </w:r>
    </w:p>
    <w:p w14:paraId="6F7AF536" w14:textId="77777777" w:rsidR="00B57D0F" w:rsidRDefault="00000000">
      <w:r>
        <w:t>Built a Random Forest model to predict revenue category and evaluated it using Accuracy, Precision, Recall, F1 Score, and Confusion Matrix.</w:t>
      </w:r>
    </w:p>
    <w:p w14:paraId="28A31064" w14:textId="7FBCC9CF" w:rsidR="00B57D0F" w:rsidRDefault="003E073F">
      <w:r w:rsidRPr="003E073F">
        <w:drawing>
          <wp:inline distT="0" distB="0" distL="0" distR="0" wp14:anchorId="08970250" wp14:editId="7152D7D5">
            <wp:extent cx="5486400" cy="4483735"/>
            <wp:effectExtent l="0" t="0" r="0" b="0"/>
            <wp:docPr id="129314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4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2B89503" w14:textId="77777777" w:rsidR="00B57D0F" w:rsidRDefault="00000000">
      <w:pPr>
        <w:pStyle w:val="Heading1"/>
      </w:pPr>
      <w:r>
        <w:lastRenderedPageBreak/>
        <w:t>Business Insights</w:t>
      </w:r>
    </w:p>
    <w:p w14:paraId="4E394EE8" w14:textId="77777777" w:rsidR="00B57D0F" w:rsidRDefault="00000000">
      <w:r>
        <w:t>Summarized facts, risks, opportunities, and recommended actions for management.</w:t>
      </w:r>
    </w:p>
    <w:p w14:paraId="7BC75401" w14:textId="59D55E9F" w:rsidR="00B57D0F" w:rsidRDefault="003E073F">
      <w:r w:rsidRPr="003E073F">
        <w:drawing>
          <wp:inline distT="0" distB="0" distL="0" distR="0" wp14:anchorId="699BD4DF" wp14:editId="4D7A6F86">
            <wp:extent cx="5486400" cy="4235450"/>
            <wp:effectExtent l="0" t="0" r="0" b="0"/>
            <wp:docPr id="36719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96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8EE9D4E" w14:textId="77777777" w:rsidR="00B57D0F" w:rsidRDefault="00000000">
      <w:pPr>
        <w:pStyle w:val="Heading1"/>
      </w:pPr>
      <w:r>
        <w:lastRenderedPageBreak/>
        <w:t>Conclusion</w:t>
      </w:r>
    </w:p>
    <w:p w14:paraId="05AB0ED2" w14:textId="6D1540FE" w:rsidR="00B57D0F" w:rsidRDefault="00000000" w:rsidP="003E073F">
      <w:r>
        <w:t>RetailIQ_AI demonstrates how data analytics and AI can convert retail transactions into strategic business decisions.</w:t>
      </w:r>
    </w:p>
    <w:sectPr w:rsidR="00B57D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95807">
    <w:abstractNumId w:val="8"/>
  </w:num>
  <w:num w:numId="2" w16cid:durableId="2035033255">
    <w:abstractNumId w:val="6"/>
  </w:num>
  <w:num w:numId="3" w16cid:durableId="778721456">
    <w:abstractNumId w:val="5"/>
  </w:num>
  <w:num w:numId="4" w16cid:durableId="640232313">
    <w:abstractNumId w:val="4"/>
  </w:num>
  <w:num w:numId="5" w16cid:durableId="1916891458">
    <w:abstractNumId w:val="7"/>
  </w:num>
  <w:num w:numId="6" w16cid:durableId="98567827">
    <w:abstractNumId w:val="3"/>
  </w:num>
  <w:num w:numId="7" w16cid:durableId="89667389">
    <w:abstractNumId w:val="2"/>
  </w:num>
  <w:num w:numId="8" w16cid:durableId="1402680092">
    <w:abstractNumId w:val="1"/>
  </w:num>
  <w:num w:numId="9" w16cid:durableId="192815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73F"/>
    <w:rsid w:val="00403F37"/>
    <w:rsid w:val="00AA1D8D"/>
    <w:rsid w:val="00B47730"/>
    <w:rsid w:val="00B57D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BD940"/>
  <w14:defaultImageDpi w14:val="300"/>
  <w15:docId w15:val="{CBCC7786-2C0A-43A7-80A1-9B7DEC5F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RetailIQ_AI Project Report</dc:title>
  <dc:subject/>
  <dc:creator>python-docx</dc:creator>
  <cp:keywords/>
  <dc:description>generated by python-docx</dc:description>
  <cp:lastModifiedBy>Parmeshwar Shelke</cp:lastModifiedBy>
  <cp:revision>2</cp:revision>
  <dcterms:created xsi:type="dcterms:W3CDTF">2026-09-24T09:41:00Z</dcterms:created>
  <dcterms:modified xsi:type="dcterms:W3CDTF">2026-09-24T09:41:00Z</dcterms:modified>
  <cp:category/>
</cp:coreProperties>
</file>