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  <w:b/>
                  <w:bCs/>
                </w:rPr>
                <w:t>Login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ASWD-1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:rsidR="00361112" w:rsidRDefault="0036111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[ASWD-31] </w:t>
            </w:r>
            <w:hyperlink r:id="rId8" w:history="1">
              <w:r>
                <w:rPr>
                  <w:rStyle w:val="Hyperlink"/>
                  <w:rFonts w:eastAsia="Times New Roman"/>
                </w:rPr>
                <w:t>Implement Credential Encryption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14/May/26  Updated: 29/Jul/26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AccuSync Software</w:t>
              </w:r>
            </w:hyperlink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Login</w:t>
              </w:r>
            </w:hyperlink>
          </w:p>
        </w:tc>
      </w:tr>
    </w:tbl>
    <w:p w:rsidR="00361112" w:rsidRDefault="00361112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 xml:space="preserve">haidee.kachniewicz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361112" w:rsidRDefault="00361112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7"/>
              <w:gridCol w:w="1783"/>
              <w:gridCol w:w="1289"/>
              <w:gridCol w:w="1137"/>
              <w:gridCol w:w="1366"/>
            </w:tblGrid>
            <w:tr w:rsidR="00000000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2" w:history="1">
                    <w:r>
                      <w:rPr>
                        <w:rStyle w:val="Hyperlink"/>
                        <w:rFonts w:eastAsia="Times New Roman"/>
                      </w:rPr>
                      <w:t>ASWD-32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3" w:history="1">
                    <w:r>
                      <w:rPr>
                        <w:rStyle w:val="Hyperlink"/>
                        <w:rFonts w:eastAsia="Times New Roman"/>
                      </w:rPr>
                      <w:t>Implement password hashing and userna...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4" w:history="1">
                    <w:r>
                      <w:rPr>
                        <w:rStyle w:val="Hyperlink"/>
                        <w:rFonts w:eastAsia="Times New Roman"/>
                      </w:rPr>
                      <w:t>ASWD-34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5" w:history="1">
                    <w:r>
                      <w:rPr>
                        <w:rStyle w:val="Hyperlink"/>
                        <w:rFonts w:eastAsia="Times New Roman"/>
                      </w:rPr>
                      <w:t>Write tests (unit tests for hash/encr...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:rsidR="00000000"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6" w:history="1">
                    <w:r>
                      <w:rPr>
                        <w:rStyle w:val="Hyperlink"/>
                        <w:rFonts w:eastAsia="Times New Roman"/>
                      </w:rPr>
                      <w:t>ASWD-35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hyperlink r:id="rId17" w:history="1">
                    <w:r>
                      <w:rPr>
                        <w:rStyle w:val="Hyperlink"/>
                        <w:rFonts w:eastAsia="Times New Roman"/>
                      </w:rPr>
                      <w:t>Code review and security review (vali...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361112" w:rsidRDefault="00361112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:rsidR="00361112" w:rsidRDefault="00361112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Change Type: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Code Change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Implementation Notes: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• Passwords shall be hashed using a strong, salted, adaptive hashing algorithm before being written to the local data store</w:t>
            </w:r>
            <w:r>
              <w:rPr>
                <w:rFonts w:eastAsia="Times New Roman"/>
              </w:rPr>
              <w:br/>
              <w:t>• Plain-text passwords shall never be stored, logged, or written to disk</w:t>
            </w:r>
            <w:r>
              <w:rPr>
                <w:rFonts w:eastAsia="Times New Roman"/>
              </w:rPr>
              <w:br/>
              <w:t xml:space="preserve">• Usernames shall be encrypted at rest using a symmetric encryption algorithm (e.g., AES-256) with keys managed per the organization's key management policy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Design Review 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Assessed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Code Review 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Assessed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Requirements Reference: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GID-255018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Test Cycle: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Integration </w:t>
            </w:r>
          </w:p>
        </w:tc>
      </w:tr>
      <w:tr w:rsidR="00000000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Verification 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Tested </w:t>
            </w:r>
          </w:p>
        </w:tc>
      </w:tr>
    </w:tbl>
    <w:p w:rsidR="00361112" w:rsidRDefault="00361112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361112" w:rsidRDefault="0036111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361112" w:rsidRDefault="0036111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361112" w:rsidRDefault="00361112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361112" w:rsidRDefault="00361112">
            <w:pPr>
              <w:pStyle w:val="Heading3"/>
              <w:rPr>
                <w:rFonts w:eastAsia="Times New Roman"/>
              </w:rPr>
            </w:pPr>
            <w:bookmarkStart w:id="0" w:name="Userstory"/>
            <w:bookmarkEnd w:id="0"/>
            <w:r>
              <w:rPr>
                <w:rFonts w:eastAsia="Times New Roman"/>
              </w:rPr>
              <w:t>User story</w:t>
            </w:r>
          </w:p>
          <w:p w:rsidR="00361112" w:rsidRDefault="00361112">
            <w:pPr>
              <w:pStyle w:val="NormalWeb"/>
            </w:pPr>
            <w:r>
              <w:t>As a developer, when user credentials are stored, I want them to be protected at rest so that user data is protected.</w:t>
            </w:r>
          </w:p>
          <w:p w:rsidR="00361112" w:rsidRDefault="00361112">
            <w:pPr>
              <w:pStyle w:val="Heading3"/>
              <w:rPr>
                <w:rFonts w:eastAsia="Times New Roman"/>
              </w:rPr>
            </w:pPr>
            <w:bookmarkStart w:id="1" w:name="Context"/>
            <w:bookmarkEnd w:id="1"/>
            <w:r>
              <w:rPr>
                <w:rFonts w:eastAsia="Times New Roman"/>
              </w:rPr>
              <w:t>Context</w:t>
            </w:r>
          </w:p>
          <w:p w:rsidR="00361112" w:rsidRDefault="00361112">
            <w:pPr>
              <w:pStyle w:val="NormalWeb"/>
            </w:pPr>
            <w:r>
              <w:t>The software shall protect user credentials and personal identifiers at rest using industry-standard cryptographic methods.</w:t>
            </w:r>
          </w:p>
          <w:p w:rsidR="00361112" w:rsidRDefault="00361112">
            <w:pPr>
              <w:pStyle w:val="Heading3"/>
              <w:rPr>
                <w:rFonts w:eastAsia="Times New Roman"/>
              </w:rPr>
            </w:pPr>
            <w:bookmarkStart w:id="2" w:name="Acceptancecriteria"/>
            <w:bookmarkEnd w:id="2"/>
            <w:r>
              <w:rPr>
                <w:rFonts w:eastAsia="Times New Roman"/>
              </w:rPr>
              <w:t>Acceptance criteria</w:t>
            </w:r>
          </w:p>
          <w:p w:rsidR="00361112" w:rsidRDefault="0036111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Stored password values are hashed (not reversible to plain text).</w:t>
            </w:r>
          </w:p>
          <w:p w:rsidR="00361112" w:rsidRDefault="0036111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Stored username values are encrypted (not human-readable in the local database).</w:t>
            </w:r>
          </w:p>
          <w:p w:rsidR="00361112" w:rsidRDefault="0036111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Local database inspection shows no plain-text passwords or usernames.</w:t>
            </w:r>
          </w:p>
          <w:p w:rsidR="00361112" w:rsidRDefault="00361112">
            <w:pPr>
              <w:pStyle w:val="Heading3"/>
              <w:rPr>
                <w:rFonts w:eastAsia="Times New Roman"/>
              </w:rPr>
            </w:pPr>
            <w:bookmarkStart w:id="3" w:name="Otherinformation"/>
            <w:bookmarkEnd w:id="3"/>
            <w:r>
              <w:rPr>
                <w:rFonts w:eastAsia="Times New Roman"/>
              </w:rPr>
              <w:t>Other information</w:t>
            </w:r>
          </w:p>
          <w:p w:rsidR="00361112" w:rsidRDefault="00361112">
            <w:pPr>
              <w:pStyle w:val="NormalWeb"/>
            </w:pPr>
            <w:r>
              <w:t>N/A</w:t>
            </w:r>
          </w:p>
          <w:p w:rsidR="00361112" w:rsidRDefault="00361112">
            <w:pPr>
              <w:rPr>
                <w:rFonts w:eastAsia="Times New Roman"/>
              </w:rPr>
            </w:pPr>
          </w:p>
        </w:tc>
      </w:tr>
    </w:tbl>
    <w:p w:rsidR="00361112" w:rsidRDefault="00361112">
      <w:pPr>
        <w:rPr>
          <w:rFonts w:eastAsia="Times New Roman"/>
        </w:rPr>
      </w:pPr>
      <w:r>
        <w:rPr>
          <w:rFonts w:eastAsia="Times New Roman"/>
        </w:rPr>
        <w:t xml:space="preserve">Generated at Fri Jul 31 07:46:09 UTC 2026 by Paramasivam Gnanasekaran using Jira 1001.0.0-SNAPSHOT#100293-rev:8269c6f70784b362be829eee45ed6fd183aa9e20. </w:t>
      </w:r>
    </w:p>
    <w:sectPr w:rsidR="003611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84D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12"/>
    <w:rsid w:val="00361112"/>
    <w:rsid w:val="0064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32BE9EB9-21C6-4B7F-98FC-3752580E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us-jira.atlassian.net/browse/ASWD-31" TargetMode="External"/><Relationship Id="rId13" Type="http://schemas.openxmlformats.org/officeDocument/2006/relationships/hyperlink" Target="https://natus-jira.atlassian.net/browse/ASWD-3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natus-jira.atlassian.net/images/icons/link_out_bot.gif" TargetMode="External"/><Relationship Id="rId12" Type="http://schemas.openxmlformats.org/officeDocument/2006/relationships/hyperlink" Target="https://natus-jira.atlassian.net/browse/ASWD-32" TargetMode="External"/><Relationship Id="rId17" Type="http://schemas.openxmlformats.org/officeDocument/2006/relationships/hyperlink" Target="https://natus-jira.atlassian.net/browse/ASWD-35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tus-jira.atlassian.net/browse/ASWD-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atus-jira.atlassian.net/browse/ASWD-1" TargetMode="External"/><Relationship Id="rId11" Type="http://schemas.openxmlformats.org/officeDocument/2006/relationships/hyperlink" Target="https://natus-jira.atlassian.net/secure/ViewProfile.jspa?accountId=60b7069aa547eb006834f450" TargetMode="External"/><Relationship Id="rId5" Type="http://schemas.openxmlformats.org/officeDocument/2006/relationships/hyperlink" Target="https://natus-jira.atlassian.net/browse/ASWD-1" TargetMode="External"/><Relationship Id="rId15" Type="http://schemas.openxmlformats.org/officeDocument/2006/relationships/hyperlink" Target="https://natus-jira.atlassian.net/browse/ASWD-34" TargetMode="External"/><Relationship Id="rId10" Type="http://schemas.openxmlformats.org/officeDocument/2006/relationships/hyperlink" Target="https://natus-jira.atlassian.net/browse/ASWD-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atus-jira.atlassian.net/secure/BrowseProject.jspa?id=13323" TargetMode="External"/><Relationship Id="rId14" Type="http://schemas.openxmlformats.org/officeDocument/2006/relationships/hyperlink" Target="https://natus-jira.atlassian.net/browse/ASWD-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[#ASWD-31] Implement Credential Encryption</dc:title>
  <dc:subject/>
  <dc:creator/>
  <cp:keywords/>
  <dc:description/>
  <cp:lastModifiedBy/>
  <cp:revision>1</cp:revision>
  <dcterms:created xsi:type="dcterms:W3CDTF">2026-08-04T12:18:00Z</dcterms:created>
  <dcterms:modified xsi:type="dcterms:W3CDTF">2026-08-04T12:18:00Z</dcterms:modified>
</cp:coreProperties>
</file>