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xmlns:wp14="http://schemas.microsoft.com/office/word/2010/wordml" w14:paraId="1741A810" wp14:textId="77777777">
        <w:tc>
          <w:tcPr>
            <w:tcW w:w="5000" w:type="pct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2D94DA5A" wp14:textId="77777777">
            <w:pPr>
              <w:rPr>
                <w:rFonts w:eastAsia="Times New Roman"/>
              </w:rPr>
            </w:pPr>
            <w:hyperlink w:history="1" r:id="rId5">
              <w:r>
                <w:rPr>
                  <w:rStyle w:val="Hyperlink"/>
                  <w:rFonts w:eastAsia="Times New Roman"/>
                  <w:b/>
                  <w:bCs/>
                </w:rPr>
                <w:t>Login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w:history="1" r:id="rId6">
              <w:r>
                <w:rPr>
                  <w:rStyle w:val="Hyperlink"/>
                  <w:rFonts w:eastAsia="Times New Roman"/>
                  <w:sz w:val="14"/>
                  <w:szCs w:val="14"/>
                </w:rPr>
                <w:t>ASWD-1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:rsidR="00E43403" w:rsidRDefault="00E43403" w14:paraId="64327686" wp14:textId="77777777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xmlns:wp14="http://schemas.microsoft.com/office/word/2010/wordprocessingDrawing" distT="0" distB="0" distL="0" distR="0" wp14:anchorId="694E4944" wp14:editId="7777777">
                  <wp:extent cx="152400" cy="152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[ASWD-36] </w:t>
            </w:r>
            <w:hyperlink w:history="1" r:id="rId8">
              <w:r>
                <w:rPr>
                  <w:rStyle w:val="Hyperlink"/>
                  <w:rFonts w:eastAsia="Times New Roman"/>
                </w:rPr>
                <w:t>Implement Role-Based Access Control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14/May/26  Updated: 21/Jul/26 </w:t>
            </w:r>
          </w:p>
        </w:tc>
      </w:tr>
      <w:tr xmlns:wp14="http://schemas.microsoft.com/office/word/2010/wordml" w14:paraId="0B477A3A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5F211E83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1118921C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Review</w:t>
            </w:r>
          </w:p>
        </w:tc>
      </w:tr>
      <w:tr xmlns:wp14="http://schemas.microsoft.com/office/word/2010/wordml" w14:paraId="5113A6B4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1932D1A1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6C368839" wp14:textId="77777777">
            <w:pPr>
              <w:rPr>
                <w:rFonts w:eastAsia="Times New Roman"/>
              </w:rPr>
            </w:pPr>
            <w:hyperlink w:history="1" r:id="rId9">
              <w:r>
                <w:rPr>
                  <w:rStyle w:val="Hyperlink"/>
                  <w:rFonts w:eastAsia="Times New Roman"/>
                </w:rPr>
                <w:t>AccuSync Software</w:t>
              </w:r>
            </w:hyperlink>
          </w:p>
        </w:tc>
      </w:tr>
      <w:tr xmlns:wp14="http://schemas.microsoft.com/office/word/2010/wordml" w14:paraId="541A53A4" wp14:textId="7777777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5E5C3513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6940B648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xmlns:wp14="http://schemas.microsoft.com/office/word/2010/wordml" w14:paraId="7434868A" wp14:textId="7777777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6D499654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66CB85D4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xmlns:wp14="http://schemas.microsoft.com/office/word/2010/wordml" w14:paraId="639F784C" wp14:textId="77777777"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20CCCC4B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7330B6D3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xmlns:wp14="http://schemas.microsoft.com/office/word/2010/wordml" w14:paraId="7133B656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1674C937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7E4CF983" wp14:textId="77777777">
            <w:pPr>
              <w:rPr>
                <w:rFonts w:eastAsia="Times New Roman"/>
              </w:rPr>
            </w:pPr>
            <w:hyperlink w:history="1" r:id="rId10">
              <w:r>
                <w:rPr>
                  <w:rStyle w:val="Hyperlink"/>
                  <w:rFonts w:eastAsia="Times New Roman"/>
                </w:rPr>
                <w:t>Login</w:t>
              </w:r>
            </w:hyperlink>
          </w:p>
        </w:tc>
      </w:tr>
    </w:tbl>
    <w:p xmlns:wp14="http://schemas.microsoft.com/office/word/2010/wordml" w:rsidR="00E43403" w:rsidRDefault="00E43403" w14:paraId="672A6659" wp14:textId="7777777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xmlns:wp14="http://schemas.microsoft.com/office/word/2010/wordml" w14:paraId="25C0CF83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53DE204A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6519749E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6A09F76E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7766D339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Low </w:t>
            </w:r>
          </w:p>
        </w:tc>
      </w:tr>
      <w:tr xmlns:wp14="http://schemas.microsoft.com/office/word/2010/wordml" w14:paraId="4F248785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511A72BD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493D2C52" wp14:textId="77777777">
            <w:pPr>
              <w:rPr>
                <w:rFonts w:eastAsia="Times New Roman"/>
              </w:rPr>
            </w:pPr>
            <w:hyperlink w:history="1" r:id="rId11">
              <w:r>
                <w:rPr>
                  <w:rStyle w:val="Hyperlink"/>
                  <w:rFonts w:eastAsia="Times New Roman"/>
                </w:rPr>
                <w:t xml:space="preserve">haidee.kachniewicz </w:t>
              </w:r>
            </w:hyperlink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3393AF94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7508D742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xmlns:wp14="http://schemas.microsoft.com/office/word/2010/wordml" w14:paraId="4FD862AA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5CEE282F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3E3781C1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56EAAFE3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44A59A3C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xmlns:wp14="http://schemas.microsoft.com/office/word/2010/wordml" w14:paraId="49BFA7BF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35C5F928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1546FB12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xmlns:wp14="http://schemas.microsoft.com/office/word/2010/wordml" w14:paraId="2CD4E7FA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76D68873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Remaining Estimate: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069C88C6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2AE34AFC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1A021AA2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xmlns:wp14="http://schemas.microsoft.com/office/word/2010/wordml" w14:paraId="7F820D80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7550164B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Time Spent: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02ECFDD0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3093D8BC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1F69B0DE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xmlns:wp14="http://schemas.microsoft.com/office/word/2010/wordml" w14:paraId="2ABA700D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0D3F66A0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Σ Original Estimate: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52BD657B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5A7AA72C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25F7F6A5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xmlns:wp14="http://schemas.microsoft.com/office/word/2010/wordml" w:rsidR="00E43403" w:rsidRDefault="00E43403" w14:paraId="0A37501D" wp14:textId="77777777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xmlns:wp14="http://schemas.microsoft.com/office/word/2010/wordml" w:rsidTr="05ACBF4D" w14:paraId="25BAB607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3716930D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Sub-tasks: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7"/>
              <w:gridCol w:w="1783"/>
              <w:gridCol w:w="1289"/>
              <w:gridCol w:w="1137"/>
              <w:gridCol w:w="1366"/>
            </w:tblGrid>
            <w:tr w14:paraId="0086FB7B" wp14:textId="77777777"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4A5531A6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08423271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Summary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3AB3EEAD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1B9FBFDD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0F0F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21FD6AF9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Assignee</w:t>
                  </w:r>
                </w:p>
              </w:tc>
            </w:tr>
            <w:tr w14:paraId="048EF582" wp14:textId="77777777"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3A4EE29A" wp14:textId="77777777">
                  <w:pPr>
                    <w:rPr>
                      <w:rFonts w:eastAsia="Times New Roman"/>
                    </w:rPr>
                  </w:pPr>
                  <w:hyperlink w:history="1" r:id="rId12">
                    <w:r>
                      <w:rPr>
                        <w:rStyle w:val="Hyperlink"/>
                        <w:rFonts w:eastAsia="Times New Roman"/>
                      </w:rPr>
                      <w:t>ASWD-37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41F7FA44" wp14:textId="77777777">
                  <w:pPr>
                    <w:rPr>
                      <w:rFonts w:eastAsia="Times New Roman"/>
                    </w:rPr>
                  </w:pPr>
                  <w:hyperlink w:history="1" r:id="rId13">
                    <w:r>
                      <w:rPr>
                        <w:rStyle w:val="Hyperlink"/>
                        <w:rFonts w:eastAsia="Times New Roman"/>
                      </w:rPr>
                      <w:t>Implement role schema and assignment UI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173D2802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Sub-task 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26D726BB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Review 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11F99054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14:paraId="6F63C0FB" wp14:textId="77777777"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09089863" wp14:textId="77777777">
                  <w:pPr>
                    <w:rPr>
                      <w:rFonts w:eastAsia="Times New Roman"/>
                    </w:rPr>
                  </w:pPr>
                  <w:hyperlink w:history="1" r:id="rId14">
                    <w:r>
                      <w:rPr>
                        <w:rStyle w:val="Hyperlink"/>
                        <w:rFonts w:eastAsia="Times New Roman"/>
                      </w:rPr>
                      <w:t>ASWD-38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1BC5BA88" wp14:textId="77777777">
                  <w:pPr>
                    <w:rPr>
                      <w:rFonts w:eastAsia="Times New Roman"/>
                    </w:rPr>
                  </w:pPr>
                  <w:hyperlink w:history="1" r:id="rId15">
                    <w:r>
                      <w:rPr>
                        <w:rStyle w:val="Hyperlink"/>
                        <w:rFonts w:eastAsia="Times New Roman"/>
                      </w:rPr>
                      <w:t>Implement permission enforcement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15653D38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Sub-task 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0D778837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Review 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07804E68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14:paraId="14AF83D2" wp14:textId="77777777"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7DB50C60" wp14:textId="77777777">
                  <w:pPr>
                    <w:rPr>
                      <w:rFonts w:eastAsia="Times New Roman"/>
                    </w:rPr>
                  </w:pPr>
                  <w:hyperlink w:history="1" r:id="rId16">
                    <w:r>
                      <w:rPr>
                        <w:rStyle w:val="Hyperlink"/>
                        <w:rFonts w:eastAsia="Times New Roman"/>
                      </w:rPr>
                      <w:t>ASWD-39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3AEA70CA" wp14:textId="77777777">
                  <w:pPr>
                    <w:rPr>
                      <w:rFonts w:eastAsia="Times New Roman"/>
                    </w:rPr>
                  </w:pPr>
                  <w:hyperlink w:history="1" r:id="rId17">
                    <w:r>
                      <w:rPr>
                        <w:rStyle w:val="Hyperlink"/>
                        <w:rFonts w:eastAsia="Times New Roman"/>
                      </w:rPr>
                      <w:t>Write tests (unit tests for permissio...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2CB6478D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Sub-task 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3A15681F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Review 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705B3BE8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  <w:tr w14:paraId="53CD531F" wp14:textId="77777777"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3A9A6C6F" wp14:textId="77777777">
                  <w:pPr>
                    <w:rPr>
                      <w:rFonts w:eastAsia="Times New Roman"/>
                    </w:rPr>
                  </w:pPr>
                  <w:hyperlink w:history="1" r:id="rId18">
                    <w:r>
                      <w:rPr>
                        <w:rStyle w:val="Hyperlink"/>
                        <w:rFonts w:eastAsia="Times New Roman"/>
                      </w:rPr>
                      <w:t>ASWD-40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1250" w:type="pct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49D7E16A" wp14:textId="77777777">
                  <w:pPr>
                    <w:rPr>
                      <w:rFonts w:eastAsia="Times New Roman"/>
                    </w:rPr>
                  </w:pPr>
                  <w:hyperlink w:history="1" r:id="rId19">
                    <w:r>
                      <w:rPr>
                        <w:rStyle w:val="Hyperlink"/>
                        <w:rFonts w:eastAsia="Times New Roman"/>
                      </w:rPr>
                      <w:t>Code review and QA</w:t>
                    </w:r>
                  </w:hyperlink>
                  <w:r>
                    <w:rPr>
                      <w:rFonts w:eastAsia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3FBF16EA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Sub-task 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3987BE9F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Review </w:t>
                  </w:r>
                </w:p>
              </w:tc>
              <w:tc>
                <w:tcPr>
                  <w:tcW w:w="0" w:type="auto"/>
                  <w:tcBorders>
                    <w:top w:val="single" w:color="CCCCCC" w:sz="6" w:space="0"/>
                    <w:left w:val="single" w:color="CCCCCC" w:sz="6" w:space="0"/>
                    <w:bottom w:val="single" w:color="CCCCCC" w:sz="6" w:space="0"/>
                    <w:right w:val="single" w:color="CCCCCC" w:sz="6" w:space="0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E43403" w:rsidRDefault="00E43403" w14:paraId="41254921" wp14:textId="77777777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  </w:t>
                  </w:r>
                </w:p>
              </w:tc>
            </w:tr>
          </w:tbl>
          <w:p w:rsidR="00E43403" w:rsidRDefault="00E43403" w14:paraId="5DAB6C7B" wp14:textId="77777777">
            <w:pPr>
              <w:rPr>
                <w:rFonts w:eastAsia="Times New Roman"/>
              </w:rPr>
            </w:pPr>
          </w:p>
        </w:tc>
      </w:tr>
      <w:tr xmlns:wp14="http://schemas.microsoft.com/office/word/2010/wordml" w:rsidTr="05ACBF4D" w14:paraId="4B7502B1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00544677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02EB378F" wp14:textId="77777777">
            <w:pPr>
              <w:rPr>
                <w:rFonts w:eastAsia="Times New Roman"/>
              </w:rPr>
            </w:pPr>
          </w:p>
        </w:tc>
      </w:tr>
      <w:tr xmlns:wp14="http://schemas.microsoft.com/office/word/2010/wordml" w:rsidTr="05ACBF4D" w14:paraId="6A3A0F7B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42790309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Change Type: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650921A1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Code Change </w:t>
            </w:r>
          </w:p>
        </w:tc>
      </w:tr>
      <w:tr xmlns:wp14="http://schemas.microsoft.com/office/word/2010/wordml" w:rsidTr="05ACBF4D" w14:paraId="4FBD918D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5C83B3D9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Implementation Notes: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080AA2E9" wp14:textId="77777777">
            <w:pPr>
              <w:rPr>
                <w:rFonts w:eastAsia="Times New Roman"/>
              </w:rPr>
            </w:pPr>
            <w:r w:rsidRPr="05ACBF4D" w:rsidR="122A3411">
              <w:rPr>
                <w:rFonts w:eastAsia="Times New Roman"/>
              </w:rPr>
              <w:t>• Define two roles at minimum:</w:t>
            </w:r>
            <w:r>
              <w:br/>
            </w:r>
            <w:r w:rsidRPr="05ACBF4D" w:rsidR="122A3411">
              <w:rPr>
                <w:rFonts w:eastAsia="Times New Roman"/>
              </w:rPr>
              <w:t>   1. Admin - full access including user management, account unlock, configuration, and all Screener functions</w:t>
            </w:r>
            <w:r>
              <w:br/>
            </w:r>
            <w:r w:rsidRPr="05ACBF4D" w:rsidR="122A3411">
              <w:rPr>
                <w:rFonts w:eastAsia="Times New Roman"/>
              </w:rPr>
              <w:t>   2. Screener - access limited to screening/operational workflows</w:t>
            </w:r>
            <w:r>
              <w:br/>
            </w:r>
            <w:r w:rsidRPr="05ACBF4D" w:rsidR="122A3411">
              <w:rPr>
                <w:rFonts w:eastAsia="Times New Roman"/>
              </w:rPr>
              <w:t>• Each user account has a role field with a value of either "Admin" or "Screener"</w:t>
            </w:r>
            <w:r>
              <w:br/>
            </w:r>
            <w:r w:rsidRPr="05ACBF4D" w:rsidR="122A3411">
              <w:rPr>
                <w:rFonts w:eastAsia="Times New Roman"/>
              </w:rPr>
              <w:t>• On login, the system loads the user's role and applies permission filters to UI elements</w:t>
            </w:r>
            <w:r>
              <w:br/>
            </w:r>
            <w:r w:rsidRPr="05ACBF4D" w:rsidR="122A3411">
              <w:rPr>
                <w:rFonts w:eastAsia="Times New Roman"/>
              </w:rPr>
              <w:t>•</w:t>
            </w:r>
            <w:commentRangeStart w:id="829338749"/>
            <w:r w:rsidRPr="05ACBF4D" w:rsidR="122A3411">
              <w:rPr>
                <w:rFonts w:eastAsia="Times New Roman"/>
              </w:rPr>
              <w:t xml:space="preserve"> Restricted features</w:t>
            </w:r>
            <w:commentRangeEnd w:id="829338749"/>
            <w:r>
              <w:rPr>
                <w:rStyle w:val="CommentReference"/>
              </w:rPr>
              <w:commentReference w:id="829338749"/>
            </w:r>
            <w:r w:rsidRPr="05ACBF4D" w:rsidR="122A3411">
              <w:rPr>
                <w:rFonts w:eastAsia="Times New Roman"/>
              </w:rPr>
              <w:t xml:space="preserve"> are hidden from the UI (not just disabled) for users without permission</w:t>
            </w:r>
            <w:r>
              <w:br/>
            </w:r>
            <w:r w:rsidRPr="05ACBF4D" w:rsidR="122A3411">
              <w:rPr>
                <w:rFonts w:eastAsia="Times New Roman"/>
              </w:rPr>
              <w:t>• Role assignment is performed by an Admin during user creation and can be modified by an Admin afterward</w:t>
            </w:r>
            <w:r>
              <w:br/>
            </w:r>
            <w:r w:rsidRPr="05ACBF4D" w:rsidR="122A3411">
              <w:rPr>
                <w:rFonts w:eastAsia="Times New Roman"/>
              </w:rPr>
              <w:t>• Audit logging (per Audit Trail epic):</w:t>
            </w:r>
            <w:r>
              <w:br/>
            </w:r>
            <w:r w:rsidRPr="05ACBF4D" w:rsidR="122A3411">
              <w:rPr>
                <w:rFonts w:eastAsia="Times New Roman"/>
              </w:rPr>
              <w:t>- Role assignment at user creation shall be recorded as an audit event (target user ID, assigned role, performing admin ID, timestamp, status)</w:t>
            </w:r>
            <w:r>
              <w:br/>
            </w:r>
            <w:r w:rsidRPr="05ACBF4D" w:rsidR="122A3411">
              <w:rPr>
                <w:rFonts w:eastAsia="Times New Roman"/>
              </w:rPr>
              <w:t xml:space="preserve">- Role change shall be recorded as an audit event (target user ID, previous role, new role, performing admin ID, timestamp, status) </w:t>
            </w:r>
          </w:p>
        </w:tc>
      </w:tr>
      <w:tr xmlns:wp14="http://schemas.microsoft.com/office/word/2010/wordml" w:rsidTr="05ACBF4D" w14:paraId="2FA551C1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5BEA1DCC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Design Review Status: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35332231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Assessed </w:t>
            </w:r>
          </w:p>
        </w:tc>
      </w:tr>
      <w:tr xmlns:wp14="http://schemas.microsoft.com/office/word/2010/wordml" w:rsidTr="05ACBF4D" w14:paraId="7360545A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00A5A00C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Code Review Status: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413FE8D8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Assessed </w:t>
            </w:r>
          </w:p>
        </w:tc>
      </w:tr>
      <w:tr xmlns:wp14="http://schemas.microsoft.com/office/word/2010/wordml" w:rsidTr="05ACBF4D" w14:paraId="4C520CA0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7C1CA48E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Requirements Reference: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51C169B7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GID-255019 </w:t>
            </w:r>
          </w:p>
        </w:tc>
      </w:tr>
      <w:tr xmlns:wp14="http://schemas.microsoft.com/office/word/2010/wordml" w:rsidTr="05ACBF4D" w14:paraId="1B3F8D00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32DF0FE7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Test Cycle: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1F8E4794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Integration </w:t>
            </w:r>
          </w:p>
        </w:tc>
      </w:tr>
      <w:tr xmlns:wp14="http://schemas.microsoft.com/office/word/2010/wordml" w:rsidTr="05ACBF4D" w14:paraId="0C61C311" wp14:textId="77777777"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63A00528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Verification Status: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E43403" w:rsidRDefault="00E43403" w14:paraId="5CAC4A8C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Tested </w:t>
            </w:r>
          </w:p>
        </w:tc>
      </w:tr>
    </w:tbl>
    <w:p xmlns:wp14="http://schemas.microsoft.com/office/word/2010/wordml" w:rsidR="00E43403" w:rsidRDefault="00E43403" w14:paraId="6A05A809" wp14:textId="77777777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659"/>
      </w:tblGrid>
      <w:tr xmlns:wp14="http://schemas.microsoft.com/office/word/2010/wordml" w14:paraId="7FAF8D45" wp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E43403" w:rsidRDefault="00E43403" w14:paraId="485182C8" wp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E43403" w:rsidRDefault="00E43403" w14:paraId="6E7BEAA2" wp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xmlns:wp14="http://schemas.microsoft.com/office/word/2010/wordml" w:rsidR="00E43403" w:rsidRDefault="00E43403" w14:paraId="5A39BBE3" wp14:textId="77777777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xmlns:wp14="http://schemas.microsoft.com/office/word/2010/wordml" w14:paraId="52D899E5" wp14:textId="77777777">
        <w:trPr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E43403" w:rsidRDefault="00E43403" w14:paraId="320E9197" wp14:textId="77777777">
            <w:pPr>
              <w:pStyle w:val="Heading3"/>
              <w:rPr>
                <w:rFonts w:eastAsia="Times New Roman"/>
              </w:rPr>
            </w:pPr>
            <w:bookmarkStart w:name="Userstory" w:id="0"/>
            <w:bookmarkEnd w:id="0"/>
            <w:r>
              <w:rPr>
                <w:rFonts w:eastAsia="Times New Roman"/>
              </w:rPr>
              <w:t>User story</w:t>
            </w:r>
          </w:p>
          <w:p w:rsidR="00E43403" w:rsidRDefault="00E43403" w14:paraId="4E39DC94" wp14:textId="77777777">
            <w:pPr>
              <w:pStyle w:val="NormalWeb"/>
            </w:pPr>
            <w:r>
              <w:t>As an admin, I want users assigned to Admin or Screener roles so that access is limited to appropriate functions.</w:t>
            </w:r>
          </w:p>
          <w:p w:rsidR="00E43403" w:rsidRDefault="00E43403" w14:paraId="5DECFE5C" wp14:textId="77777777">
            <w:pPr>
              <w:pStyle w:val="Heading3"/>
              <w:rPr>
                <w:rFonts w:eastAsia="Times New Roman"/>
              </w:rPr>
            </w:pPr>
            <w:bookmarkStart w:name="Context" w:id="1"/>
            <w:bookmarkEnd w:id="1"/>
            <w:r>
              <w:rPr>
                <w:rFonts w:eastAsia="Times New Roman"/>
              </w:rPr>
              <w:t>Context</w:t>
            </w:r>
          </w:p>
          <w:p w:rsidR="00E43403" w:rsidRDefault="00E43403" w14:paraId="5366E21D" wp14:textId="77777777">
            <w:pPr>
              <w:pStyle w:val="NormalWeb"/>
            </w:pPr>
            <w:r>
              <w:t>The software application will implement a role-based access control (RBAC) model. There will be at least two predefined roles: Admin and Screener. Each user will have exactly one role, which will determine their access to app features.</w:t>
            </w:r>
          </w:p>
          <w:p w:rsidR="00E43403" w:rsidRDefault="00E43403" w14:paraId="1C9984D2" wp14:textId="77777777">
            <w:pPr>
              <w:pStyle w:val="Heading3"/>
              <w:rPr>
                <w:rFonts w:eastAsia="Times New Roman"/>
              </w:rPr>
            </w:pPr>
            <w:bookmarkStart w:name="Acceptancecriteria" w:id="2"/>
            <w:bookmarkEnd w:id="2"/>
            <w:r>
              <w:rPr>
                <w:rFonts w:eastAsia="Times New Roman"/>
              </w:rPr>
              <w:t>Acceptance criteria</w:t>
            </w:r>
          </w:p>
          <w:p w:rsidR="00E43403" w:rsidRDefault="00E43403" w14:paraId="640FF79A" wp14:textId="7777777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Users can be assigned a role of Admin or Screener at account creation.</w:t>
            </w:r>
          </w:p>
          <w:p w:rsidR="00E43403" w:rsidRDefault="00E43403" w14:paraId="5CCFD3D5" wp14:textId="7777777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Admin users can access all app features, including user management.</w:t>
            </w:r>
          </w:p>
          <w:p w:rsidR="00E43403" w:rsidRDefault="00E43403" w14:paraId="106946ED" wp14:textId="7777777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Screener users can access only the features designated for their role.</w:t>
            </w:r>
          </w:p>
          <w:p w:rsidR="00E43403" w:rsidRDefault="00E43403" w14:paraId="5B12D9E7" wp14:textId="7777777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Role changes take effect on the user's next login.</w:t>
            </w:r>
          </w:p>
          <w:p w:rsidR="00E43403" w:rsidRDefault="00E43403" w14:paraId="3D613979" wp14:textId="77777777">
            <w:pPr>
              <w:pStyle w:val="Heading3"/>
              <w:rPr>
                <w:rFonts w:eastAsia="Times New Roman"/>
              </w:rPr>
            </w:pPr>
            <w:bookmarkStart w:name="Otherinformation" w:id="3"/>
            <w:bookmarkEnd w:id="3"/>
            <w:r>
              <w:rPr>
                <w:rFonts w:eastAsia="Times New Roman"/>
              </w:rPr>
              <w:t>Other information</w:t>
            </w:r>
          </w:p>
          <w:p w:rsidR="00E43403" w:rsidRDefault="00E43403" w14:paraId="629D792A" wp14:textId="77777777">
            <w:pPr>
              <w:pStyle w:val="NormalWeb"/>
            </w:pPr>
            <w:r>
              <w:t>N/A</w:t>
            </w:r>
          </w:p>
          <w:p w:rsidR="00E43403" w:rsidRDefault="00E43403" w14:paraId="41C8F396" wp14:textId="77777777">
            <w:pPr>
              <w:rPr>
                <w:rFonts w:eastAsia="Times New Roman"/>
              </w:rPr>
            </w:pPr>
          </w:p>
        </w:tc>
      </w:tr>
    </w:tbl>
    <w:p xmlns:wp14="http://schemas.microsoft.com/office/word/2010/wordml" w:rsidR="00E43403" w:rsidRDefault="00E43403" w14:paraId="42245FD8" wp14:textId="77777777">
      <w:pPr>
        <w:rPr>
          <w:rFonts w:eastAsia="Times New Roman"/>
        </w:rPr>
      </w:pPr>
      <w:r>
        <w:rPr>
          <w:rFonts w:eastAsia="Times New Roman"/>
        </w:rPr>
        <w:t xml:space="preserve">Generated at Fri Jul 31 07:46:39 UTC 2026 by Paramasivam Gnanasekaran using Jira 1001.0.0-SNAPSHOT#100293-rev:8269c6f70784b362be829eee45ed6fd183aa9e20. </w:t>
      </w:r>
    </w:p>
    <w:sectPr w:rsidR="00E4340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CS" w:author="Chokkalingam Shanmugam" w:date="2026-08-04T17:51:54" w:id="829338749">
    <w:p xmlns:w14="http://schemas.microsoft.com/office/word/2010/wordml" xmlns:w="http://schemas.openxmlformats.org/wordprocessingml/2006/main" w:rsidR="2A39D707" w:rsidRDefault="2A4CAF62" w14:paraId="67FF5DF0" w14:textId="427813CC">
      <w:pPr>
        <w:pStyle w:val="CommentText"/>
      </w:pPr>
      <w:r>
        <w:rPr>
          <w:rStyle w:val="CommentReference"/>
        </w:rPr>
        <w:annotationRef/>
      </w:r>
      <w:r w:rsidRPr="78270DC5" w:rsidR="07595EEA">
        <w:t>Seed Mock Data to Test !?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7FF5DF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9B97180" w16cex:dateUtc="2026-08-04T12:21:54.40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7FF5DF0" w16cid:durableId="09B971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C74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9795440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hokkalingam Shanmugam">
    <w15:presenceInfo w15:providerId="AD" w15:userId="S::chokka.shanmugam@solitontech.com::cbc4c809-9a16-47ed-9dff-c5ba48802a83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trackRevisions w:val="false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03"/>
    <w:rsid w:val="009C05C4"/>
    <w:rsid w:val="00E43403"/>
    <w:rsid w:val="05ACBF4D"/>
    <w:rsid w:val="122A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A0ADA00"/>
  <w15:chartTrackingRefBased/>
  <w15:docId w15:val="{CD6CDD5A-3BA1-4441-9ADE-4318CF0FC4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paragraph" w:styleId="tableborder" w:customStyle="1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styleId="grid" w:customStyle="1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styleId="tablabel" w:customStyle="1">
    <w:name w:val="tablabel"/>
    <w:basedOn w:val="Normal"/>
    <w:pPr>
      <w:pBdr>
        <w:top w:val="single" w:color="CCCCCC" w:sz="6" w:space="2"/>
        <w:left w:val="single" w:color="CCCCCC" w:sz="6" w:space="2"/>
        <w:right w:val="single" w:color="CCCCCC" w:sz="6" w:space="2"/>
      </w:pBdr>
      <w:spacing w:before="100" w:beforeAutospacing="1" w:after="100" w:afterAutospacing="1"/>
    </w:pPr>
    <w:rPr>
      <w:b/>
      <w:bCs/>
    </w:rPr>
  </w:style>
  <w:style w:type="paragraph" w:styleId="subtext" w:customStyle="1">
    <w:name w:val="subtext"/>
    <w:basedOn w:val="Normal"/>
    <w:pPr>
      <w:spacing w:before="100" w:beforeAutospacing="1" w:after="100" w:afterAutospacing="1"/>
    </w:pPr>
  </w:style>
  <w:style w:type="paragraph" w:styleId="nopadding" w:customStyle="1">
    <w:name w:val="nopadding"/>
    <w:basedOn w:val="Normal"/>
    <w:pPr>
      <w:spacing w:before="100" w:beforeAutospacing="1" w:after="100" w:afterAutospacing="1"/>
    </w:pPr>
  </w:style>
  <w:style w:type="paragraph" w:styleId="subtext1" w:customStyle="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natus-jira.atlassian.net/browse/ASWD-36" TargetMode="External" Id="rId8" /><Relationship Type="http://schemas.openxmlformats.org/officeDocument/2006/relationships/hyperlink" Target="https://natus-jira.atlassian.net/browse/ASWD-37" TargetMode="External" Id="rId13" /><Relationship Type="http://schemas.openxmlformats.org/officeDocument/2006/relationships/hyperlink" Target="https://natus-jira.atlassian.net/browse/ASWD-40" TargetMode="Externa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https://natus-jira.atlassian.net/images/icons/link_out_bot.gif" TargetMode="External" Id="rId7" /><Relationship Type="http://schemas.openxmlformats.org/officeDocument/2006/relationships/hyperlink" Target="https://natus-jira.atlassian.net/browse/ASWD-37" TargetMode="External" Id="rId12" /><Relationship Type="http://schemas.openxmlformats.org/officeDocument/2006/relationships/hyperlink" Target="https://natus-jira.atlassian.net/browse/ASWD-39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natus-jira.atlassian.net/browse/ASWD-39" TargetMode="External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hyperlink" Target="https://natus-jira.atlassian.net/browse/ASWD-1" TargetMode="External" Id="rId6" /><Relationship Type="http://schemas.openxmlformats.org/officeDocument/2006/relationships/hyperlink" Target="https://natus-jira.atlassian.net/secure/ViewProfile.jspa?accountId=60b7069aa547eb006834f450" TargetMode="External" Id="rId11" /><Relationship Type="http://schemas.openxmlformats.org/officeDocument/2006/relationships/hyperlink" Target="https://natus-jira.atlassian.net/browse/ASWD-1" TargetMode="External" Id="rId5" /><Relationship Type="http://schemas.openxmlformats.org/officeDocument/2006/relationships/hyperlink" Target="https://natus-jira.atlassian.net/browse/ASWD-38" TargetMode="External" Id="rId15" /><Relationship Type="http://schemas.openxmlformats.org/officeDocument/2006/relationships/hyperlink" Target="https://natus-jira.atlassian.net/browse/ASWD-1" TargetMode="External" Id="rId10" /><Relationship Type="http://schemas.openxmlformats.org/officeDocument/2006/relationships/hyperlink" Target="https://natus-jira.atlassian.net/browse/ASWD-40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natus-jira.atlassian.net/secure/BrowseProject.jspa?id=13323" TargetMode="External" Id="rId9" /><Relationship Type="http://schemas.openxmlformats.org/officeDocument/2006/relationships/hyperlink" Target="https://natus-jira.atlassian.net/browse/ASWD-38" TargetMode="External" Id="rId14" /><Relationship Type="http://schemas.openxmlformats.org/officeDocument/2006/relationships/comments" Target="comments.xml" Id="R9d0c6681160343d2" /><Relationship Type="http://schemas.microsoft.com/office/2016/09/relationships/commentsIds" Target="commentsIds.xml" Id="Rb9e56d68e1f94068" /><Relationship Type="http://schemas.microsoft.com/office/2011/relationships/commentsExtended" Target="commentsExtended.xml" Id="R5066f63aede8494d" /><Relationship Type="http://schemas.microsoft.com/office/2018/08/relationships/commentsExtensible" Target="commentsExtensible.xml" Id="Rc29276554e314145" /><Relationship Type="http://schemas.microsoft.com/office/2011/relationships/people" Target="people.xml" Id="R7ede9e7d15d04fb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[#ASWD-36] Implement Role-Based Access Control</dc:title>
  <dc:subject/>
  <dc:creator/>
  <keywords/>
  <dc:description/>
  <lastModifiedBy>Chokkalingam Shanmugam</lastModifiedBy>
  <revision>2</revision>
  <dcterms:created xsi:type="dcterms:W3CDTF">2026-08-04T12:18:00.0000000Z</dcterms:created>
  <dcterms:modified xsi:type="dcterms:W3CDTF">2026-08-04T12:22:08.6723073Z</dcterms:modified>
</coreProperties>
</file>