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spacing w:val="0"/>
                <w:position w:val="0"/>
              </w:rPr>
            </w:pPr>
            <w:r>
              <w:rPr>
                <w:rFonts w:ascii="Arial" w:hAnsi="Arial" w:cs="Arial" w:eastAsia="Arial"/>
                <w:b/>
                <w:color w:val="000000"/>
                <w:spacing w:val="0"/>
                <w:position w:val="0"/>
                <w:sz w:val="24"/>
                <w:shd w:fill="FFFF00" w:val="clear"/>
              </w:rPr>
              <w:t xml:space="preserve">Student’s name: Paramjeet Kaur</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M</w:t>
            </w:r>
            <w:r>
              <w:rPr>
                <w:rFonts w:ascii="Calibri" w:hAnsi="Calibri" w:cs="Calibri" w:eastAsia="Calibri"/>
                <w:color w:val="000000"/>
                <w:spacing w:val="0"/>
                <w:position w:val="0"/>
                <w:sz w:val="24"/>
                <w:shd w:fill="FFFF00" w:val="clear"/>
              </w:rPr>
              <w:t xml:space="preserve">ay</w:t>
            </w:r>
            <w:r>
              <w:rPr>
                <w:rFonts w:ascii="Arial" w:hAnsi="Arial" w:cs="Arial" w:eastAsia="Arial"/>
                <w:color w:val="000000"/>
                <w:spacing w:val="0"/>
                <w:position w:val="0"/>
                <w:sz w:val="24"/>
                <w:shd w:fill="FFFF00" w:val="clear"/>
              </w:rPr>
              <w:t xml:space="preserve"> 16, 2021</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GitHub Link :</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https://github.com/paramjeet814/WineDataAPI</w:t>
              </w:r>
            </w:hyperlink>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8"/>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8"/>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8"/>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8"/>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8"/>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4"/>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Paramjeet kaur.</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8">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aramjeet814/WineDataAP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