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3738F" w14:textId="2623DE8E" w:rsidR="008352A4" w:rsidRDefault="00F937F0" w:rsidP="00F937F0">
      <w:pPr>
        <w:spacing w:after="0"/>
      </w:pPr>
      <w:r>
        <w:t>QA/Audit Module Requirements</w:t>
      </w:r>
    </w:p>
    <w:p w14:paraId="02E23DE1" w14:textId="1D8D9C6D" w:rsidR="00F937F0" w:rsidRDefault="00F937F0" w:rsidP="00F937F0">
      <w:pPr>
        <w:spacing w:after="0"/>
      </w:pPr>
    </w:p>
    <w:p w14:paraId="5CB6C82E" w14:textId="6ADE93E4" w:rsidR="00F937F0" w:rsidRDefault="00F937F0" w:rsidP="00F937F0">
      <w:pPr>
        <w:spacing w:after="0"/>
      </w:pPr>
      <w:r>
        <w:t>General:</w:t>
      </w:r>
    </w:p>
    <w:p w14:paraId="3A0088F7" w14:textId="6C0B26F4" w:rsidR="00F937F0" w:rsidRDefault="00F937F0" w:rsidP="00F937F0">
      <w:pPr>
        <w:pStyle w:val="ListParagraph"/>
        <w:numPr>
          <w:ilvl w:val="0"/>
          <w:numId w:val="1"/>
        </w:numPr>
        <w:spacing w:after="0"/>
      </w:pPr>
      <w:r>
        <w:t>User shall be authenticated through AD on the server</w:t>
      </w:r>
    </w:p>
    <w:p w14:paraId="00CC8FAE" w14:textId="0C1F20B7" w:rsidR="00F937F0" w:rsidRDefault="00F937F0" w:rsidP="00F937F0">
      <w:pPr>
        <w:pStyle w:val="ListParagraph"/>
        <w:numPr>
          <w:ilvl w:val="1"/>
          <w:numId w:val="1"/>
        </w:numPr>
        <w:spacing w:after="0"/>
      </w:pPr>
      <w:r>
        <w:t>User may not have access to the Audit Module if they don’t have the appropriate role</w:t>
      </w:r>
    </w:p>
    <w:p w14:paraId="2136BFCF" w14:textId="2827B34C" w:rsidR="00F937F0" w:rsidRDefault="00F937F0" w:rsidP="00F937F0">
      <w:pPr>
        <w:pStyle w:val="ListParagraph"/>
        <w:numPr>
          <w:ilvl w:val="0"/>
          <w:numId w:val="1"/>
        </w:numPr>
        <w:spacing w:after="0"/>
      </w:pPr>
      <w:r>
        <w:t>Upon launching the Audit Module, the UI shall display a blank dashboard.</w:t>
      </w:r>
    </w:p>
    <w:p w14:paraId="16162EB9" w14:textId="4C9413E6" w:rsidR="00F937F0" w:rsidRDefault="00F937F0" w:rsidP="00F937F0">
      <w:pPr>
        <w:spacing w:after="0"/>
      </w:pPr>
    </w:p>
    <w:p w14:paraId="67CC4C3F" w14:textId="6BD0501E" w:rsidR="00F937F0" w:rsidRDefault="00F937F0" w:rsidP="00F937F0">
      <w:pPr>
        <w:spacing w:after="0"/>
      </w:pPr>
      <w:r>
        <w:t>Dashboard:</w:t>
      </w:r>
    </w:p>
    <w:p w14:paraId="319E6FA2" w14:textId="6DF4AF7C" w:rsidR="00F937F0" w:rsidRDefault="00F937F0" w:rsidP="00F937F0">
      <w:pPr>
        <w:pStyle w:val="ListParagraph"/>
        <w:numPr>
          <w:ilvl w:val="0"/>
          <w:numId w:val="2"/>
        </w:numPr>
        <w:spacing w:after="0"/>
      </w:pPr>
      <w:r>
        <w:t>Dashboard shall display search criteria for determining what transactions to perform the audit.</w:t>
      </w:r>
    </w:p>
    <w:p w14:paraId="5EFD2361" w14:textId="6D5144B1" w:rsidR="00F937F0" w:rsidRDefault="00F937F0" w:rsidP="00F937F0">
      <w:pPr>
        <w:pStyle w:val="ListParagraph"/>
        <w:numPr>
          <w:ilvl w:val="0"/>
          <w:numId w:val="2"/>
        </w:numPr>
        <w:spacing w:after="0"/>
      </w:pPr>
      <w:r>
        <w:t>Search criteria shall include:</w:t>
      </w:r>
    </w:p>
    <w:p w14:paraId="61C52718" w14:textId="45FF19AD" w:rsidR="00F937F0" w:rsidRDefault="00F937F0" w:rsidP="00F937F0">
      <w:pPr>
        <w:pStyle w:val="ListParagraph"/>
        <w:numPr>
          <w:ilvl w:val="1"/>
          <w:numId w:val="2"/>
        </w:numPr>
        <w:spacing w:after="0"/>
      </w:pPr>
      <w:r>
        <w:t>From Date:</w:t>
      </w:r>
    </w:p>
    <w:p w14:paraId="6688E161" w14:textId="0B32CDC0" w:rsidR="00F937F0" w:rsidRDefault="00F937F0" w:rsidP="00F937F0">
      <w:pPr>
        <w:pStyle w:val="ListParagraph"/>
        <w:numPr>
          <w:ilvl w:val="1"/>
          <w:numId w:val="2"/>
        </w:numPr>
        <w:spacing w:after="0"/>
      </w:pPr>
      <w:r>
        <w:t>To Date:</w:t>
      </w:r>
    </w:p>
    <w:p w14:paraId="370BE27E" w14:textId="44596129" w:rsidR="00F937F0" w:rsidRDefault="00F937F0" w:rsidP="00F937F0">
      <w:pPr>
        <w:pStyle w:val="ListParagraph"/>
        <w:numPr>
          <w:ilvl w:val="1"/>
          <w:numId w:val="2"/>
        </w:numPr>
        <w:spacing w:after="0"/>
      </w:pPr>
      <w:r>
        <w:t>From Time:</w:t>
      </w:r>
    </w:p>
    <w:p w14:paraId="33F12ACD" w14:textId="34480453" w:rsidR="00F937F0" w:rsidRDefault="00F937F0" w:rsidP="00F937F0">
      <w:pPr>
        <w:pStyle w:val="ListParagraph"/>
        <w:numPr>
          <w:ilvl w:val="2"/>
          <w:numId w:val="2"/>
        </w:numPr>
        <w:spacing w:after="0"/>
      </w:pPr>
      <w:r>
        <w:t>Default time shall be 12:00:00am</w:t>
      </w:r>
    </w:p>
    <w:p w14:paraId="3E4DA8FB" w14:textId="49DAC230" w:rsidR="00F937F0" w:rsidRDefault="00F937F0" w:rsidP="00F937F0">
      <w:pPr>
        <w:pStyle w:val="ListParagraph"/>
        <w:numPr>
          <w:ilvl w:val="1"/>
          <w:numId w:val="2"/>
        </w:numPr>
        <w:spacing w:after="0"/>
      </w:pPr>
      <w:r>
        <w:t>To Time:</w:t>
      </w:r>
    </w:p>
    <w:p w14:paraId="685883B3" w14:textId="792253AC" w:rsidR="00F937F0" w:rsidRDefault="00F937F0" w:rsidP="00F937F0">
      <w:pPr>
        <w:pStyle w:val="ListParagraph"/>
        <w:numPr>
          <w:ilvl w:val="2"/>
          <w:numId w:val="2"/>
        </w:numPr>
        <w:spacing w:after="0"/>
      </w:pPr>
      <w:r>
        <w:t>Default time shall be 11:59:59pm</w:t>
      </w:r>
    </w:p>
    <w:p w14:paraId="34F0E7D8" w14:textId="2AC41079" w:rsidR="00F937F0" w:rsidRDefault="00F937F0" w:rsidP="00F937F0">
      <w:pPr>
        <w:pStyle w:val="ListParagraph"/>
        <w:numPr>
          <w:ilvl w:val="1"/>
          <w:numId w:val="2"/>
        </w:numPr>
        <w:spacing w:after="0"/>
      </w:pPr>
      <w:r>
        <w:t xml:space="preserve">Reviewer </w:t>
      </w:r>
      <w:r w:rsidR="00E70F6C">
        <w:t>Name</w:t>
      </w:r>
      <w:r>
        <w:t>:</w:t>
      </w:r>
    </w:p>
    <w:p w14:paraId="5694F802" w14:textId="239290B1" w:rsidR="00F937F0" w:rsidRDefault="00E70F6C" w:rsidP="00F937F0">
      <w:pPr>
        <w:pStyle w:val="ListParagraph"/>
        <w:numPr>
          <w:ilvl w:val="1"/>
          <w:numId w:val="2"/>
        </w:numPr>
        <w:spacing w:after="0"/>
      </w:pPr>
      <w:r>
        <w:t>Disposition Type:</w:t>
      </w:r>
    </w:p>
    <w:p w14:paraId="246BAA02" w14:textId="47891462" w:rsidR="00E70F6C" w:rsidRDefault="00E70F6C" w:rsidP="00E70F6C">
      <w:pPr>
        <w:pStyle w:val="ListParagraph"/>
        <w:numPr>
          <w:ilvl w:val="2"/>
          <w:numId w:val="2"/>
        </w:numPr>
        <w:spacing w:after="0"/>
      </w:pPr>
      <w:r>
        <w:t>All</w:t>
      </w:r>
    </w:p>
    <w:p w14:paraId="48C5A3B4" w14:textId="262995FC" w:rsidR="00E70F6C" w:rsidRDefault="00E70F6C" w:rsidP="00E70F6C">
      <w:pPr>
        <w:pStyle w:val="ListParagraph"/>
        <w:numPr>
          <w:ilvl w:val="2"/>
          <w:numId w:val="2"/>
        </w:numPr>
        <w:spacing w:after="0"/>
      </w:pPr>
      <w:r>
        <w:t>Accept</w:t>
      </w:r>
    </w:p>
    <w:p w14:paraId="68BC983F" w14:textId="14F5A3EA" w:rsidR="00E70F6C" w:rsidRDefault="00E70F6C" w:rsidP="00E70F6C">
      <w:pPr>
        <w:pStyle w:val="ListParagraph"/>
        <w:numPr>
          <w:ilvl w:val="2"/>
          <w:numId w:val="2"/>
        </w:numPr>
        <w:spacing w:after="0"/>
      </w:pPr>
      <w:r>
        <w:t>Reject</w:t>
      </w:r>
    </w:p>
    <w:p w14:paraId="2E9E01A1" w14:textId="3330F364" w:rsidR="00E70F6C" w:rsidRDefault="00E70F6C" w:rsidP="00E70F6C">
      <w:pPr>
        <w:pStyle w:val="ListParagraph"/>
        <w:numPr>
          <w:ilvl w:val="1"/>
          <w:numId w:val="2"/>
        </w:numPr>
        <w:spacing w:after="0"/>
      </w:pPr>
      <w:r>
        <w:t>Number of Transactions</w:t>
      </w:r>
    </w:p>
    <w:p w14:paraId="77F61CCA" w14:textId="17E7097A" w:rsidR="00E70F6C" w:rsidRDefault="00E70F6C" w:rsidP="00E70F6C">
      <w:pPr>
        <w:pStyle w:val="ListParagraph"/>
        <w:numPr>
          <w:ilvl w:val="1"/>
          <w:numId w:val="2"/>
        </w:numPr>
        <w:spacing w:after="0"/>
      </w:pPr>
      <w:r>
        <w:t>Percentage of Transactions</w:t>
      </w:r>
    </w:p>
    <w:p w14:paraId="15635D46" w14:textId="094FF742" w:rsidR="00E70F6C" w:rsidRDefault="00E70F6C" w:rsidP="00E70F6C">
      <w:pPr>
        <w:pStyle w:val="ListParagraph"/>
        <w:numPr>
          <w:ilvl w:val="2"/>
          <w:numId w:val="2"/>
        </w:numPr>
        <w:spacing w:after="0"/>
      </w:pPr>
      <w:r>
        <w:t>If no dates were entered by the user, the query shall return either number of transactions or random percentage of transactions from the previous 5 days</w:t>
      </w:r>
    </w:p>
    <w:p w14:paraId="5BCD50E1" w14:textId="0178FC1E" w:rsidR="00E70F6C" w:rsidRDefault="00E70F6C" w:rsidP="00E70F6C">
      <w:pPr>
        <w:pStyle w:val="ListParagraph"/>
        <w:numPr>
          <w:ilvl w:val="1"/>
          <w:numId w:val="2"/>
        </w:numPr>
        <w:spacing w:after="0"/>
      </w:pPr>
      <w:r>
        <w:t>Cancel (or Clear) button shall clear all search criteria fields</w:t>
      </w:r>
    </w:p>
    <w:p w14:paraId="196CB3AA" w14:textId="4885E66D" w:rsidR="00E70F6C" w:rsidRDefault="00E70F6C" w:rsidP="00E70F6C">
      <w:pPr>
        <w:pStyle w:val="ListParagraph"/>
        <w:numPr>
          <w:ilvl w:val="1"/>
          <w:numId w:val="2"/>
        </w:numPr>
        <w:spacing w:after="0"/>
      </w:pPr>
      <w:r>
        <w:t>Search button shall call web service with the search criteria entered by the user.</w:t>
      </w:r>
    </w:p>
    <w:p w14:paraId="53E5C48E" w14:textId="55404ACD" w:rsidR="00E70F6C" w:rsidRDefault="00E70F6C" w:rsidP="00E70F6C">
      <w:pPr>
        <w:pStyle w:val="ListParagraph"/>
        <w:numPr>
          <w:ilvl w:val="0"/>
          <w:numId w:val="2"/>
        </w:numPr>
        <w:spacing w:after="0"/>
      </w:pPr>
      <w:r>
        <w:t xml:space="preserve">The transactions results table shall display all rows of transactions returned by the web service. </w:t>
      </w:r>
    </w:p>
    <w:p w14:paraId="1E827D9B" w14:textId="7B6419B2" w:rsidR="007B2694" w:rsidRDefault="007B2694" w:rsidP="007B2694">
      <w:pPr>
        <w:pStyle w:val="ListParagraph"/>
        <w:numPr>
          <w:ilvl w:val="1"/>
          <w:numId w:val="2"/>
        </w:numPr>
        <w:spacing w:after="0"/>
      </w:pPr>
      <w:r>
        <w:t>The table shall display details for each transaction in the list:</w:t>
      </w:r>
    </w:p>
    <w:p w14:paraId="4A3ABDD2" w14:textId="1F6A1A2D" w:rsidR="007B2694" w:rsidRDefault="007B2694" w:rsidP="007B2694">
      <w:pPr>
        <w:pStyle w:val="ListParagraph"/>
        <w:numPr>
          <w:ilvl w:val="2"/>
          <w:numId w:val="2"/>
        </w:numPr>
        <w:spacing w:after="0"/>
      </w:pPr>
      <w:r>
        <w:t>Transaction number: from the query results</w:t>
      </w:r>
    </w:p>
    <w:p w14:paraId="5D92E5C5" w14:textId="447B0385" w:rsidR="007B2694" w:rsidRDefault="007B2694" w:rsidP="007B2694">
      <w:pPr>
        <w:pStyle w:val="ListParagraph"/>
        <w:numPr>
          <w:ilvl w:val="2"/>
          <w:numId w:val="2"/>
        </w:numPr>
        <w:spacing w:after="0"/>
      </w:pPr>
      <w:r>
        <w:t>Transaction ID:</w:t>
      </w:r>
    </w:p>
    <w:p w14:paraId="3047F4C0" w14:textId="78E4B7CC" w:rsidR="007B2694" w:rsidRDefault="007B2694" w:rsidP="007B2694">
      <w:pPr>
        <w:pStyle w:val="ListParagraph"/>
        <w:numPr>
          <w:ilvl w:val="2"/>
          <w:numId w:val="2"/>
        </w:numPr>
        <w:spacing w:after="0"/>
      </w:pPr>
      <w:r>
        <w:t>Transaction Date/Time</w:t>
      </w:r>
      <w:r w:rsidR="00B93268">
        <w:t>:</w:t>
      </w:r>
    </w:p>
    <w:p w14:paraId="4836CD08" w14:textId="796C16F9" w:rsidR="007B2694" w:rsidRDefault="007B2694" w:rsidP="007B2694">
      <w:pPr>
        <w:pStyle w:val="ListParagraph"/>
        <w:numPr>
          <w:ilvl w:val="2"/>
          <w:numId w:val="2"/>
        </w:numPr>
        <w:spacing w:after="0"/>
      </w:pPr>
      <w:r>
        <w:t>Plaza</w:t>
      </w:r>
      <w:r w:rsidR="00B93268">
        <w:t>:</w:t>
      </w:r>
      <w:r>
        <w:t xml:space="preserve"> (either ID or name) where transaction occurred</w:t>
      </w:r>
    </w:p>
    <w:p w14:paraId="25E7EA49" w14:textId="42BA570D" w:rsidR="007B2694" w:rsidRDefault="007B2694" w:rsidP="007B2694">
      <w:pPr>
        <w:pStyle w:val="ListParagraph"/>
        <w:numPr>
          <w:ilvl w:val="2"/>
          <w:numId w:val="2"/>
        </w:numPr>
        <w:spacing w:after="0"/>
      </w:pPr>
      <w:r>
        <w:t>Lane</w:t>
      </w:r>
      <w:r w:rsidR="00B93268">
        <w:t>:</w:t>
      </w:r>
      <w:r>
        <w:t xml:space="preserve"> where transaction occurred</w:t>
      </w:r>
    </w:p>
    <w:p w14:paraId="15E76E87" w14:textId="5AA5A2F9" w:rsidR="007B2694" w:rsidRDefault="007B2694" w:rsidP="007B2694">
      <w:pPr>
        <w:pStyle w:val="ListParagraph"/>
        <w:numPr>
          <w:ilvl w:val="2"/>
          <w:numId w:val="2"/>
        </w:numPr>
        <w:spacing w:after="0"/>
      </w:pPr>
      <w:r>
        <w:t>Review Date: The date the review results were committed to the IPE DB</w:t>
      </w:r>
    </w:p>
    <w:p w14:paraId="097A021C" w14:textId="52394D81" w:rsidR="007B2694" w:rsidRDefault="007B2694" w:rsidP="007B2694">
      <w:pPr>
        <w:pStyle w:val="ListParagraph"/>
        <w:numPr>
          <w:ilvl w:val="2"/>
          <w:numId w:val="2"/>
        </w:numPr>
        <w:spacing w:after="0"/>
      </w:pPr>
      <w:r>
        <w:t xml:space="preserve">Review </w:t>
      </w:r>
      <w:r w:rsidR="00B93268">
        <w:t>R</w:t>
      </w:r>
      <w:r>
        <w:t>esult</w:t>
      </w:r>
      <w:r w:rsidR="00B93268">
        <w:t>:</w:t>
      </w:r>
    </w:p>
    <w:p w14:paraId="3371ABA0" w14:textId="6FABF79D" w:rsidR="007B2694" w:rsidRDefault="007B2694" w:rsidP="007B2694">
      <w:pPr>
        <w:pStyle w:val="ListParagraph"/>
        <w:numPr>
          <w:ilvl w:val="3"/>
          <w:numId w:val="2"/>
        </w:numPr>
        <w:spacing w:after="0"/>
      </w:pPr>
      <w:r>
        <w:t>“</w:t>
      </w:r>
      <w:proofErr w:type="gramStart"/>
      <w:r>
        <w:t>Accept</w:t>
      </w:r>
      <w:proofErr w:type="gramEnd"/>
      <w:r>
        <w:t>” for Plate/State entry</w:t>
      </w:r>
    </w:p>
    <w:p w14:paraId="1A85096A" w14:textId="7C111B0D" w:rsidR="007B2694" w:rsidRDefault="007B2694" w:rsidP="007B2694">
      <w:pPr>
        <w:pStyle w:val="ListParagraph"/>
        <w:numPr>
          <w:ilvl w:val="3"/>
          <w:numId w:val="2"/>
        </w:numPr>
        <w:spacing w:after="0"/>
      </w:pPr>
      <w:r>
        <w:t xml:space="preserve">“Reject” for </w:t>
      </w:r>
      <w:proofErr w:type="spellStart"/>
      <w:r w:rsidR="00E42B47">
        <w:t>codeoff</w:t>
      </w:r>
      <w:proofErr w:type="spellEnd"/>
      <w:r w:rsidR="00E42B47">
        <w:t xml:space="preserve"> or timed-out transaction</w:t>
      </w:r>
    </w:p>
    <w:p w14:paraId="3194E8FC" w14:textId="7B5F2632" w:rsidR="007B2694" w:rsidRDefault="007B2694" w:rsidP="007B2694">
      <w:pPr>
        <w:pStyle w:val="ListParagraph"/>
        <w:numPr>
          <w:ilvl w:val="2"/>
          <w:numId w:val="2"/>
        </w:numPr>
        <w:spacing w:after="0"/>
      </w:pPr>
      <w:r>
        <w:t>Audit Status</w:t>
      </w:r>
      <w:r w:rsidR="00B93268">
        <w:t>:</w:t>
      </w:r>
    </w:p>
    <w:p w14:paraId="5EE480AC" w14:textId="0D34FB0C" w:rsidR="007B2694" w:rsidRDefault="007B2694" w:rsidP="007B2694">
      <w:pPr>
        <w:pStyle w:val="ListParagraph"/>
        <w:numPr>
          <w:ilvl w:val="3"/>
          <w:numId w:val="2"/>
        </w:numPr>
        <w:spacing w:after="0"/>
      </w:pPr>
      <w:r>
        <w:t>“Complete” if this transaction has been audited</w:t>
      </w:r>
    </w:p>
    <w:p w14:paraId="0B2CDEC8" w14:textId="448FBFD8" w:rsidR="007B2694" w:rsidRDefault="007B2694" w:rsidP="007B2694">
      <w:pPr>
        <w:pStyle w:val="ListParagraph"/>
        <w:numPr>
          <w:ilvl w:val="3"/>
          <w:numId w:val="2"/>
        </w:numPr>
        <w:spacing w:after="0"/>
      </w:pPr>
      <w:r>
        <w:t>“Incomplete” if this transaction has never been audited</w:t>
      </w:r>
    </w:p>
    <w:p w14:paraId="59BF9C0E" w14:textId="701DF1CF" w:rsidR="007B2694" w:rsidRDefault="00B93268" w:rsidP="007B2694">
      <w:pPr>
        <w:pStyle w:val="ListParagraph"/>
        <w:numPr>
          <w:ilvl w:val="2"/>
          <w:numId w:val="2"/>
        </w:numPr>
        <w:spacing w:after="0"/>
      </w:pPr>
      <w:r>
        <w:t xml:space="preserve">Audit </w:t>
      </w:r>
      <w:r w:rsidR="007B2694">
        <w:t>Date</w:t>
      </w:r>
      <w:r>
        <w:t>:  If ever audited, the date</w:t>
      </w:r>
      <w:r w:rsidR="007B2694">
        <w:t xml:space="preserve"> </w:t>
      </w:r>
      <w:r>
        <w:t>the audit occurred</w:t>
      </w:r>
    </w:p>
    <w:p w14:paraId="7288FA42" w14:textId="5A1FB44F" w:rsidR="007B2694" w:rsidRDefault="00B93268" w:rsidP="007B2694">
      <w:pPr>
        <w:pStyle w:val="ListParagraph"/>
        <w:numPr>
          <w:ilvl w:val="2"/>
          <w:numId w:val="2"/>
        </w:numPr>
        <w:spacing w:after="0"/>
      </w:pPr>
      <w:r>
        <w:t>Audit Result:</w:t>
      </w:r>
    </w:p>
    <w:p w14:paraId="0D552FAA" w14:textId="1FBABCFA" w:rsidR="00B93268" w:rsidRDefault="00B93268" w:rsidP="00B93268">
      <w:pPr>
        <w:pStyle w:val="ListParagraph"/>
        <w:numPr>
          <w:ilvl w:val="3"/>
          <w:numId w:val="2"/>
        </w:numPr>
        <w:spacing w:after="0"/>
      </w:pPr>
      <w:r>
        <w:lastRenderedPageBreak/>
        <w:t>“Correct” if the auditor agreed with the review results</w:t>
      </w:r>
      <w:r w:rsidR="00CB7C7E">
        <w:t xml:space="preserve"> or auditor agreed with the </w:t>
      </w:r>
      <w:proofErr w:type="spellStart"/>
      <w:r w:rsidR="00CB7C7E">
        <w:t>codeoff</w:t>
      </w:r>
      <w:proofErr w:type="spellEnd"/>
      <w:r w:rsidR="00CB7C7E">
        <w:t xml:space="preserve"> reason code</w:t>
      </w:r>
    </w:p>
    <w:p w14:paraId="43C263B3" w14:textId="7385FA04" w:rsidR="00B93268" w:rsidRDefault="00B93268" w:rsidP="00B93268">
      <w:pPr>
        <w:pStyle w:val="ListParagraph"/>
        <w:numPr>
          <w:ilvl w:val="3"/>
          <w:numId w:val="2"/>
        </w:numPr>
        <w:spacing w:after="0"/>
      </w:pPr>
      <w:r>
        <w:t>“Incorrect” if the auditor disagreed with the review results</w:t>
      </w:r>
    </w:p>
    <w:p w14:paraId="75D5558C" w14:textId="5EFBDBC3" w:rsidR="00B93268" w:rsidRDefault="00B93268" w:rsidP="00B93268">
      <w:pPr>
        <w:pStyle w:val="ListParagraph"/>
        <w:numPr>
          <w:ilvl w:val="4"/>
          <w:numId w:val="2"/>
        </w:numPr>
        <w:spacing w:after="0"/>
      </w:pPr>
      <w:r>
        <w:t>Plate and/or state were incorrect</w:t>
      </w:r>
    </w:p>
    <w:p w14:paraId="7F2AA7D2" w14:textId="0F57E915" w:rsidR="00B93268" w:rsidRDefault="00E42B47" w:rsidP="00E42B47">
      <w:pPr>
        <w:pStyle w:val="ListParagraph"/>
        <w:numPr>
          <w:ilvl w:val="3"/>
          <w:numId w:val="2"/>
        </w:numPr>
        <w:spacing w:after="0"/>
      </w:pPr>
      <w:r>
        <w:t>“Wrong Code”</w:t>
      </w:r>
    </w:p>
    <w:p w14:paraId="2C8218A2" w14:textId="095632C2" w:rsidR="00B93268" w:rsidRDefault="00B93268" w:rsidP="00B93268">
      <w:pPr>
        <w:pStyle w:val="ListParagraph"/>
        <w:numPr>
          <w:ilvl w:val="4"/>
          <w:numId w:val="2"/>
        </w:numPr>
        <w:spacing w:after="0"/>
      </w:pPr>
      <w:proofErr w:type="spellStart"/>
      <w:r>
        <w:t>Codeoff</w:t>
      </w:r>
      <w:proofErr w:type="spellEnd"/>
      <w:r>
        <w:t xml:space="preserve"> reason code was incorrect</w:t>
      </w:r>
    </w:p>
    <w:p w14:paraId="4AE5F293" w14:textId="0FA63B86" w:rsidR="00B93268" w:rsidRDefault="00B93268" w:rsidP="00B93268">
      <w:pPr>
        <w:pStyle w:val="ListParagraph"/>
        <w:numPr>
          <w:ilvl w:val="2"/>
          <w:numId w:val="2"/>
        </w:numPr>
        <w:spacing w:after="0"/>
      </w:pPr>
      <w:r>
        <w:t>Auditor Name: who conducted the audit on this transaction</w:t>
      </w:r>
    </w:p>
    <w:p w14:paraId="77464085" w14:textId="34E211D9" w:rsidR="00B93268" w:rsidRDefault="00B93268" w:rsidP="00B93268">
      <w:pPr>
        <w:pStyle w:val="ListParagraph"/>
        <w:numPr>
          <w:ilvl w:val="1"/>
          <w:numId w:val="2"/>
        </w:numPr>
        <w:spacing w:after="0"/>
      </w:pPr>
      <w:r>
        <w:t xml:space="preserve">If the user double clicks on an individual transaction in the list, the Transaction Audit screen </w:t>
      </w:r>
      <w:proofErr w:type="gramStart"/>
      <w:r>
        <w:t>opens up</w:t>
      </w:r>
      <w:proofErr w:type="gramEnd"/>
      <w:r>
        <w:t xml:space="preserve"> with all transaction, image, review results, and IPE data (ALPR results, DMV results, VMMR results</w:t>
      </w:r>
      <w:r w:rsidR="002354B9">
        <w:t>)</w:t>
      </w:r>
      <w:r w:rsidR="000B3A97">
        <w:t xml:space="preserve"> for that specific transaction.  User can complete the audit for that single transaction.  </w:t>
      </w:r>
    </w:p>
    <w:p w14:paraId="04F73766" w14:textId="14D5EA2E" w:rsidR="002354B9" w:rsidRDefault="002354B9" w:rsidP="002354B9">
      <w:pPr>
        <w:pStyle w:val="ListParagraph"/>
        <w:numPr>
          <w:ilvl w:val="0"/>
          <w:numId w:val="2"/>
        </w:numPr>
        <w:spacing w:after="0"/>
      </w:pPr>
      <w:r>
        <w:t xml:space="preserve">The Audit Accuracy Results bar graph shall display the percentage of “Correct” results from the </w:t>
      </w:r>
      <w:r w:rsidR="008F7C0E">
        <w:t xml:space="preserve">search criteria transactions in a “Complete” status.  </w:t>
      </w:r>
    </w:p>
    <w:p w14:paraId="108A8094" w14:textId="00230BFD" w:rsidR="00621781" w:rsidRDefault="00621781" w:rsidP="008F7C0E">
      <w:pPr>
        <w:pStyle w:val="ListParagraph"/>
        <w:numPr>
          <w:ilvl w:val="1"/>
          <w:numId w:val="2"/>
        </w:numPr>
        <w:spacing w:after="0"/>
      </w:pPr>
      <w:r>
        <w:t xml:space="preserve">Accepts bar in the graph shows % of audited transactions that had an Accept review result and auditor deemed to be </w:t>
      </w:r>
      <w:r w:rsidR="006C775A">
        <w:t>correct.</w:t>
      </w:r>
    </w:p>
    <w:p w14:paraId="6D85905E" w14:textId="245CA09E" w:rsidR="008F7C0E" w:rsidRDefault="008F7C0E" w:rsidP="006C775A">
      <w:pPr>
        <w:pStyle w:val="ListParagraph"/>
        <w:spacing w:after="0"/>
        <w:ind w:left="1440"/>
      </w:pPr>
      <w:r>
        <w:t>Example 1:  If there were 100 transactions in the search results and 50 of the “Accept” transactions are marked as “Complete”, and 49 of those 50 “Complete” transactions were audited as “Correct”, then the Accepts bar shall display 98% accuracy (49/50=.98”)</w:t>
      </w:r>
    </w:p>
    <w:p w14:paraId="128A0A1C" w14:textId="77777777" w:rsidR="006C775A" w:rsidRDefault="006C775A" w:rsidP="008F7C0E">
      <w:pPr>
        <w:pStyle w:val="ListParagraph"/>
        <w:numPr>
          <w:ilvl w:val="1"/>
          <w:numId w:val="2"/>
        </w:numPr>
        <w:spacing w:after="0"/>
      </w:pPr>
      <w:r>
        <w:t>Rejects bar in graph shows % of audited transactions that had a Reject review result and auditor deemed to be correct.</w:t>
      </w:r>
    </w:p>
    <w:p w14:paraId="09DE48CA" w14:textId="2CBE1074" w:rsidR="008F7C0E" w:rsidRDefault="008F7C0E" w:rsidP="006C775A">
      <w:pPr>
        <w:pStyle w:val="ListParagraph"/>
        <w:spacing w:after="0"/>
        <w:ind w:left="1440"/>
      </w:pPr>
      <w:r>
        <w:t xml:space="preserve">Example 2:  </w:t>
      </w:r>
      <w:r>
        <w:t xml:space="preserve">If there were 100 transactions in the search results and </w:t>
      </w:r>
      <w:r w:rsidR="00F71FE5">
        <w:t>10</w:t>
      </w:r>
      <w:r>
        <w:t xml:space="preserve"> of the “</w:t>
      </w:r>
      <w:r w:rsidR="00F71FE5">
        <w:t>Reject</w:t>
      </w:r>
      <w:r>
        <w:t xml:space="preserve">” transactions are marked as “Complete”, and </w:t>
      </w:r>
      <w:r w:rsidR="00F71FE5">
        <w:t>all 10 of those</w:t>
      </w:r>
      <w:r>
        <w:t xml:space="preserve"> “Complete” transactions were audited as “Correct”, then the Accepts bar shall display </w:t>
      </w:r>
      <w:r w:rsidR="00F71FE5">
        <w:t>100</w:t>
      </w:r>
      <w:r>
        <w:t>% accuracy</w:t>
      </w:r>
    </w:p>
    <w:p w14:paraId="4C19B5F8" w14:textId="77777777" w:rsidR="006C775A" w:rsidRDefault="006C775A" w:rsidP="008F7C0E">
      <w:pPr>
        <w:pStyle w:val="ListParagraph"/>
        <w:numPr>
          <w:ilvl w:val="1"/>
          <w:numId w:val="2"/>
        </w:numPr>
        <w:spacing w:after="0"/>
      </w:pPr>
      <w:r>
        <w:t xml:space="preserve">Reject Codes bar in graph shows % of audited transactions that had a Reject review result and the </w:t>
      </w:r>
      <w:proofErr w:type="spellStart"/>
      <w:r>
        <w:t>codeoff</w:t>
      </w:r>
      <w:proofErr w:type="spellEnd"/>
      <w:r>
        <w:t xml:space="preserve"> reason code for the Reject was correct.</w:t>
      </w:r>
    </w:p>
    <w:p w14:paraId="06CF9BD5" w14:textId="35CE72DF" w:rsidR="00F71FE5" w:rsidRDefault="00F71FE5" w:rsidP="006C775A">
      <w:pPr>
        <w:pStyle w:val="ListParagraph"/>
        <w:spacing w:after="0"/>
        <w:ind w:left="1440"/>
      </w:pPr>
      <w:r>
        <w:t xml:space="preserve">Example 3:  </w:t>
      </w:r>
      <w:r>
        <w:t xml:space="preserve">If there were 100 transactions in the search results and </w:t>
      </w:r>
      <w:r>
        <w:t>all 100 are</w:t>
      </w:r>
      <w:r>
        <w:t xml:space="preserve"> marked as “Complete”</w:t>
      </w:r>
    </w:p>
    <w:p w14:paraId="5AE557A5" w14:textId="5ADCD9D9" w:rsidR="00F71FE5" w:rsidRDefault="00471A57" w:rsidP="00F71FE5">
      <w:pPr>
        <w:pStyle w:val="ListParagraph"/>
        <w:numPr>
          <w:ilvl w:val="2"/>
          <w:numId w:val="2"/>
        </w:numPr>
        <w:spacing w:after="0"/>
      </w:pPr>
      <w:r>
        <w:t>85</w:t>
      </w:r>
      <w:r w:rsidR="00F71FE5">
        <w:t xml:space="preserve"> transactions were “</w:t>
      </w:r>
      <w:proofErr w:type="gramStart"/>
      <w:r w:rsidR="00F71FE5">
        <w:t>Accept</w:t>
      </w:r>
      <w:proofErr w:type="gramEnd"/>
      <w:r w:rsidR="00F71FE5">
        <w:t>”</w:t>
      </w:r>
      <w:r w:rsidR="00B75E2E">
        <w:t xml:space="preserve"> (meaning a plate/state was entered as review result)</w:t>
      </w:r>
    </w:p>
    <w:p w14:paraId="43D6C85B" w14:textId="5D28729B" w:rsidR="00B75E2E" w:rsidRDefault="00B75E2E" w:rsidP="00B75E2E">
      <w:pPr>
        <w:pStyle w:val="ListParagraph"/>
        <w:numPr>
          <w:ilvl w:val="3"/>
          <w:numId w:val="2"/>
        </w:numPr>
        <w:spacing w:after="0"/>
      </w:pPr>
      <w:r>
        <w:t>84 of 85 were marked as “Correct” – Accept bar in graph shows 98.8% accuracy (84/85=.988)</w:t>
      </w:r>
    </w:p>
    <w:p w14:paraId="6508055F" w14:textId="28AA07FD" w:rsidR="00F71FE5" w:rsidRDefault="00F71FE5" w:rsidP="00F71FE5">
      <w:pPr>
        <w:pStyle w:val="ListParagraph"/>
        <w:numPr>
          <w:ilvl w:val="2"/>
          <w:numId w:val="2"/>
        </w:numPr>
        <w:spacing w:after="0"/>
      </w:pPr>
      <w:r>
        <w:t>15 transactions were “Reject”</w:t>
      </w:r>
      <w:r w:rsidR="00B75E2E">
        <w:t xml:space="preserve"> (meaning </w:t>
      </w:r>
      <w:r w:rsidR="00621781">
        <w:t xml:space="preserve">reviewer </w:t>
      </w:r>
      <w:proofErr w:type="spellStart"/>
      <w:r w:rsidR="00B75E2E">
        <w:t>codeoff</w:t>
      </w:r>
      <w:proofErr w:type="spellEnd"/>
      <w:r w:rsidR="00B75E2E">
        <w:t xml:space="preserve"> </w:t>
      </w:r>
      <w:r w:rsidR="00621781">
        <w:t xml:space="preserve">this </w:t>
      </w:r>
      <w:r w:rsidR="00B75E2E">
        <w:t>transaction with a reason code)</w:t>
      </w:r>
    </w:p>
    <w:p w14:paraId="3F5C729B" w14:textId="0BDB8F94" w:rsidR="00F71FE5" w:rsidRDefault="00B75E2E" w:rsidP="00F71FE5">
      <w:pPr>
        <w:pStyle w:val="ListParagraph"/>
        <w:numPr>
          <w:ilvl w:val="3"/>
          <w:numId w:val="2"/>
        </w:numPr>
        <w:spacing w:after="0"/>
      </w:pPr>
      <w:r>
        <w:t>1</w:t>
      </w:r>
      <w:r w:rsidR="00FF1FDD">
        <w:t>5</w:t>
      </w:r>
      <w:r>
        <w:t xml:space="preserve"> of 15 </w:t>
      </w:r>
      <w:r w:rsidR="00621781">
        <w:t xml:space="preserve">Reject </w:t>
      </w:r>
      <w:r>
        <w:t xml:space="preserve">were marked as “Correct” </w:t>
      </w:r>
      <w:r w:rsidR="00CB7C7E">
        <w:t xml:space="preserve">or “Wrong Code” </w:t>
      </w:r>
      <w:r>
        <w:t xml:space="preserve">– Rejects bar in graph shows </w:t>
      </w:r>
      <w:r w:rsidR="00FF1FDD">
        <w:t>100</w:t>
      </w:r>
      <w:r>
        <w:t>%</w:t>
      </w:r>
      <w:r w:rsidR="00CB7C7E">
        <w:t xml:space="preserve"> (</w:t>
      </w:r>
      <w:r w:rsidR="005E3695">
        <w:t>this</w:t>
      </w:r>
      <w:r w:rsidR="00CB7C7E">
        <w:t xml:space="preserve"> was a true reject transaction meaning the reviewer could not </w:t>
      </w:r>
      <w:r w:rsidR="00621781">
        <w:t>discern plate or state and had to code off)</w:t>
      </w:r>
    </w:p>
    <w:p w14:paraId="0C7567CD" w14:textId="64A2C679" w:rsidR="00B75E2E" w:rsidRDefault="00621781" w:rsidP="00F71FE5">
      <w:pPr>
        <w:pStyle w:val="ListParagraph"/>
        <w:numPr>
          <w:ilvl w:val="3"/>
          <w:numId w:val="2"/>
        </w:numPr>
        <w:spacing w:after="0"/>
      </w:pPr>
      <w:r>
        <w:t>1</w:t>
      </w:r>
      <w:r w:rsidR="00CB7C7E">
        <w:t xml:space="preserve"> of the 15 </w:t>
      </w:r>
      <w:r>
        <w:t>R</w:t>
      </w:r>
      <w:r w:rsidR="00CB7C7E">
        <w:t>eject transactions were marked as “Wrong Code”</w:t>
      </w:r>
      <w:r>
        <w:t xml:space="preserve"> so 14 of 15 were “Correct” so Reject Codes bar in graph shows 93.3%</w:t>
      </w:r>
      <w:r w:rsidR="005E3695">
        <w:t xml:space="preserve"> (13/14=.933)</w:t>
      </w:r>
    </w:p>
    <w:p w14:paraId="53A50F1C" w14:textId="708F196E" w:rsidR="000B3A97" w:rsidRDefault="000B3A97" w:rsidP="000B3A97">
      <w:pPr>
        <w:pStyle w:val="ListParagraph"/>
        <w:numPr>
          <w:ilvl w:val="0"/>
          <w:numId w:val="2"/>
        </w:numPr>
        <w:spacing w:after="0"/>
      </w:pPr>
      <w:r>
        <w:t>Begin Audit button</w:t>
      </w:r>
      <w:r w:rsidR="00696D1F">
        <w:t xml:space="preserve"> opens the Transaction Audit screen with the first “Incomplete” Audit Status transaction in the list.  The user will cycle through only “Incomplete” Audit Status transactions in the Transaction Audit screen when they begin the audit for the transactions returned from the search criteria query.  </w:t>
      </w:r>
    </w:p>
    <w:p w14:paraId="3CCF7B6F" w14:textId="73C178B6" w:rsidR="00696D1F" w:rsidRDefault="00696D1F" w:rsidP="000B3A97">
      <w:pPr>
        <w:pStyle w:val="ListParagraph"/>
        <w:numPr>
          <w:ilvl w:val="0"/>
          <w:numId w:val="2"/>
        </w:numPr>
        <w:spacing w:after="0"/>
      </w:pPr>
      <w:r>
        <w:t xml:space="preserve">Quit button will exit the QA/Audit Dashboard. </w:t>
      </w:r>
    </w:p>
    <w:p w14:paraId="6040C704" w14:textId="2CFB5C3F" w:rsidR="00696D1F" w:rsidRDefault="00696D1F" w:rsidP="00696D1F">
      <w:pPr>
        <w:spacing w:after="0"/>
      </w:pPr>
      <w:r>
        <w:lastRenderedPageBreak/>
        <w:t>Transaction Audit:</w:t>
      </w:r>
    </w:p>
    <w:p w14:paraId="37DC3F02" w14:textId="77777777" w:rsidR="00087D84" w:rsidRDefault="00087D84" w:rsidP="00696D1F">
      <w:pPr>
        <w:pStyle w:val="ListParagraph"/>
        <w:numPr>
          <w:ilvl w:val="0"/>
          <w:numId w:val="3"/>
        </w:numPr>
        <w:spacing w:after="0"/>
      </w:pPr>
      <w:r>
        <w:t xml:space="preserve">Record count shall display how many “Incomplete” transactions have not yet been audited from the Dashboard query results.  </w:t>
      </w:r>
    </w:p>
    <w:p w14:paraId="420EB587" w14:textId="45DD8FBE" w:rsidR="00696D1F" w:rsidRDefault="00087D84" w:rsidP="00087D84">
      <w:pPr>
        <w:pStyle w:val="ListParagraph"/>
        <w:numPr>
          <w:ilvl w:val="1"/>
          <w:numId w:val="3"/>
        </w:numPr>
        <w:spacing w:after="0"/>
      </w:pPr>
      <w:r>
        <w:t>If the user opens this Transaction Audit screen by selecting “Begin Audit” on the Dashboard, the record count will be how many records have been audited so far during this session.</w:t>
      </w:r>
    </w:p>
    <w:p w14:paraId="5FE041BD" w14:textId="1094DDD3" w:rsidR="00087D84" w:rsidRDefault="00087D84" w:rsidP="009368A1">
      <w:pPr>
        <w:pStyle w:val="ListParagraph"/>
        <w:spacing w:after="0"/>
        <w:ind w:left="1440"/>
      </w:pPr>
      <w:r>
        <w:t>Example 1: If the Dashboard query yielded 200 transactions, and 2 of them had already been audited, the record count shall display 1/198 for the first record to start the audit.  Upon selecting “Next” in the Audit Review pane, the record count shall be updated when the next transaction gets displayed (2/198, 3/198, etc.)</w:t>
      </w:r>
    </w:p>
    <w:p w14:paraId="08B37E4C" w14:textId="63255978" w:rsidR="009368A1" w:rsidRDefault="009368A1" w:rsidP="00087D84">
      <w:pPr>
        <w:pStyle w:val="ListParagraph"/>
        <w:numPr>
          <w:ilvl w:val="1"/>
          <w:numId w:val="3"/>
        </w:numPr>
        <w:spacing w:after="0"/>
      </w:pPr>
      <w:r>
        <w:t xml:space="preserve">If the user opens this Transaction Audit screen by </w:t>
      </w:r>
      <w:r>
        <w:t>double clicking a single transaction in the Dashboard transaction list, the record count shall display 1/1.  Upon selecting “Next”, the Transaction Audit screen closes and returns to the Dashboard, updating the audit results for this transaction in the list, and updating the Audit Accuracy Graph.</w:t>
      </w:r>
    </w:p>
    <w:p w14:paraId="2AE63752" w14:textId="223E65E4" w:rsidR="009368A1" w:rsidRDefault="009368A1" w:rsidP="009368A1">
      <w:pPr>
        <w:pStyle w:val="ListParagraph"/>
        <w:numPr>
          <w:ilvl w:val="0"/>
          <w:numId w:val="3"/>
        </w:numPr>
        <w:spacing w:after="0"/>
      </w:pPr>
      <w:r>
        <w:t>Image Gallery behavior:  shall display every image associated with this transaction, exactly like it does in the Image Review screen. Toggling between images changes the primary image exactly like the Image Review screen.</w:t>
      </w:r>
    </w:p>
    <w:p w14:paraId="69641904" w14:textId="2ECE1B68" w:rsidR="009368A1" w:rsidRDefault="009368A1" w:rsidP="009368A1">
      <w:pPr>
        <w:pStyle w:val="ListParagraph"/>
        <w:numPr>
          <w:ilvl w:val="0"/>
          <w:numId w:val="3"/>
        </w:numPr>
        <w:spacing w:after="0"/>
      </w:pPr>
      <w:r>
        <w:t xml:space="preserve">Primary Image behavior: shall display the primary image exactly like it does in the Image Review screen. </w:t>
      </w:r>
    </w:p>
    <w:p w14:paraId="33FE2F90" w14:textId="4ED7AC3A" w:rsidR="009368A1" w:rsidRDefault="009368A1" w:rsidP="009368A1">
      <w:pPr>
        <w:pStyle w:val="ListParagraph"/>
        <w:numPr>
          <w:ilvl w:val="0"/>
          <w:numId w:val="3"/>
        </w:numPr>
        <w:spacing w:after="0"/>
      </w:pPr>
      <w:r>
        <w:t>ROI</w:t>
      </w:r>
      <w:r>
        <w:t xml:space="preserve"> behavior: shall display the </w:t>
      </w:r>
      <w:r>
        <w:t>ROI</w:t>
      </w:r>
      <w:r>
        <w:t xml:space="preserve"> image exactly like it does in the Image Review screen</w:t>
      </w:r>
    </w:p>
    <w:p w14:paraId="42F70317" w14:textId="611A0A68" w:rsidR="009368A1" w:rsidRDefault="009368A1" w:rsidP="009368A1">
      <w:pPr>
        <w:pStyle w:val="ListParagraph"/>
        <w:numPr>
          <w:ilvl w:val="0"/>
          <w:numId w:val="3"/>
        </w:numPr>
        <w:spacing w:after="0"/>
      </w:pPr>
      <w:r>
        <w:t>Image Control behavior: brightness, contrast, invert, grayscale shall behave exactly like it does in the Image Review screen.</w:t>
      </w:r>
    </w:p>
    <w:p w14:paraId="3F0E1D9C" w14:textId="20E9DB7E" w:rsidR="009368A1" w:rsidRDefault="009368A1" w:rsidP="009368A1">
      <w:pPr>
        <w:pStyle w:val="ListParagraph"/>
        <w:numPr>
          <w:ilvl w:val="0"/>
          <w:numId w:val="3"/>
        </w:numPr>
        <w:spacing w:after="0"/>
      </w:pPr>
      <w:r>
        <w:t>Transaction Details:  shall display all transaction details</w:t>
      </w:r>
      <w:r w:rsidR="0021240D">
        <w:t xml:space="preserve"> returned from the service, including all previous reviewer information:</w:t>
      </w:r>
    </w:p>
    <w:p w14:paraId="6F02C8E4" w14:textId="28CC6D2B" w:rsidR="0021240D" w:rsidRDefault="0021240D" w:rsidP="0021240D">
      <w:pPr>
        <w:pStyle w:val="ListParagraph"/>
        <w:numPr>
          <w:ilvl w:val="1"/>
          <w:numId w:val="3"/>
        </w:numPr>
        <w:spacing w:after="0"/>
      </w:pPr>
      <w:r>
        <w:t>Transaction ID:</w:t>
      </w:r>
    </w:p>
    <w:p w14:paraId="3EDDF890" w14:textId="76B307FA" w:rsidR="0021240D" w:rsidRDefault="0021240D" w:rsidP="0021240D">
      <w:pPr>
        <w:pStyle w:val="ListParagraph"/>
        <w:numPr>
          <w:ilvl w:val="1"/>
          <w:numId w:val="3"/>
        </w:numPr>
        <w:spacing w:after="0"/>
      </w:pPr>
      <w:r>
        <w:t>Transaction Date/Time:</w:t>
      </w:r>
    </w:p>
    <w:p w14:paraId="4D46023F" w14:textId="1BA6B8FB" w:rsidR="0021240D" w:rsidRDefault="0021240D" w:rsidP="0021240D">
      <w:pPr>
        <w:pStyle w:val="ListParagraph"/>
        <w:numPr>
          <w:ilvl w:val="1"/>
          <w:numId w:val="3"/>
        </w:numPr>
        <w:spacing w:after="0"/>
      </w:pPr>
      <w:r>
        <w:t>Plaza:</w:t>
      </w:r>
    </w:p>
    <w:p w14:paraId="66132583" w14:textId="4F20CA43" w:rsidR="0021240D" w:rsidRDefault="0021240D" w:rsidP="0021240D">
      <w:pPr>
        <w:pStyle w:val="ListParagraph"/>
        <w:numPr>
          <w:ilvl w:val="1"/>
          <w:numId w:val="3"/>
        </w:numPr>
        <w:spacing w:after="0"/>
      </w:pPr>
      <w:r>
        <w:t>Lane:</w:t>
      </w:r>
    </w:p>
    <w:p w14:paraId="37FC4B80" w14:textId="0F5F0B7B" w:rsidR="0021240D" w:rsidRDefault="0021240D" w:rsidP="0021240D">
      <w:pPr>
        <w:pStyle w:val="ListParagraph"/>
        <w:numPr>
          <w:ilvl w:val="1"/>
          <w:numId w:val="3"/>
        </w:numPr>
        <w:spacing w:after="0"/>
      </w:pPr>
      <w:r>
        <w:t>Reviewer information:</w:t>
      </w:r>
    </w:p>
    <w:p w14:paraId="4C482B6D" w14:textId="26149225" w:rsidR="0021240D" w:rsidRDefault="0021240D" w:rsidP="0021240D">
      <w:pPr>
        <w:pStyle w:val="ListParagraph"/>
        <w:numPr>
          <w:ilvl w:val="2"/>
          <w:numId w:val="3"/>
        </w:numPr>
        <w:spacing w:after="0"/>
      </w:pPr>
      <w:r>
        <w:t>Name</w:t>
      </w:r>
    </w:p>
    <w:p w14:paraId="7E376A68" w14:textId="3B8306BC" w:rsidR="0021240D" w:rsidRDefault="0021240D" w:rsidP="0021240D">
      <w:pPr>
        <w:pStyle w:val="ListParagraph"/>
        <w:numPr>
          <w:ilvl w:val="2"/>
          <w:numId w:val="3"/>
        </w:numPr>
        <w:spacing w:after="0"/>
      </w:pPr>
      <w:r>
        <w:t>Plate entry:</w:t>
      </w:r>
    </w:p>
    <w:p w14:paraId="2CA638EF" w14:textId="0923B71E" w:rsidR="0021240D" w:rsidRDefault="0021240D" w:rsidP="0021240D">
      <w:pPr>
        <w:pStyle w:val="ListParagraph"/>
        <w:numPr>
          <w:ilvl w:val="2"/>
          <w:numId w:val="3"/>
        </w:numPr>
        <w:spacing w:after="0"/>
      </w:pPr>
      <w:r>
        <w:t>State entry:</w:t>
      </w:r>
    </w:p>
    <w:p w14:paraId="3A34BF0F" w14:textId="5973FEB1" w:rsidR="0021240D" w:rsidRDefault="0021240D" w:rsidP="0021240D">
      <w:pPr>
        <w:pStyle w:val="ListParagraph"/>
        <w:numPr>
          <w:ilvl w:val="2"/>
          <w:numId w:val="3"/>
        </w:numPr>
        <w:spacing w:after="0"/>
      </w:pPr>
      <w:proofErr w:type="spellStart"/>
      <w:r>
        <w:t>Codeoff</w:t>
      </w:r>
      <w:proofErr w:type="spellEnd"/>
      <w:r>
        <w:t xml:space="preserve"> entry:</w:t>
      </w:r>
    </w:p>
    <w:p w14:paraId="51FEAB29" w14:textId="4F4BF534" w:rsidR="0021240D" w:rsidRDefault="0021240D" w:rsidP="0021240D">
      <w:pPr>
        <w:pStyle w:val="ListParagraph"/>
        <w:numPr>
          <w:ilvl w:val="0"/>
          <w:numId w:val="3"/>
        </w:numPr>
        <w:spacing w:after="0"/>
      </w:pPr>
      <w:r>
        <w:t xml:space="preserve">Audit Review pane shall allow the user to toggle between “Correct” and “Incorrect”.  If “Correct” is selected, and the transaction was a Reject transaction, the user has the ability to check the “Wrong Code” checkbox.  The checkbox is </w:t>
      </w:r>
      <w:r w:rsidR="00CE1EE9">
        <w:t xml:space="preserve">enabled ONLY if the user selects “Correct” and this is a </w:t>
      </w:r>
      <w:proofErr w:type="spellStart"/>
      <w:r w:rsidR="00CE1EE9">
        <w:t>codeoff</w:t>
      </w:r>
      <w:proofErr w:type="spellEnd"/>
      <w:r w:rsidR="00CE1EE9">
        <w:t xml:space="preserve"> or Reject transaction.  Any other condition the “Wrong Code” checkbox is disabled.  </w:t>
      </w:r>
    </w:p>
    <w:p w14:paraId="300ABAB6" w14:textId="77777777" w:rsidR="00CE1EE9" w:rsidRDefault="00CE1EE9" w:rsidP="00473116">
      <w:pPr>
        <w:spacing w:after="0"/>
      </w:pPr>
    </w:p>
    <w:sectPr w:rsidR="00CE1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C0BF5"/>
    <w:multiLevelType w:val="hybridMultilevel"/>
    <w:tmpl w:val="E86E87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8D6A53"/>
    <w:multiLevelType w:val="hybridMultilevel"/>
    <w:tmpl w:val="7B18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C34370"/>
    <w:multiLevelType w:val="hybridMultilevel"/>
    <w:tmpl w:val="CCF42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0106027">
    <w:abstractNumId w:val="0"/>
  </w:num>
  <w:num w:numId="2" w16cid:durableId="1569878532">
    <w:abstractNumId w:val="2"/>
  </w:num>
  <w:num w:numId="3" w16cid:durableId="959645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F0"/>
    <w:rsid w:val="00087D84"/>
    <w:rsid w:val="000B3A97"/>
    <w:rsid w:val="0021240D"/>
    <w:rsid w:val="002354B9"/>
    <w:rsid w:val="00471A57"/>
    <w:rsid w:val="00473116"/>
    <w:rsid w:val="005A38FB"/>
    <w:rsid w:val="005E3695"/>
    <w:rsid w:val="00621781"/>
    <w:rsid w:val="00696D1F"/>
    <w:rsid w:val="006C775A"/>
    <w:rsid w:val="006F0A93"/>
    <w:rsid w:val="007B2694"/>
    <w:rsid w:val="008352A4"/>
    <w:rsid w:val="008F7C0E"/>
    <w:rsid w:val="009368A1"/>
    <w:rsid w:val="00B75E2E"/>
    <w:rsid w:val="00B93268"/>
    <w:rsid w:val="00CB7C7E"/>
    <w:rsid w:val="00CE1EE9"/>
    <w:rsid w:val="00E42B47"/>
    <w:rsid w:val="00E70F6C"/>
    <w:rsid w:val="00F71FE5"/>
    <w:rsid w:val="00F937F0"/>
    <w:rsid w:val="00FF1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7CE3"/>
  <w15:chartTrackingRefBased/>
  <w15:docId w15:val="{49152BBC-7375-434F-B981-08A8AD91E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Hertwig</dc:creator>
  <cp:keywords/>
  <dc:description/>
  <cp:lastModifiedBy>David Hertwig</cp:lastModifiedBy>
  <cp:revision>8</cp:revision>
  <dcterms:created xsi:type="dcterms:W3CDTF">2022-05-09T20:30:00Z</dcterms:created>
  <dcterms:modified xsi:type="dcterms:W3CDTF">2022-05-09T22:09:00Z</dcterms:modified>
</cp:coreProperties>
</file>