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FF0" w:rsidRDefault="00424FF0" w:rsidP="00424FF0">
      <w:pPr>
        <w:rPr>
          <w:b/>
        </w:rPr>
      </w:pPr>
      <w:proofErr w:type="spellStart"/>
      <w:r>
        <w:rPr>
          <w:b/>
        </w:rPr>
        <w:t>Read</w:t>
      </w:r>
      <w:r w:rsidR="00240B7A">
        <w:rPr>
          <w:b/>
        </w:rPr>
        <w:t>M</w:t>
      </w:r>
      <w:r>
        <w:rPr>
          <w:b/>
        </w:rPr>
        <w:t>e</w:t>
      </w:r>
      <w:r w:rsidR="00240B7A">
        <w:rPr>
          <w:b/>
        </w:rPr>
        <w:t>_Datasets</w:t>
      </w:r>
      <w:proofErr w:type="spellEnd"/>
      <w:r>
        <w:rPr>
          <w:b/>
        </w:rPr>
        <w:t xml:space="preserve"> file:</w:t>
      </w:r>
      <w:r w:rsidRPr="00EC2637">
        <w:rPr>
          <w:b/>
        </w:rPr>
        <w:t xml:space="preserve"> “Quality and Accountability in Healthcare Delivery: Audit-Study Evidence from Primary Care in India”</w:t>
      </w:r>
    </w:p>
    <w:p w:rsidR="00424FF0" w:rsidRPr="00EC2637" w:rsidRDefault="00424FF0" w:rsidP="00424FF0">
      <w:pPr>
        <w:rPr>
          <w:b/>
        </w:rPr>
      </w:pPr>
      <w:r>
        <w:rPr>
          <w:b/>
        </w:rPr>
        <w:t>Descriptions of all data sets</w:t>
      </w:r>
    </w:p>
    <w:p w:rsidR="00424FF0" w:rsidRDefault="00424FF0" w:rsidP="00424FF0">
      <w:r>
        <w:t xml:space="preserve">Authors: </w:t>
      </w:r>
      <w:proofErr w:type="spellStart"/>
      <w:r>
        <w:t>Jishnu</w:t>
      </w:r>
      <w:proofErr w:type="spellEnd"/>
      <w:r>
        <w:t xml:space="preserve"> Das, </w:t>
      </w:r>
      <w:proofErr w:type="spellStart"/>
      <w:r>
        <w:t>Alaka</w:t>
      </w:r>
      <w:proofErr w:type="spellEnd"/>
      <w:r>
        <w:t xml:space="preserve"> Holla, </w:t>
      </w:r>
      <w:proofErr w:type="spellStart"/>
      <w:r>
        <w:t>Aakash</w:t>
      </w:r>
      <w:proofErr w:type="spellEnd"/>
      <w:r>
        <w:t xml:space="preserve"> </w:t>
      </w:r>
      <w:proofErr w:type="spellStart"/>
      <w:r>
        <w:t>Mohpal</w:t>
      </w:r>
      <w:proofErr w:type="spellEnd"/>
      <w:r>
        <w:t xml:space="preserve"> and </w:t>
      </w:r>
      <w:proofErr w:type="spellStart"/>
      <w:r>
        <w:t>Karthik</w:t>
      </w:r>
      <w:proofErr w:type="spellEnd"/>
      <w:r>
        <w:t xml:space="preserve"> </w:t>
      </w:r>
      <w:proofErr w:type="spellStart"/>
      <w:r>
        <w:t>Muralidharan</w:t>
      </w:r>
      <w:proofErr w:type="spellEnd"/>
    </w:p>
    <w:p w:rsidR="00424FF0" w:rsidRDefault="00424FF0" w:rsidP="00424FF0">
      <w:r>
        <w:t>Date: 08 March 2016</w:t>
      </w:r>
    </w:p>
    <w:p w:rsidR="00424FF0" w:rsidRDefault="00424FF0">
      <w:pPr>
        <w:rPr>
          <w:b/>
        </w:rPr>
      </w:pPr>
    </w:p>
    <w:p w:rsidR="009003D1" w:rsidRPr="00C25293" w:rsidRDefault="009003D1">
      <w:pPr>
        <w:rPr>
          <w:b/>
        </w:rPr>
      </w:pPr>
      <w:proofErr w:type="spellStart"/>
      <w:r w:rsidRPr="009003D1">
        <w:rPr>
          <w:b/>
        </w:rPr>
        <w:t>ReadMe_DualDifferentialCompletion</w:t>
      </w:r>
      <w:bookmarkStart w:id="0" w:name="_GoBack"/>
      <w:bookmarkEnd w:id="0"/>
      <w:proofErr w:type="spellEnd"/>
    </w:p>
    <w:p w:rsidR="009003D1" w:rsidRDefault="009003D1">
      <w:r>
        <w:t xml:space="preserve">Description: </w:t>
      </w:r>
      <w:r w:rsidR="00240B7A">
        <w:t>V</w:t>
      </w:r>
      <w:r>
        <w:t xml:space="preserve">illage level data set </w:t>
      </w:r>
      <w:r w:rsidR="00240B7A">
        <w:t>with</w:t>
      </w:r>
      <w:r>
        <w:t xml:space="preserve"> number of providers</w:t>
      </w:r>
      <w:r w:rsidR="00240B7A">
        <w:t xml:space="preserve"> (total and by type)</w:t>
      </w:r>
      <w:r>
        <w:t xml:space="preserve"> available to households in the</w:t>
      </w:r>
      <w:r w:rsidR="00240B7A">
        <w:t xml:space="preserve"> market, in own villages and </w:t>
      </w:r>
      <w:r>
        <w:t xml:space="preserve">in the cluster villages. </w:t>
      </w:r>
    </w:p>
    <w:p w:rsidR="009003D1" w:rsidRDefault="009003D1">
      <w:r>
        <w:t xml:space="preserve">Observation: Each observation is a location – which is either the sampled village or a cluster village. </w:t>
      </w:r>
    </w:p>
    <w:p w:rsidR="009003D1" w:rsidRPr="009003D1" w:rsidRDefault="009003D1" w:rsidP="009003D1">
      <w:r>
        <w:t>Unique Identifier: C</w:t>
      </w:r>
      <w:r>
        <w:t xml:space="preserve">ombination of </w:t>
      </w:r>
      <w:proofErr w:type="spellStart"/>
      <w:r>
        <w:rPr>
          <w:i/>
        </w:rPr>
        <w:t>villid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>location</w:t>
      </w:r>
    </w:p>
    <w:p w:rsidR="009003D1" w:rsidRDefault="00240B7A">
      <w:r>
        <w:t>Related do-files: Table1.do</w:t>
      </w:r>
    </w:p>
    <w:p w:rsidR="009003D1" w:rsidRDefault="009003D1"/>
    <w:p w:rsidR="009003D1" w:rsidRPr="009003D1" w:rsidRDefault="009003D1">
      <w:pPr>
        <w:rPr>
          <w:b/>
        </w:rPr>
      </w:pPr>
      <w:proofErr w:type="spellStart"/>
      <w:r w:rsidRPr="009003D1">
        <w:rPr>
          <w:b/>
        </w:rPr>
        <w:t>ReadMe_HouseholdDataset</w:t>
      </w:r>
      <w:proofErr w:type="spellEnd"/>
    </w:p>
    <w:p w:rsidR="009003D1" w:rsidRDefault="009003D1">
      <w:r>
        <w:t xml:space="preserve">Description: </w:t>
      </w:r>
      <w:r w:rsidR="00091FE0">
        <w:t>I</w:t>
      </w:r>
      <w:r>
        <w:t xml:space="preserve">ndividual level data set </w:t>
      </w:r>
      <w:r w:rsidR="00091FE0">
        <w:t>with</w:t>
      </w:r>
      <w:r>
        <w:t xml:space="preserve"> all medical visits made in the past one month </w:t>
      </w:r>
      <w:r w:rsidR="00091FE0">
        <w:t>linked to identities of</w:t>
      </w:r>
      <w:r>
        <w:t xml:space="preserve"> provider visited. </w:t>
      </w:r>
    </w:p>
    <w:p w:rsidR="009003D1" w:rsidRDefault="009003D1">
      <w:r>
        <w:t xml:space="preserve">Observation: Each observation is an individual in the </w:t>
      </w:r>
      <w:r w:rsidR="00091FE0">
        <w:t>sampled village</w:t>
      </w:r>
    </w:p>
    <w:p w:rsidR="00091FE0" w:rsidRDefault="009003D1">
      <w:pPr>
        <w:rPr>
          <w:i/>
        </w:rPr>
      </w:pPr>
      <w:r>
        <w:t>Unique Identifier:</w:t>
      </w:r>
      <w:r w:rsidR="00091FE0">
        <w:t xml:space="preserve"> Data are identified up to the household level.</w:t>
      </w:r>
      <w:r>
        <w:t xml:space="preserve"> Combination of </w:t>
      </w:r>
      <w:proofErr w:type="spellStart"/>
      <w:r>
        <w:rPr>
          <w:i/>
        </w:rPr>
        <w:t>villid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hhid</w:t>
      </w:r>
      <w:proofErr w:type="spellEnd"/>
    </w:p>
    <w:p w:rsidR="009003D1" w:rsidRDefault="00091FE0">
      <w:r>
        <w:t>Related to-files: Table1.do</w:t>
      </w:r>
    </w:p>
    <w:p w:rsidR="009003D1" w:rsidRDefault="009003D1"/>
    <w:p w:rsidR="009003D1" w:rsidRPr="009003D1" w:rsidRDefault="009003D1" w:rsidP="009003D1">
      <w:pPr>
        <w:rPr>
          <w:b/>
        </w:rPr>
      </w:pPr>
      <w:proofErr w:type="spellStart"/>
      <w:r w:rsidRPr="009003D1">
        <w:rPr>
          <w:b/>
        </w:rPr>
        <w:t>ReadMe_ProviderData</w:t>
      </w:r>
      <w:proofErr w:type="spellEnd"/>
    </w:p>
    <w:p w:rsidR="009003D1" w:rsidRDefault="00786457">
      <w:r>
        <w:t xml:space="preserve">Description: </w:t>
      </w:r>
      <w:r w:rsidR="00424FF0">
        <w:t>D</w:t>
      </w:r>
      <w:r>
        <w:t>ata</w:t>
      </w:r>
      <w:r w:rsidR="00424FF0">
        <w:t xml:space="preserve"> </w:t>
      </w:r>
      <w:r>
        <w:t>set with all health care providers and their individual and clinic characteristics</w:t>
      </w:r>
    </w:p>
    <w:p w:rsidR="00786457" w:rsidRPr="00786457" w:rsidRDefault="00786457">
      <w:r>
        <w:t xml:space="preserve">Observation: Each observation is a provider. The variable </w:t>
      </w:r>
      <w:r>
        <w:rPr>
          <w:i/>
        </w:rPr>
        <w:t xml:space="preserve">round </w:t>
      </w:r>
      <w:r>
        <w:t>identifies if the provider is from the representative sample or the dual practice sample</w:t>
      </w:r>
    </w:p>
    <w:p w:rsidR="00786457" w:rsidRPr="00786457" w:rsidRDefault="00786457">
      <w:pPr>
        <w:rPr>
          <w:i/>
        </w:rPr>
      </w:pPr>
      <w:r>
        <w:t xml:space="preserve">Unique identifier: Combination of </w:t>
      </w:r>
      <w:proofErr w:type="spellStart"/>
      <w:r>
        <w:rPr>
          <w:i/>
        </w:rPr>
        <w:t>finprovid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finclinid</w:t>
      </w:r>
      <w:proofErr w:type="spellEnd"/>
    </w:p>
    <w:p w:rsidR="00786457" w:rsidRDefault="00786457">
      <w:r>
        <w:t>Related do-files: Table1.do, Table2.do</w:t>
      </w:r>
      <w:r w:rsidR="00AD28F4">
        <w:t>, TableA4.do</w:t>
      </w:r>
    </w:p>
    <w:p w:rsidR="00C25293" w:rsidRDefault="00C25293"/>
    <w:p w:rsidR="00C25293" w:rsidRPr="00786457" w:rsidRDefault="00C25293" w:rsidP="00C25293">
      <w:pPr>
        <w:rPr>
          <w:b/>
        </w:rPr>
      </w:pPr>
      <w:proofErr w:type="spellStart"/>
      <w:r w:rsidRPr="00786457">
        <w:rPr>
          <w:b/>
        </w:rPr>
        <w:t>ReadMe_SPDataset</w:t>
      </w:r>
      <w:proofErr w:type="spellEnd"/>
    </w:p>
    <w:p w:rsidR="00C25293" w:rsidRDefault="00C25293" w:rsidP="00C25293">
      <w:r>
        <w:t>Description:</w:t>
      </w:r>
      <w:r w:rsidR="00424FF0">
        <w:t xml:space="preserve"> </w:t>
      </w:r>
      <w:r w:rsidR="00091FE0">
        <w:t>The main data set for the paper. A</w:t>
      </w:r>
      <w:r w:rsidR="00424FF0">
        <w:t xml:space="preserve">ll SP observations for both representative and dual practice samples identified by the </w:t>
      </w:r>
      <w:r w:rsidR="00424FF0">
        <w:rPr>
          <w:i/>
        </w:rPr>
        <w:t xml:space="preserve">round </w:t>
      </w:r>
      <w:r w:rsidR="00424FF0">
        <w:t xml:space="preserve">variable. Includes all variables on questions and examinations asked, diagnoses, treatments, and prices charged. </w:t>
      </w:r>
    </w:p>
    <w:p w:rsidR="00C25293" w:rsidRDefault="00C25293" w:rsidP="00C25293">
      <w:r>
        <w:lastRenderedPageBreak/>
        <w:t>Observation:</w:t>
      </w:r>
      <w:r w:rsidR="00424FF0">
        <w:t xml:space="preserve"> Each observation is a SP visit to provider</w:t>
      </w:r>
      <w:r w:rsidR="00091FE0">
        <w:t>s</w:t>
      </w:r>
      <w:r w:rsidR="00424FF0">
        <w:t xml:space="preserve">. </w:t>
      </w:r>
    </w:p>
    <w:p w:rsidR="00C25293" w:rsidRPr="00424FF0" w:rsidRDefault="00C25293" w:rsidP="00C25293">
      <w:pPr>
        <w:rPr>
          <w:i/>
        </w:rPr>
      </w:pPr>
      <w:r>
        <w:t>Unique identifier:</w:t>
      </w:r>
      <w:r w:rsidR="00424FF0">
        <w:t xml:space="preserve"> Combination of </w:t>
      </w:r>
      <w:proofErr w:type="spellStart"/>
      <w:r w:rsidR="00424FF0">
        <w:rPr>
          <w:i/>
        </w:rPr>
        <w:t>finprovid</w:t>
      </w:r>
      <w:proofErr w:type="spellEnd"/>
      <w:r w:rsidR="00424FF0">
        <w:rPr>
          <w:i/>
        </w:rPr>
        <w:t xml:space="preserve"> </w:t>
      </w:r>
      <w:r w:rsidR="00424FF0">
        <w:t xml:space="preserve">and </w:t>
      </w:r>
      <w:proofErr w:type="spellStart"/>
      <w:r w:rsidR="00424FF0">
        <w:rPr>
          <w:i/>
        </w:rPr>
        <w:t>finclinid</w:t>
      </w:r>
      <w:proofErr w:type="spellEnd"/>
      <w:r w:rsidR="00424FF0">
        <w:rPr>
          <w:i/>
        </w:rPr>
        <w:t xml:space="preserve"> </w:t>
      </w:r>
      <w:r w:rsidR="00424FF0">
        <w:t xml:space="preserve">and </w:t>
      </w:r>
      <w:r w:rsidR="00424FF0">
        <w:rPr>
          <w:i/>
        </w:rPr>
        <w:t>case</w:t>
      </w:r>
    </w:p>
    <w:p w:rsidR="00C25293" w:rsidRDefault="00C25293" w:rsidP="00C25293">
      <w:r>
        <w:t>Related do-files:</w:t>
      </w:r>
      <w:r w:rsidR="00424FF0">
        <w:t xml:space="preserve"> Table3.do, Table4.do, Table5.do, Table6.do</w:t>
      </w:r>
      <w:r w:rsidR="00AD28F4">
        <w:t>, TableA4.do, TableA6.do, TableA7.do, TableA8.do, TableA9.do, TableA10.do, TableA11.do, TableA12.do, TableA15.do, TableA18.do, TableA19.do</w:t>
      </w:r>
    </w:p>
    <w:p w:rsidR="00424FF0" w:rsidRDefault="00424FF0" w:rsidP="00C25293"/>
    <w:p w:rsidR="00424FF0" w:rsidRPr="00786457" w:rsidRDefault="00424FF0" w:rsidP="00424FF0">
      <w:pPr>
        <w:rPr>
          <w:b/>
        </w:rPr>
      </w:pPr>
      <w:proofErr w:type="spellStart"/>
      <w:r w:rsidRPr="00786457">
        <w:rPr>
          <w:b/>
        </w:rPr>
        <w:t>ReadMe_PublicSalary</w:t>
      </w:r>
      <w:proofErr w:type="spellEnd"/>
    </w:p>
    <w:p w:rsidR="00424FF0" w:rsidRDefault="00424FF0" w:rsidP="00424FF0">
      <w:r>
        <w:t>Description:</w:t>
      </w:r>
      <w:r>
        <w:t xml:space="preserve"> Data set with salaries of all public providers and desirability of the clinic</w:t>
      </w:r>
      <w:r w:rsidR="00091FE0">
        <w:t xml:space="preserve"> they are posted to</w:t>
      </w:r>
    </w:p>
    <w:p w:rsidR="00424FF0" w:rsidRDefault="00424FF0" w:rsidP="00424FF0">
      <w:r>
        <w:t>Observation:</w:t>
      </w:r>
      <w:r>
        <w:t xml:space="preserve"> Each observation is a SP visit to the public sector</w:t>
      </w:r>
    </w:p>
    <w:p w:rsidR="00424FF0" w:rsidRPr="00424FF0" w:rsidRDefault="00424FF0" w:rsidP="00424FF0">
      <w:pPr>
        <w:rPr>
          <w:i/>
        </w:rPr>
      </w:pPr>
      <w:r>
        <w:t>Unique identifier:</w:t>
      </w:r>
      <w:r>
        <w:t xml:space="preserve"> Data are identified up to the provider level. Combination of </w:t>
      </w:r>
      <w:proofErr w:type="spellStart"/>
      <w:r>
        <w:rPr>
          <w:i/>
        </w:rPr>
        <w:t>finprovid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finclinid</w:t>
      </w:r>
      <w:proofErr w:type="spellEnd"/>
    </w:p>
    <w:p w:rsidR="00C25293" w:rsidRPr="00786457" w:rsidRDefault="00424FF0">
      <w:r>
        <w:t>Related do-files:</w:t>
      </w:r>
      <w:r>
        <w:t xml:space="preserve"> Table7.do</w:t>
      </w:r>
    </w:p>
    <w:p w:rsidR="009003D1" w:rsidRDefault="009003D1"/>
    <w:p w:rsidR="009003D1" w:rsidRPr="00786457" w:rsidRDefault="009003D1">
      <w:pPr>
        <w:rPr>
          <w:b/>
        </w:rPr>
      </w:pPr>
      <w:proofErr w:type="spellStart"/>
      <w:r w:rsidRPr="00786457">
        <w:rPr>
          <w:b/>
        </w:rPr>
        <w:t>ReadMe_POData</w:t>
      </w:r>
      <w:proofErr w:type="spellEnd"/>
    </w:p>
    <w:p w:rsidR="00786457" w:rsidRDefault="00786457" w:rsidP="00786457">
      <w:r>
        <w:t>Description:</w:t>
      </w:r>
      <w:r w:rsidR="00424FF0">
        <w:t xml:space="preserve"> Data set of real patients visits (physic</w:t>
      </w:r>
      <w:r w:rsidR="00AD28F4">
        <w:t xml:space="preserve">ian observations) to providers </w:t>
      </w:r>
      <w:r w:rsidR="00091FE0">
        <w:t>in</w:t>
      </w:r>
      <w:r w:rsidR="00AD28F4">
        <w:t xml:space="preserve"> both representative and dual practice samples. Include variables on patient symptoms and characteristics, as well as provider characteristics.</w:t>
      </w:r>
    </w:p>
    <w:p w:rsidR="00786457" w:rsidRDefault="00786457" w:rsidP="00786457">
      <w:r>
        <w:t>Observation:</w:t>
      </w:r>
      <w:r w:rsidR="00AD28F4">
        <w:t xml:space="preserve"> Each observation is a real patient visit</w:t>
      </w:r>
    </w:p>
    <w:p w:rsidR="00786457" w:rsidRPr="00AD28F4" w:rsidRDefault="00786457" w:rsidP="00786457">
      <w:pPr>
        <w:rPr>
          <w:i/>
        </w:rPr>
      </w:pPr>
      <w:r>
        <w:t>Unique identifier:</w:t>
      </w:r>
      <w:r w:rsidR="00AD28F4">
        <w:t xml:space="preserve"> Data are identified up to the provider level. Combination of </w:t>
      </w:r>
      <w:proofErr w:type="spellStart"/>
      <w:r w:rsidR="00AD28F4">
        <w:rPr>
          <w:i/>
        </w:rPr>
        <w:t>finprovid</w:t>
      </w:r>
      <w:proofErr w:type="spellEnd"/>
      <w:r w:rsidR="00AD28F4">
        <w:rPr>
          <w:i/>
        </w:rPr>
        <w:t xml:space="preserve"> </w:t>
      </w:r>
      <w:r w:rsidR="00AD28F4">
        <w:t xml:space="preserve">and </w:t>
      </w:r>
      <w:proofErr w:type="spellStart"/>
      <w:r w:rsidR="00AD28F4">
        <w:rPr>
          <w:i/>
        </w:rPr>
        <w:t>finclinid</w:t>
      </w:r>
      <w:proofErr w:type="spellEnd"/>
    </w:p>
    <w:p w:rsidR="009003D1" w:rsidRDefault="00786457">
      <w:r>
        <w:t>Related do-files:</w:t>
      </w:r>
      <w:r w:rsidR="00AD28F4">
        <w:t xml:space="preserve"> Table8.do, TableA17.do</w:t>
      </w:r>
    </w:p>
    <w:p w:rsidR="009003D1" w:rsidRDefault="009003D1"/>
    <w:p w:rsidR="009003D1" w:rsidRDefault="009003D1">
      <w:pPr>
        <w:rPr>
          <w:b/>
        </w:rPr>
      </w:pPr>
      <w:r w:rsidRPr="00786457">
        <w:rPr>
          <w:b/>
        </w:rPr>
        <w:t>ReadMe_ProviderData2</w:t>
      </w:r>
    </w:p>
    <w:p w:rsidR="00786457" w:rsidRDefault="00786457" w:rsidP="00786457">
      <w:r>
        <w:t>Description:</w:t>
      </w:r>
      <w:r w:rsidR="00AD28F4">
        <w:t xml:space="preserve"> Data set of providers in the representative sample and their medical training</w:t>
      </w:r>
    </w:p>
    <w:p w:rsidR="00786457" w:rsidRDefault="00786457" w:rsidP="00786457">
      <w:r>
        <w:t>Observation:</w:t>
      </w:r>
      <w:r w:rsidR="00AD28F4">
        <w:t xml:space="preserve"> Each observation is a provider</w:t>
      </w:r>
    </w:p>
    <w:p w:rsidR="00786457" w:rsidRPr="00AD28F4" w:rsidRDefault="00786457" w:rsidP="00786457">
      <w:pPr>
        <w:rPr>
          <w:i/>
        </w:rPr>
      </w:pPr>
      <w:r>
        <w:t>Unique identifier:</w:t>
      </w:r>
      <w:r w:rsidR="00AD28F4">
        <w:t xml:space="preserve"> Combination of </w:t>
      </w:r>
      <w:proofErr w:type="spellStart"/>
      <w:r w:rsidR="00AD28F4">
        <w:rPr>
          <w:i/>
        </w:rPr>
        <w:t>finprovid</w:t>
      </w:r>
      <w:proofErr w:type="spellEnd"/>
      <w:r w:rsidR="00AD28F4">
        <w:rPr>
          <w:i/>
        </w:rPr>
        <w:t xml:space="preserve"> </w:t>
      </w:r>
      <w:r w:rsidR="00AD28F4">
        <w:t xml:space="preserve">and </w:t>
      </w:r>
      <w:proofErr w:type="spellStart"/>
      <w:r w:rsidR="00AD28F4">
        <w:rPr>
          <w:i/>
        </w:rPr>
        <w:t>finclinid</w:t>
      </w:r>
      <w:proofErr w:type="spellEnd"/>
    </w:p>
    <w:p w:rsidR="00786457" w:rsidRDefault="00786457" w:rsidP="00786457">
      <w:r>
        <w:t>Related do-files:</w:t>
      </w:r>
      <w:r w:rsidR="00AD28F4">
        <w:t xml:space="preserve"> TableA3.do</w:t>
      </w:r>
    </w:p>
    <w:p w:rsidR="00AD28F4" w:rsidRDefault="00AD28F4" w:rsidP="00786457"/>
    <w:p w:rsidR="00AD28F4" w:rsidRPr="00786457" w:rsidRDefault="00AD28F4" w:rsidP="00AD28F4">
      <w:pPr>
        <w:rPr>
          <w:b/>
        </w:rPr>
      </w:pPr>
      <w:proofErr w:type="spellStart"/>
      <w:r w:rsidRPr="00786457">
        <w:rPr>
          <w:b/>
        </w:rPr>
        <w:t>ReadMe_</w:t>
      </w:r>
      <w:r>
        <w:rPr>
          <w:b/>
        </w:rPr>
        <w:t>DualDifferentialCompletion</w:t>
      </w:r>
      <w:proofErr w:type="spellEnd"/>
    </w:p>
    <w:p w:rsidR="00AD28F4" w:rsidRDefault="00AD28F4" w:rsidP="00AD28F4">
      <w:r>
        <w:t>Description:</w:t>
      </w:r>
      <w:r>
        <w:t xml:space="preserve"> Data set denoting sampling and completion of SP observations in the dual practice sample</w:t>
      </w:r>
    </w:p>
    <w:p w:rsidR="00AD28F4" w:rsidRDefault="00AD28F4" w:rsidP="00AD28F4">
      <w:r>
        <w:t>Observation:</w:t>
      </w:r>
      <w:r>
        <w:t xml:space="preserve"> Each observation is a sampled/completed SP</w:t>
      </w:r>
    </w:p>
    <w:p w:rsidR="00AD28F4" w:rsidRPr="00AD28F4" w:rsidRDefault="00AD28F4" w:rsidP="00AD28F4">
      <w:pPr>
        <w:rPr>
          <w:i/>
        </w:rPr>
      </w:pPr>
      <w:r>
        <w:t>Unique identifier:</w:t>
      </w:r>
      <w:r>
        <w:t xml:space="preserve"> Combination of </w:t>
      </w:r>
      <w:proofErr w:type="spellStart"/>
      <w:r>
        <w:rPr>
          <w:i/>
        </w:rPr>
        <w:t>finprovid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finclinid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>case</w:t>
      </w:r>
    </w:p>
    <w:p w:rsidR="00AD28F4" w:rsidRDefault="00AD28F4" w:rsidP="00AD28F4">
      <w:r>
        <w:lastRenderedPageBreak/>
        <w:t>Related do-files:</w:t>
      </w:r>
      <w:r>
        <w:t xml:space="preserve"> TableA13.do, TableA14.do</w:t>
      </w:r>
    </w:p>
    <w:p w:rsidR="00E66363" w:rsidRPr="009003D1" w:rsidRDefault="00E66363" w:rsidP="00AD28F4"/>
    <w:p w:rsidR="009003D1" w:rsidRPr="00786457" w:rsidRDefault="009003D1">
      <w:pPr>
        <w:rPr>
          <w:b/>
        </w:rPr>
      </w:pPr>
      <w:proofErr w:type="spellStart"/>
      <w:r w:rsidRPr="00786457">
        <w:rPr>
          <w:b/>
        </w:rPr>
        <w:t>ReadMe_PublicFacilitySurvey</w:t>
      </w:r>
      <w:proofErr w:type="spellEnd"/>
    </w:p>
    <w:p w:rsidR="00786457" w:rsidRDefault="00786457" w:rsidP="00786457">
      <w:r>
        <w:t>Description:</w:t>
      </w:r>
      <w:r w:rsidR="00AD28F4">
        <w:t xml:space="preserve"> Data set from public facilities (PHC/CHC) surveys with strength of the facility, and patients visits in past three years</w:t>
      </w:r>
    </w:p>
    <w:p w:rsidR="00786457" w:rsidRDefault="00786457" w:rsidP="00786457">
      <w:r>
        <w:t>Observation:</w:t>
      </w:r>
      <w:r w:rsidR="00AD28F4">
        <w:t xml:space="preserve"> Each observation is a PHC/CHC employee</w:t>
      </w:r>
    </w:p>
    <w:p w:rsidR="00786457" w:rsidRPr="00AD28F4" w:rsidRDefault="00786457" w:rsidP="00786457">
      <w:pPr>
        <w:rPr>
          <w:i/>
        </w:rPr>
      </w:pPr>
      <w:r>
        <w:t>Unique identifier:</w:t>
      </w:r>
      <w:r w:rsidR="00AD28F4">
        <w:t xml:space="preserve"> Data are identified up to the facility level. The variable is </w:t>
      </w:r>
      <w:proofErr w:type="spellStart"/>
      <w:r w:rsidR="00AD28F4">
        <w:rPr>
          <w:i/>
        </w:rPr>
        <w:t>phcid</w:t>
      </w:r>
      <w:proofErr w:type="spellEnd"/>
    </w:p>
    <w:p w:rsidR="00786457" w:rsidRPr="009003D1" w:rsidRDefault="00786457" w:rsidP="00786457">
      <w:r>
        <w:t>Related do-files:</w:t>
      </w:r>
      <w:r w:rsidR="00AD28F4">
        <w:t xml:space="preserve"> TableA16.do</w:t>
      </w:r>
    </w:p>
    <w:p w:rsidR="009003D1" w:rsidRPr="00786457" w:rsidRDefault="009003D1">
      <w:pPr>
        <w:rPr>
          <w:b/>
        </w:rPr>
      </w:pPr>
    </w:p>
    <w:p w:rsidR="009003D1" w:rsidRPr="00786457" w:rsidRDefault="009003D1">
      <w:pPr>
        <w:rPr>
          <w:b/>
        </w:rPr>
      </w:pPr>
    </w:p>
    <w:p w:rsidR="00786457" w:rsidRPr="00786457" w:rsidRDefault="00786457">
      <w:pPr>
        <w:rPr>
          <w:b/>
        </w:rPr>
      </w:pPr>
    </w:p>
    <w:sectPr w:rsidR="00786457" w:rsidRPr="0078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D1"/>
    <w:rsid w:val="00091FE0"/>
    <w:rsid w:val="00240B7A"/>
    <w:rsid w:val="00326F83"/>
    <w:rsid w:val="00424FF0"/>
    <w:rsid w:val="00786457"/>
    <w:rsid w:val="009003D1"/>
    <w:rsid w:val="00AD28F4"/>
    <w:rsid w:val="00C25293"/>
    <w:rsid w:val="00E6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8092"/>
  <w15:chartTrackingRefBased/>
  <w15:docId w15:val="{293E8998-FB20-4DC2-A18E-B2841132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amohpal</dc:creator>
  <cp:keywords/>
  <dc:description/>
  <cp:lastModifiedBy>amohpal</cp:lastModifiedBy>
  <cp:revision>4</cp:revision>
  <dcterms:created xsi:type="dcterms:W3CDTF">2016-05-08T15:25:00Z</dcterms:created>
  <dcterms:modified xsi:type="dcterms:W3CDTF">2016-05-08T17:11:00Z</dcterms:modified>
</cp:coreProperties>
</file>