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Q1. Matrix Addition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Implement a program in CUDA to add two matrices for the following specifications: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a. Each row of the resultant matrix to be computed by one thread.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b. Each column of the resultant matrix to be computed by one thread.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c. Each element of the resultant matrix to be computed by one thread.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4635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spacing w:before="2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spacing w:before="2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spacing w:before="2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Q2. Matrix Multiplication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Implement a program in CUDA to multiply two matrices for the following specifications: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a. Each row of the resultant matrix to be computed by one thread.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b. Each column of the resultant matrix to be computed by one thread.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c. Each element of the resultant matrix to be computed by one thread.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5219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spacing w:before="2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Q3. Sparse Matrix–Vector Multiplication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Implement a program in CUDA to perform parallel Sparse Matrix–Vector multiplication using compressed sparse row (CSR) storage format.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Represent the input sparse matrix in CSR format in the host code.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4050" cy="256522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277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65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spacing w:before="2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Q4. Row-wise Matrix Transformation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Implement a program in CUDA to read an M×N matrix A and replace: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1st row with the same elements.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2nd row elements by the square of each element.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3rd row elements by the cube of each element.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so on.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476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