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4CAE" w:rsidRPr="002F0FC0" w:rsidRDefault="005F4CAE" w:rsidP="002F0FC0">
      <w:pPr>
        <w:ind w:left="720"/>
        <w:rPr>
          <w:rFonts w:ascii="Times New Roman" w:hAnsi="Times New Roman" w:cs="Times New Roman"/>
          <w:b/>
          <w:sz w:val="24"/>
          <w:szCs w:val="24"/>
        </w:rPr>
      </w:pPr>
      <w:r w:rsidRPr="002F0FC0">
        <w:rPr>
          <w:rFonts w:ascii="Times New Roman" w:hAnsi="Times New Roman" w:cs="Times New Roman"/>
          <w:b/>
          <w:sz w:val="24"/>
          <w:szCs w:val="24"/>
        </w:rPr>
        <w:t>STRATEGIC LOGISTICS DATA ANALYSIS PROJECT</w:t>
      </w:r>
    </w:p>
    <w:p w:rsidR="005F4CAE" w:rsidRPr="002F0FC0" w:rsidRDefault="005F4CAE" w:rsidP="002F0FC0">
      <w:pPr>
        <w:rPr>
          <w:rFonts w:ascii="Times New Roman" w:hAnsi="Times New Roman" w:cs="Times New Roman"/>
          <w:sz w:val="24"/>
          <w:szCs w:val="24"/>
        </w:rPr>
      </w:pPr>
    </w:p>
    <w:p w:rsidR="005F4CAE" w:rsidRPr="007D407D" w:rsidRDefault="005F4CAE" w:rsidP="007D407D">
      <w:pPr>
        <w:pStyle w:val="Quote"/>
        <w:jc w:val="center"/>
        <w:rPr>
          <w:rFonts w:ascii="Times New Roman" w:hAnsi="Times New Roman" w:cs="Times New Roman"/>
          <w:b/>
          <w:sz w:val="32"/>
          <w:szCs w:val="32"/>
        </w:rPr>
      </w:pPr>
      <w:r w:rsidRPr="007D407D">
        <w:rPr>
          <w:rFonts w:ascii="Times New Roman" w:hAnsi="Times New Roman" w:cs="Times New Roman"/>
          <w:b/>
          <w:sz w:val="32"/>
          <w:szCs w:val="32"/>
        </w:rPr>
        <w:t xml:space="preserve">Urban Last-Mile Delivery: Demand Forecasting, </w:t>
      </w:r>
      <w:r w:rsidR="002F0FC0" w:rsidRPr="007D407D">
        <w:rPr>
          <w:rFonts w:ascii="Times New Roman" w:hAnsi="Times New Roman" w:cs="Times New Roman"/>
          <w:b/>
          <w:sz w:val="32"/>
          <w:szCs w:val="32"/>
        </w:rPr>
        <w:t xml:space="preserve"> </w:t>
      </w:r>
      <w:r w:rsidRPr="007D407D">
        <w:rPr>
          <w:rFonts w:ascii="Times New Roman" w:hAnsi="Times New Roman" w:cs="Times New Roman"/>
          <w:b/>
          <w:sz w:val="32"/>
          <w:szCs w:val="32"/>
        </w:rPr>
        <w:t>Zone Clustering and Route Optimization</w:t>
      </w:r>
    </w:p>
    <w:p w:rsidR="005F4CAE" w:rsidRPr="007D407D" w:rsidRDefault="005F4CAE" w:rsidP="002F0FC0">
      <w:pPr>
        <w:pStyle w:val="Heading3"/>
        <w:rPr>
          <w:sz w:val="40"/>
          <w:szCs w:val="40"/>
        </w:rPr>
      </w:pPr>
    </w:p>
    <w:p w:rsidR="005F4CAE" w:rsidRPr="007D407D" w:rsidRDefault="005F4CAE" w:rsidP="002F0FC0">
      <w:pPr>
        <w:rPr>
          <w:rFonts w:ascii="Times New Roman" w:hAnsi="Times New Roman" w:cs="Times New Roman"/>
          <w:b/>
          <w:sz w:val="24"/>
          <w:szCs w:val="24"/>
        </w:rPr>
      </w:pPr>
    </w:p>
    <w:p w:rsidR="005F4CAE" w:rsidRPr="007D407D" w:rsidRDefault="005F4CAE" w:rsidP="002F0FC0">
      <w:pPr>
        <w:ind w:left="2160" w:firstLine="720"/>
        <w:rPr>
          <w:rFonts w:ascii="Times New Roman" w:hAnsi="Times New Roman" w:cs="Times New Roman"/>
          <w:b/>
          <w:sz w:val="24"/>
          <w:szCs w:val="24"/>
        </w:rPr>
      </w:pPr>
      <w:r w:rsidRPr="007D407D">
        <w:rPr>
          <w:rFonts w:ascii="Times New Roman" w:hAnsi="Times New Roman" w:cs="Times New Roman"/>
          <w:b/>
          <w:sz w:val="24"/>
          <w:szCs w:val="24"/>
        </w:rPr>
        <w:t>Strategic Planning Report</w:t>
      </w:r>
    </w:p>
    <w:p w:rsidR="005F4CAE" w:rsidRPr="007D407D" w:rsidRDefault="005F4CAE" w:rsidP="002F0FC0">
      <w:pPr>
        <w:ind w:left="2160" w:firstLine="720"/>
        <w:rPr>
          <w:rFonts w:ascii="Times New Roman" w:hAnsi="Times New Roman" w:cs="Times New Roman"/>
          <w:b/>
          <w:sz w:val="24"/>
          <w:szCs w:val="24"/>
        </w:rPr>
      </w:pPr>
      <w:r w:rsidRPr="007D407D">
        <w:rPr>
          <w:rFonts w:ascii="Times New Roman" w:hAnsi="Times New Roman" w:cs="Times New Roman"/>
          <w:b/>
          <w:sz w:val="24"/>
          <w:szCs w:val="24"/>
        </w:rPr>
        <w:t>Data Science using Python</w:t>
      </w:r>
    </w:p>
    <w:p w:rsidR="005F4CAE" w:rsidRPr="007D407D" w:rsidRDefault="005F4CAE" w:rsidP="002F0FC0">
      <w:pPr>
        <w:rPr>
          <w:rFonts w:ascii="Times New Roman" w:hAnsi="Times New Roman" w:cs="Times New Roman"/>
          <w:b/>
          <w:sz w:val="24"/>
          <w:szCs w:val="24"/>
        </w:rPr>
      </w:pPr>
    </w:p>
    <w:p w:rsidR="005F4CAE" w:rsidRPr="007D407D" w:rsidRDefault="005F4CAE" w:rsidP="002F0FC0">
      <w:pPr>
        <w:ind w:left="1440" w:firstLine="720"/>
        <w:rPr>
          <w:rFonts w:ascii="Times New Roman" w:hAnsi="Times New Roman" w:cs="Times New Roman"/>
          <w:b/>
          <w:sz w:val="24"/>
          <w:szCs w:val="24"/>
        </w:rPr>
      </w:pPr>
      <w:r w:rsidRPr="007D407D">
        <w:rPr>
          <w:rFonts w:ascii="Times New Roman" w:hAnsi="Times New Roman" w:cs="Times New Roman"/>
          <w:b/>
          <w:sz w:val="24"/>
          <w:szCs w:val="24"/>
        </w:rPr>
        <w:t>Prepared for: Logistics Data Analysis Project</w:t>
      </w:r>
    </w:p>
    <w:p w:rsidR="005F4CAE" w:rsidRPr="002F0FC0" w:rsidRDefault="005F4CAE" w:rsidP="002F0FC0">
      <w:pPr>
        <w:ind w:left="2160" w:firstLine="720"/>
        <w:rPr>
          <w:rFonts w:ascii="Times New Roman" w:hAnsi="Times New Roman" w:cs="Times New Roman"/>
          <w:sz w:val="24"/>
          <w:szCs w:val="24"/>
        </w:rPr>
      </w:pPr>
      <w:r w:rsidRPr="002F0FC0">
        <w:rPr>
          <w:rFonts w:ascii="Times New Roman" w:hAnsi="Times New Roman" w:cs="Times New Roman"/>
          <w:sz w:val="24"/>
          <w:szCs w:val="24"/>
        </w:rPr>
        <w:t>Date: 28 August 2026</w:t>
      </w:r>
    </w:p>
    <w:p w:rsidR="005F4CAE" w:rsidRPr="002F0FC0" w:rsidRDefault="005F4CAE" w:rsidP="002F0FC0">
      <w:pPr>
        <w:rPr>
          <w:rFonts w:ascii="Times New Roman" w:hAnsi="Times New Roman" w:cs="Times New Roman"/>
          <w:sz w:val="24"/>
          <w:szCs w:val="24"/>
        </w:rPr>
      </w:pPr>
    </w:p>
    <w:p w:rsidR="006C5A09" w:rsidRPr="002F0FC0" w:rsidRDefault="006C5A09"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Default="007D407D" w:rsidP="002F0FC0">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Submitted by:</w:t>
      </w:r>
    </w:p>
    <w:p w:rsidR="007D407D" w:rsidRPr="002F0FC0" w:rsidRDefault="007D407D" w:rsidP="002F0FC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S.Parameswari</w:t>
      </w: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2F0FC0" w:rsidRDefault="005F4CAE" w:rsidP="002F0FC0">
      <w:pPr>
        <w:rPr>
          <w:rFonts w:ascii="Times New Roman" w:hAnsi="Times New Roman" w:cs="Times New Roman"/>
          <w:sz w:val="24"/>
          <w:szCs w:val="24"/>
        </w:rPr>
      </w:pPr>
    </w:p>
    <w:p w:rsidR="005F4CAE" w:rsidRPr="005F4CAE" w:rsidRDefault="005F4CAE" w:rsidP="002F0FC0">
      <w:pPr>
        <w:spacing w:after="0" w:line="240" w:lineRule="auto"/>
        <w:rPr>
          <w:rFonts w:ascii="Times New Roman" w:eastAsia="Times New Roman" w:hAnsi="Times New Roman" w:cs="Times New Roman"/>
          <w:sz w:val="32"/>
          <w:szCs w:val="32"/>
        </w:rPr>
      </w:pPr>
      <w:r w:rsidRPr="005F4CAE">
        <w:rPr>
          <w:rFonts w:ascii="Times New Roman" w:eastAsia="Times New Roman" w:hAnsi="Times New Roman" w:cs="Times New Roman"/>
          <w:b/>
          <w:bCs/>
          <w:color w:val="365F91"/>
          <w:sz w:val="32"/>
          <w:szCs w:val="32"/>
        </w:rPr>
        <w:t>Executive Summary</w:t>
      </w:r>
    </w:p>
    <w:p w:rsidR="002F0FC0" w:rsidRDefault="002F0FC0" w:rsidP="002F0FC0">
      <w:pPr>
        <w:spacing w:after="0" w:line="240" w:lineRule="auto"/>
        <w:rPr>
          <w:rFonts w:ascii="Times New Roman" w:eastAsia="Times New Roman" w:hAnsi="Times New Roman" w:cs="Times New Roman"/>
          <w:sz w:val="24"/>
          <w:szCs w:val="24"/>
        </w:rPr>
      </w:pP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This report proposes an end-to-end data science strategy for an urban last-mile delivery company that wants to improve delivery reliability, fleet utilization and route efficiency. The company receives customer orders throughout the day and must assign deliveries to vehicles while meeting time commitments and controlling operating cost.</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The analytical prototype will use publicly available New York City Taxi &amp; Limousine Commission (TLC) trip-record data as a mobility-data proxy. TLC records contain pickup/drop-off timestamps, locations, trip distance and other trip attributes, making them useful for studying urban movement patterns. Because taxi trips are not parcel deliveries, the report explicitly treats the dataset as a prototype source for travel-demand and zone-pattern analysis rather than claiming that it directly measures delivery performance.</w:t>
      </w:r>
    </w:p>
    <w:p w:rsid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The proposed solution combines descriptive analytics, regression-based demand or travel-time prediction, clustering for delivery-zone segmentation, and vehicle-routing optimization. Python tools such as pandas, NumPy, Matplotlib/Seaborn, scikit-learn and Google OR-Tools can support the workflow.</w:t>
      </w:r>
    </w:p>
    <w:p w:rsidR="002F0FC0" w:rsidRPr="005F4CAE" w:rsidRDefault="002F0FC0" w:rsidP="002F0FC0">
      <w:pPr>
        <w:spacing w:after="0" w:line="240" w:lineRule="auto"/>
        <w:jc w:val="both"/>
        <w:rPr>
          <w:rFonts w:ascii="Times New Roman" w:eastAsia="Times New Roman" w:hAnsi="Times New Roman" w:cs="Times New Roman"/>
          <w:sz w:val="24"/>
          <w:szCs w:val="24"/>
        </w:rPr>
      </w:pPr>
    </w:p>
    <w:p w:rsidR="005F4CAE" w:rsidRPr="005F4CAE" w:rsidRDefault="005F4CAE" w:rsidP="002F0FC0">
      <w:pPr>
        <w:spacing w:after="0" w:line="240" w:lineRule="auto"/>
        <w:rPr>
          <w:rFonts w:ascii="Times New Roman" w:eastAsia="Times New Roman" w:hAnsi="Times New Roman" w:cs="Times New Roman"/>
          <w:sz w:val="32"/>
          <w:szCs w:val="32"/>
        </w:rPr>
      </w:pPr>
      <w:r w:rsidRPr="005F4CAE">
        <w:rPr>
          <w:rFonts w:ascii="Times New Roman" w:eastAsia="Times New Roman" w:hAnsi="Times New Roman" w:cs="Times New Roman"/>
          <w:b/>
          <w:bCs/>
          <w:color w:val="365F91"/>
          <w:sz w:val="32"/>
          <w:szCs w:val="32"/>
        </w:rPr>
        <w:t>1. Project Definition and Logistics Scenario</w:t>
      </w:r>
    </w:p>
    <w:p w:rsidR="005F4CAE" w:rsidRPr="005F4CAE" w:rsidRDefault="005F4CAE" w:rsidP="002F0FC0">
      <w:pPr>
        <w:spacing w:after="0" w:line="240" w:lineRule="auto"/>
        <w:rPr>
          <w:rFonts w:ascii="Times New Roman" w:eastAsia="Times New Roman" w:hAnsi="Times New Roman" w:cs="Times New Roman"/>
          <w:sz w:val="32"/>
          <w:szCs w:val="32"/>
        </w:rPr>
      </w:pPr>
      <w:r w:rsidRPr="005F4CAE">
        <w:rPr>
          <w:rFonts w:ascii="Times New Roman" w:eastAsia="Times New Roman" w:hAnsi="Times New Roman" w:cs="Times New Roman"/>
          <w:b/>
          <w:bCs/>
          <w:color w:val="4F81BD"/>
          <w:sz w:val="32"/>
          <w:szCs w:val="32"/>
        </w:rPr>
        <w:t>1.1 Business Scenario</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Assume a medium-sized e-commerce logistics company operates an urban delivery fleet of vans and small commercial vehicles. Orders are collected from one or more fulfillment hubs and delivered to customers across several city zones. Demand varies by hour, day of week and location. Traffic conditions can cause late deliveries, while poor vehicle allocation can create under-utilized vehicles in some zones and overload in others.</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The company wants a data-driven decision system that answers four operational questions:</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Where and when will delivery demand be highest?</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Which zones should be grouped together for efficient delivery planning?</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How long is a trip likely to take under different time and distance conditions?</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How should available vehicles be assigned to stops to reduce total travel while maintaining service levels?</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color w:val="4F81BD"/>
          <w:sz w:val="24"/>
          <w:szCs w:val="24"/>
        </w:rPr>
        <w:t>1.2 Public Data Research and Prototype Assumption</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The NYC TLC publishes monthly trip records. The official documentation states that the records include pickup and drop-off dates/times, pickup and drop-off locations, trip distance, fares, payment information and passenger counts. The TLC also provides taxi-zone lookup information. These fields are sufficient for a prototype that studies urban movement and demand concentration.</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For a production logistics implementation, the public mobility data would be combined with company-specific delivery data such as order ID, promised delivery time, actual delivery time, package weight/volume, vehicle capacity, depot, driver shift and delivery status. These operational fields are not assumed to exist in the TLC dataset.</w:t>
      </w:r>
    </w:p>
    <w:p w:rsidR="002F0FC0" w:rsidRDefault="002F0FC0" w:rsidP="002F0FC0">
      <w:pPr>
        <w:spacing w:after="0" w:line="240" w:lineRule="auto"/>
        <w:jc w:val="both"/>
        <w:rPr>
          <w:rFonts w:ascii="Times New Roman" w:eastAsia="Times New Roman" w:hAnsi="Times New Roman" w:cs="Times New Roman"/>
          <w:b/>
          <w:bCs/>
          <w:color w:val="4F81BD"/>
          <w:sz w:val="24"/>
          <w:szCs w:val="24"/>
        </w:rPr>
      </w:pPr>
    </w:p>
    <w:p w:rsidR="002F0FC0" w:rsidRDefault="002F0FC0" w:rsidP="002F0FC0">
      <w:pPr>
        <w:spacing w:after="0" w:line="240" w:lineRule="auto"/>
        <w:jc w:val="both"/>
        <w:rPr>
          <w:rFonts w:ascii="Times New Roman" w:eastAsia="Times New Roman" w:hAnsi="Times New Roman" w:cs="Times New Roman"/>
          <w:b/>
          <w:bCs/>
          <w:color w:val="4F81BD"/>
          <w:sz w:val="24"/>
          <w:szCs w:val="24"/>
        </w:rPr>
      </w:pPr>
    </w:p>
    <w:p w:rsidR="002F0FC0" w:rsidRDefault="002F0FC0" w:rsidP="002F0FC0">
      <w:pPr>
        <w:spacing w:after="0" w:line="240" w:lineRule="auto"/>
        <w:jc w:val="both"/>
        <w:rPr>
          <w:rFonts w:ascii="Times New Roman" w:eastAsia="Times New Roman" w:hAnsi="Times New Roman" w:cs="Times New Roman"/>
          <w:b/>
          <w:bCs/>
          <w:color w:val="4F81BD"/>
          <w:sz w:val="24"/>
          <w:szCs w:val="24"/>
        </w:rPr>
      </w:pPr>
    </w:p>
    <w:p w:rsidR="002F0FC0" w:rsidRDefault="002F0FC0" w:rsidP="002F0FC0">
      <w:pPr>
        <w:spacing w:after="0" w:line="240" w:lineRule="auto"/>
        <w:jc w:val="both"/>
        <w:rPr>
          <w:rFonts w:ascii="Times New Roman" w:eastAsia="Times New Roman" w:hAnsi="Times New Roman" w:cs="Times New Roman"/>
          <w:b/>
          <w:bCs/>
          <w:color w:val="4F81BD"/>
          <w:sz w:val="24"/>
          <w:szCs w:val="24"/>
        </w:rPr>
      </w:pPr>
    </w:p>
    <w:p w:rsidR="005F4CAE" w:rsidRPr="002F0FC0" w:rsidRDefault="005F4CAE" w:rsidP="002F0FC0">
      <w:pPr>
        <w:spacing w:after="0" w:line="240" w:lineRule="auto"/>
        <w:jc w:val="both"/>
        <w:rPr>
          <w:rFonts w:ascii="Times New Roman" w:eastAsia="Times New Roman" w:hAnsi="Times New Roman" w:cs="Times New Roman"/>
          <w:b/>
          <w:bCs/>
          <w:color w:val="4F81BD"/>
          <w:sz w:val="36"/>
          <w:szCs w:val="36"/>
        </w:rPr>
      </w:pPr>
      <w:r w:rsidRPr="005F4CAE">
        <w:rPr>
          <w:rFonts w:ascii="Times New Roman" w:eastAsia="Times New Roman" w:hAnsi="Times New Roman" w:cs="Times New Roman"/>
          <w:b/>
          <w:bCs/>
          <w:color w:val="4F81BD"/>
          <w:sz w:val="36"/>
          <w:szCs w:val="36"/>
        </w:rPr>
        <w:t>1.3 Key KPIs</w:t>
      </w:r>
    </w:p>
    <w:p w:rsidR="002F0FC0" w:rsidRPr="005F4CAE" w:rsidRDefault="002F0FC0" w:rsidP="002F0FC0">
      <w:pPr>
        <w:spacing w:after="0" w:line="240" w:lineRule="auto"/>
        <w:jc w:val="both"/>
        <w:rPr>
          <w:rFonts w:ascii="Times New Roman" w:eastAsia="Times New Roman" w:hAnsi="Times New Roman" w:cs="Times New Roman"/>
          <w:sz w:val="24"/>
          <w:szCs w:val="24"/>
        </w:rPr>
      </w:pPr>
    </w:p>
    <w:tbl>
      <w:tblPr>
        <w:tblW w:w="0" w:type="dxa"/>
        <w:tblBorders>
          <w:top w:val="single" w:sz="2" w:space="0" w:color="auto"/>
          <w:left w:val="single" w:sz="2" w:space="0" w:color="auto"/>
          <w:bottom w:val="single" w:sz="2" w:space="0" w:color="auto"/>
          <w:right w:val="single" w:sz="2" w:space="0" w:color="auto"/>
        </w:tblBorders>
        <w:tblLook w:val="04A0"/>
      </w:tblPr>
      <w:tblGrid>
        <w:gridCol w:w="1772"/>
        <w:gridCol w:w="3020"/>
        <w:gridCol w:w="3375"/>
        <w:gridCol w:w="1409"/>
      </w:tblGrid>
      <w:tr w:rsidR="005F4CAE" w:rsidRPr="005F4CAE" w:rsidTr="005F4CAE">
        <w:tc>
          <w:tcPr>
            <w:tcW w:w="180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KPI</w:t>
            </w:r>
          </w:p>
        </w:tc>
        <w:tc>
          <w:tcPr>
            <w:tcW w:w="31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Definition</w:t>
            </w:r>
          </w:p>
        </w:tc>
        <w:tc>
          <w:tcPr>
            <w:tcW w:w="360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Why it matters</w:t>
            </w:r>
          </w:p>
        </w:tc>
        <w:tc>
          <w:tcPr>
            <w:tcW w:w="14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Target direction</w:t>
            </w:r>
          </w:p>
        </w:tc>
      </w:tr>
      <w:tr w:rsidR="005F4CAE" w:rsidRPr="005F4CAE" w:rsidTr="005F4CAE">
        <w:tc>
          <w:tcPr>
            <w:tcW w:w="18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On-Time Delivery Rate (OTD)</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On-time deliveries / total deliveries × 100</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Measures customer service reliability</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Increase</w:t>
            </w:r>
          </w:p>
        </w:tc>
      </w:tr>
      <w:tr w:rsidR="005F4CAE" w:rsidRPr="005F4CAE" w:rsidTr="005F4CAE">
        <w:tc>
          <w:tcPr>
            <w:tcW w:w="18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Average Delivery/Trip Time</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Mean elapsed time from dispatch/pickup to delivery</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Shows speed and congestion impact</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Decrease</w:t>
            </w:r>
          </w:p>
        </w:tc>
      </w:tr>
      <w:tr w:rsidR="005F4CAE" w:rsidRPr="005F4CAE" w:rsidTr="005F4CAE">
        <w:tc>
          <w:tcPr>
            <w:tcW w:w="18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Vehicle Utilization</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Used vehicle capacity or active operating time / available capacity or time × 100</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Identifies over- and under-utilization</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Increase</w:t>
            </w:r>
          </w:p>
        </w:tc>
      </w:tr>
      <w:tr w:rsidR="005F4CAE" w:rsidRPr="005F4CAE" w:rsidTr="005F4CAE">
        <w:tc>
          <w:tcPr>
            <w:tcW w:w="18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Cost per Delivery</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Total delivery operating cost / completed deliveries</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Connects routing decisions to financial performance</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Decrease</w:t>
            </w:r>
          </w:p>
        </w:tc>
      </w:tr>
      <w:tr w:rsidR="005F4CAE" w:rsidRPr="005F4CAE" w:rsidTr="005F4CAE">
        <w:tc>
          <w:tcPr>
            <w:tcW w:w="18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Average Distance per Delivery</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Total delivery distance / completed deliveries</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Measures route efficiency</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Decrease</w:t>
            </w:r>
          </w:p>
        </w:tc>
      </w:tr>
      <w:tr w:rsidR="005F4CAE" w:rsidRPr="005F4CAE" w:rsidTr="005F4CAE">
        <w:tc>
          <w:tcPr>
            <w:tcW w:w="18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Route Completion Rate</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Successfully completed planned stops / planned stops × 100</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Tracks execution quality</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Increase</w:t>
            </w:r>
          </w:p>
        </w:tc>
      </w:tr>
    </w:tbl>
    <w:p w:rsidR="002F0FC0" w:rsidRDefault="002F0FC0" w:rsidP="002F0FC0">
      <w:pPr>
        <w:spacing w:after="0" w:line="240" w:lineRule="auto"/>
        <w:rPr>
          <w:rFonts w:ascii="Times New Roman" w:eastAsia="Times New Roman" w:hAnsi="Times New Roman" w:cs="Times New Roman"/>
          <w:b/>
          <w:bCs/>
          <w:color w:val="365F91"/>
          <w:sz w:val="24"/>
          <w:szCs w:val="24"/>
        </w:rPr>
      </w:pPr>
    </w:p>
    <w:p w:rsidR="005F4CAE" w:rsidRDefault="005F4CAE" w:rsidP="002F0FC0">
      <w:pPr>
        <w:spacing w:after="0" w:line="240" w:lineRule="auto"/>
        <w:rPr>
          <w:rFonts w:ascii="Times New Roman" w:eastAsia="Times New Roman" w:hAnsi="Times New Roman" w:cs="Times New Roman"/>
          <w:b/>
          <w:bCs/>
          <w:color w:val="365F91"/>
          <w:sz w:val="36"/>
          <w:szCs w:val="36"/>
        </w:rPr>
      </w:pPr>
      <w:r w:rsidRPr="005F4CAE">
        <w:rPr>
          <w:rFonts w:ascii="Times New Roman" w:eastAsia="Times New Roman" w:hAnsi="Times New Roman" w:cs="Times New Roman"/>
          <w:b/>
          <w:bCs/>
          <w:color w:val="365F91"/>
          <w:sz w:val="36"/>
          <w:szCs w:val="36"/>
        </w:rPr>
        <w:t>2. Background Research and Data Science Methods</w:t>
      </w:r>
    </w:p>
    <w:p w:rsidR="002F0FC0" w:rsidRPr="005F4CAE" w:rsidRDefault="002F0FC0" w:rsidP="002F0FC0">
      <w:pPr>
        <w:spacing w:after="0" w:line="240" w:lineRule="auto"/>
        <w:rPr>
          <w:rFonts w:ascii="Times New Roman" w:eastAsia="Times New Roman" w:hAnsi="Times New Roman" w:cs="Times New Roman"/>
          <w:sz w:val="36"/>
          <w:szCs w:val="36"/>
        </w:rPr>
      </w:pPr>
    </w:p>
    <w:p w:rsidR="005F4CAE" w:rsidRDefault="005F4CAE" w:rsidP="002F0FC0">
      <w:pPr>
        <w:spacing w:after="0" w:line="240" w:lineRule="auto"/>
        <w:rPr>
          <w:rFonts w:ascii="Times New Roman" w:eastAsia="Times New Roman" w:hAnsi="Times New Roman" w:cs="Times New Roman"/>
          <w:b/>
          <w:bCs/>
          <w:color w:val="4F81BD"/>
          <w:sz w:val="32"/>
          <w:szCs w:val="32"/>
        </w:rPr>
      </w:pPr>
      <w:r w:rsidRPr="005F4CAE">
        <w:rPr>
          <w:rFonts w:ascii="Times New Roman" w:eastAsia="Times New Roman" w:hAnsi="Times New Roman" w:cs="Times New Roman"/>
          <w:b/>
          <w:bCs/>
          <w:color w:val="4F81BD"/>
          <w:sz w:val="32"/>
          <w:szCs w:val="32"/>
        </w:rPr>
        <w:t>2.1 Data Source</w:t>
      </w:r>
    </w:p>
    <w:p w:rsidR="002F0FC0" w:rsidRPr="005F4CAE" w:rsidRDefault="002F0FC0" w:rsidP="002F0FC0">
      <w:pPr>
        <w:spacing w:after="0" w:line="240" w:lineRule="auto"/>
        <w:rPr>
          <w:rFonts w:ascii="Times New Roman" w:eastAsia="Times New Roman" w:hAnsi="Times New Roman" w:cs="Times New Roman"/>
          <w:sz w:val="32"/>
          <w:szCs w:val="32"/>
        </w:rPr>
      </w:pP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The primary public prototype source is the NYC TLC Trip Record Data portal. TLC states that trip data is published monthly and is available in Parquet format for recent datasets. The yellow taxi data dictionary defines fields such as pickup/drop-off timestamps, passenger count, trip distance, pickup/drop-off taxi zones, fare amount and total amount.</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Source: NYC TLC, TLC Trip Record Data — https://www.nyc.gov/site/tlc/about/tlc-trip-record-data.page</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Source: NYC TLC, Yellow Taxi Data Dictionary — https://www.nyc.gov/assets/tlc/downloads/pdf/data_dictionary_trip_records_yellow.pdf</w:t>
      </w:r>
    </w:p>
    <w:p w:rsidR="002F0FC0" w:rsidRDefault="002F0FC0" w:rsidP="002F0FC0">
      <w:pPr>
        <w:spacing w:after="0" w:line="240" w:lineRule="auto"/>
        <w:rPr>
          <w:rFonts w:ascii="Times New Roman" w:eastAsia="Times New Roman" w:hAnsi="Times New Roman" w:cs="Times New Roman"/>
          <w:b/>
          <w:bCs/>
          <w:color w:val="4F81BD"/>
          <w:sz w:val="32"/>
          <w:szCs w:val="32"/>
        </w:rPr>
      </w:pPr>
    </w:p>
    <w:p w:rsidR="005F4CAE" w:rsidRDefault="005F4CAE" w:rsidP="002F0FC0">
      <w:pPr>
        <w:spacing w:after="0" w:line="240" w:lineRule="auto"/>
        <w:rPr>
          <w:rFonts w:ascii="Times New Roman" w:eastAsia="Times New Roman" w:hAnsi="Times New Roman" w:cs="Times New Roman"/>
          <w:b/>
          <w:bCs/>
          <w:color w:val="4F81BD"/>
          <w:sz w:val="32"/>
          <w:szCs w:val="32"/>
        </w:rPr>
      </w:pPr>
      <w:r w:rsidRPr="005F4CAE">
        <w:rPr>
          <w:rFonts w:ascii="Times New Roman" w:eastAsia="Times New Roman" w:hAnsi="Times New Roman" w:cs="Times New Roman"/>
          <w:b/>
          <w:bCs/>
          <w:color w:val="4F81BD"/>
          <w:sz w:val="32"/>
          <w:szCs w:val="32"/>
        </w:rPr>
        <w:t>2.2 Regression</w:t>
      </w:r>
    </w:p>
    <w:p w:rsidR="002F0FC0" w:rsidRPr="005F4CAE" w:rsidRDefault="002F0FC0" w:rsidP="002F0FC0">
      <w:pPr>
        <w:spacing w:after="0" w:line="240" w:lineRule="auto"/>
        <w:rPr>
          <w:rFonts w:ascii="Times New Roman" w:eastAsia="Times New Roman" w:hAnsi="Times New Roman" w:cs="Times New Roman"/>
          <w:sz w:val="32"/>
          <w:szCs w:val="32"/>
        </w:rPr>
      </w:pP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 xml:space="preserve">Regression predicts a continuous value. In this project, a model can predict trip duration or hourly delivery demand. Example features include trip distance, pickup zone, drop-off zone, hour, weekday and historical averages. Candidate models include linear regression, random </w:t>
      </w:r>
      <w:r w:rsidRPr="005F4CAE">
        <w:rPr>
          <w:rFonts w:ascii="Times New Roman" w:eastAsia="Times New Roman" w:hAnsi="Times New Roman" w:cs="Times New Roman"/>
          <w:sz w:val="24"/>
          <w:szCs w:val="24"/>
        </w:rPr>
        <w:lastRenderedPageBreak/>
        <w:t>forest regression and gradient boosting. Model performance can be evaluated with MAE, RMSE and R².</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scikit-learn provides regression algorithms and model evaluation metrics such as mean absolute error, root mean squared error and R². The final model should be selected using a validation strategy that respects time order where appropriate.</w:t>
      </w:r>
    </w:p>
    <w:p w:rsidR="002F0FC0"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 xml:space="preserve">Source: scikit-learn documentation — </w:t>
      </w:r>
    </w:p>
    <w:p w:rsidR="005F4CAE" w:rsidRDefault="002F0FC0" w:rsidP="002F0FC0">
      <w:pPr>
        <w:spacing w:after="0" w:line="240" w:lineRule="auto"/>
        <w:jc w:val="both"/>
        <w:rPr>
          <w:rFonts w:ascii="Times New Roman" w:eastAsia="Times New Roman" w:hAnsi="Times New Roman" w:cs="Times New Roman"/>
          <w:sz w:val="24"/>
          <w:szCs w:val="24"/>
        </w:rPr>
      </w:pPr>
      <w:hyperlink r:id="rId4" w:history="1">
        <w:r w:rsidRPr="00A95CEE">
          <w:rPr>
            <w:rStyle w:val="Hyperlink"/>
            <w:rFonts w:ascii="Times New Roman" w:eastAsia="Times New Roman" w:hAnsi="Times New Roman" w:cs="Times New Roman"/>
            <w:sz w:val="24"/>
            <w:szCs w:val="24"/>
          </w:rPr>
          <w:t>https://scikit-learn.org/</w:t>
        </w:r>
      </w:hyperlink>
    </w:p>
    <w:p w:rsidR="002F0FC0" w:rsidRPr="005F4CAE" w:rsidRDefault="002F0FC0" w:rsidP="002F0FC0">
      <w:pPr>
        <w:spacing w:after="0" w:line="240" w:lineRule="auto"/>
        <w:jc w:val="both"/>
        <w:rPr>
          <w:rFonts w:ascii="Times New Roman" w:eastAsia="Times New Roman" w:hAnsi="Times New Roman" w:cs="Times New Roman"/>
          <w:sz w:val="24"/>
          <w:szCs w:val="24"/>
        </w:rPr>
      </w:pPr>
    </w:p>
    <w:p w:rsidR="002F0FC0" w:rsidRDefault="002F0FC0" w:rsidP="002F0FC0">
      <w:pPr>
        <w:spacing w:after="0" w:line="240" w:lineRule="auto"/>
        <w:jc w:val="both"/>
        <w:rPr>
          <w:rFonts w:ascii="Times New Roman" w:eastAsia="Times New Roman" w:hAnsi="Times New Roman" w:cs="Times New Roman"/>
          <w:b/>
          <w:bCs/>
          <w:color w:val="4F81BD"/>
          <w:sz w:val="24"/>
          <w:szCs w:val="24"/>
        </w:rPr>
      </w:pPr>
    </w:p>
    <w:p w:rsidR="005F4CAE" w:rsidRPr="005F4CAE" w:rsidRDefault="005F4CAE" w:rsidP="002F0FC0">
      <w:pPr>
        <w:spacing w:after="0" w:line="240" w:lineRule="auto"/>
        <w:jc w:val="both"/>
        <w:rPr>
          <w:rFonts w:ascii="Times New Roman" w:eastAsia="Times New Roman" w:hAnsi="Times New Roman" w:cs="Times New Roman"/>
          <w:sz w:val="28"/>
          <w:szCs w:val="28"/>
        </w:rPr>
      </w:pPr>
      <w:r w:rsidRPr="005F4CAE">
        <w:rPr>
          <w:rFonts w:ascii="Times New Roman" w:eastAsia="Times New Roman" w:hAnsi="Times New Roman" w:cs="Times New Roman"/>
          <w:b/>
          <w:bCs/>
          <w:color w:val="4F81BD"/>
          <w:sz w:val="28"/>
          <w:szCs w:val="28"/>
        </w:rPr>
        <w:t>2.3 Clustering</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Clustering can group city zones with similar demand or mobility characteristics. For example, each zone can be represented by features such as average trips per hour, average trip distance, peak-hour demand and average duration. K-Means can then create operational segments such as high-demand core zones, commuter zones, airport zones and low-demand peripheral zones.</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Clustering is useful because the logistics team can apply different vehicle allocation or delivery policies to different zone groups rather than treating every zone identically.</w:t>
      </w:r>
    </w:p>
    <w:p w:rsid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 xml:space="preserve">Source: scikit-learn clustering documentation — </w:t>
      </w:r>
      <w:hyperlink r:id="rId5" w:history="1">
        <w:r w:rsidR="002F0FC0" w:rsidRPr="00A95CEE">
          <w:rPr>
            <w:rStyle w:val="Hyperlink"/>
            <w:rFonts w:ascii="Times New Roman" w:eastAsia="Times New Roman" w:hAnsi="Times New Roman" w:cs="Times New Roman"/>
            <w:sz w:val="24"/>
            <w:szCs w:val="24"/>
          </w:rPr>
          <w:t>https://scikit-learn.org/stable/auto_examples/cluster/index.html</w:t>
        </w:r>
      </w:hyperlink>
    </w:p>
    <w:p w:rsidR="002F0FC0" w:rsidRPr="005F4CAE" w:rsidRDefault="002F0FC0" w:rsidP="002F0FC0">
      <w:pPr>
        <w:spacing w:after="0" w:line="240" w:lineRule="auto"/>
        <w:jc w:val="both"/>
        <w:rPr>
          <w:rFonts w:ascii="Times New Roman" w:eastAsia="Times New Roman" w:hAnsi="Times New Roman" w:cs="Times New Roman"/>
          <w:sz w:val="24"/>
          <w:szCs w:val="24"/>
        </w:rPr>
      </w:pPr>
    </w:p>
    <w:p w:rsidR="005F4CAE" w:rsidRPr="005F4CAE" w:rsidRDefault="005F4CAE" w:rsidP="002F0FC0">
      <w:pPr>
        <w:spacing w:after="0" w:line="240" w:lineRule="auto"/>
        <w:jc w:val="both"/>
        <w:rPr>
          <w:rFonts w:ascii="Times New Roman" w:eastAsia="Times New Roman" w:hAnsi="Times New Roman" w:cs="Times New Roman"/>
          <w:sz w:val="32"/>
          <w:szCs w:val="32"/>
        </w:rPr>
      </w:pPr>
      <w:r w:rsidRPr="005F4CAE">
        <w:rPr>
          <w:rFonts w:ascii="Times New Roman" w:eastAsia="Times New Roman" w:hAnsi="Times New Roman" w:cs="Times New Roman"/>
          <w:b/>
          <w:bCs/>
          <w:color w:val="4F81BD"/>
          <w:sz w:val="32"/>
          <w:szCs w:val="32"/>
        </w:rPr>
        <w:t>2.4 Optimization and Vehicle Routing</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After forecasting demand, the company still needs to decide which vehicle should visit which stops and in what order. This is a vehicle-routing problem (VRP). Constraints can include vehicle capacity, depot start/end, maximum route duration and delivery time windows.</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Google OR-Tools provides routing functionality for vehicle-routing problems, including pickup-and-delivery constraints. It can therefore be used as the optimization layer after demand and travel estimates are prepared.</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Source: Google for Developers, OR-Tools — https://developers.google.com/optimization/</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color w:val="365F91"/>
          <w:sz w:val="24"/>
          <w:szCs w:val="24"/>
        </w:rPr>
        <w:t>3. Proposed Data Design</w:t>
      </w:r>
    </w:p>
    <w:p w:rsidR="005F4CAE" w:rsidRDefault="005F4CAE" w:rsidP="002F0FC0">
      <w:pPr>
        <w:spacing w:after="0" w:line="240" w:lineRule="auto"/>
        <w:jc w:val="both"/>
        <w:rPr>
          <w:rFonts w:ascii="Times New Roman" w:eastAsia="Times New Roman" w:hAnsi="Times New Roman" w:cs="Times New Roman"/>
          <w:b/>
          <w:bCs/>
          <w:color w:val="4F81BD"/>
          <w:sz w:val="24"/>
          <w:szCs w:val="24"/>
        </w:rPr>
      </w:pPr>
      <w:r w:rsidRPr="005F4CAE">
        <w:rPr>
          <w:rFonts w:ascii="Times New Roman" w:eastAsia="Times New Roman" w:hAnsi="Times New Roman" w:cs="Times New Roman"/>
          <w:b/>
          <w:bCs/>
          <w:color w:val="4F81BD"/>
          <w:sz w:val="24"/>
          <w:szCs w:val="24"/>
        </w:rPr>
        <w:t>3.1 Public Prototype Fields</w:t>
      </w:r>
    </w:p>
    <w:p w:rsidR="002F0FC0" w:rsidRPr="005F4CAE" w:rsidRDefault="002F0FC0" w:rsidP="002F0FC0">
      <w:pPr>
        <w:spacing w:after="0" w:line="240" w:lineRule="auto"/>
        <w:jc w:val="both"/>
        <w:rPr>
          <w:rFonts w:ascii="Times New Roman" w:eastAsia="Times New Roman" w:hAnsi="Times New Roman" w:cs="Times New Roman"/>
          <w:sz w:val="24"/>
          <w:szCs w:val="24"/>
        </w:rPr>
      </w:pPr>
    </w:p>
    <w:tbl>
      <w:tblPr>
        <w:tblW w:w="0" w:type="dxa"/>
        <w:tblBorders>
          <w:top w:val="single" w:sz="2" w:space="0" w:color="auto"/>
          <w:left w:val="single" w:sz="2" w:space="0" w:color="auto"/>
          <w:bottom w:val="single" w:sz="2" w:space="0" w:color="auto"/>
          <w:right w:val="single" w:sz="2" w:space="0" w:color="auto"/>
        </w:tblBorders>
        <w:tblLook w:val="04A0"/>
      </w:tblPr>
      <w:tblGrid>
        <w:gridCol w:w="2122"/>
        <w:gridCol w:w="2904"/>
        <w:gridCol w:w="4550"/>
      </w:tblGrid>
      <w:tr w:rsidR="005F4CAE" w:rsidRPr="005F4CAE" w:rsidTr="005F4CAE">
        <w:tc>
          <w:tcPr>
            <w:tcW w:w="216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Field</w:t>
            </w:r>
          </w:p>
        </w:tc>
        <w:tc>
          <w:tcPr>
            <w:tcW w:w="31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Meaning</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Analytical use</w:t>
            </w:r>
          </w:p>
        </w:tc>
      </w:tr>
      <w:tr w:rsidR="005F4CAE" w:rsidRPr="005F4CAE" w:rsidTr="005F4CAE">
        <w:tc>
          <w:tcPr>
            <w:tcW w:w="216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pickup_datetime</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Trip start date/time</w:t>
            </w:r>
          </w:p>
        </w:tc>
        <w:tc>
          <w:tcPr>
            <w:tcW w:w="50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Hour, weekday, peak-period features</w:t>
            </w:r>
          </w:p>
        </w:tc>
      </w:tr>
      <w:tr w:rsidR="005F4CAE" w:rsidRPr="005F4CAE" w:rsidTr="005F4CAE">
        <w:tc>
          <w:tcPr>
            <w:tcW w:w="216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dropoff_datetime</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Trip end date/time</w:t>
            </w:r>
          </w:p>
        </w:tc>
        <w:tc>
          <w:tcPr>
            <w:tcW w:w="50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Trip duration</w:t>
            </w:r>
          </w:p>
        </w:tc>
      </w:tr>
      <w:tr w:rsidR="005F4CAE" w:rsidRPr="005F4CAE" w:rsidTr="005F4CAE">
        <w:tc>
          <w:tcPr>
            <w:tcW w:w="216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PULocationID</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Pickup taxi zone</w:t>
            </w:r>
          </w:p>
        </w:tc>
        <w:tc>
          <w:tcPr>
            <w:tcW w:w="50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Demand origin and clustering</w:t>
            </w:r>
          </w:p>
        </w:tc>
      </w:tr>
      <w:tr w:rsidR="005F4CAE" w:rsidRPr="005F4CAE" w:rsidTr="005F4CAE">
        <w:tc>
          <w:tcPr>
            <w:tcW w:w="216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DOLocationID</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Drop-off taxi zone</w:t>
            </w:r>
          </w:p>
        </w:tc>
        <w:tc>
          <w:tcPr>
            <w:tcW w:w="50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Destination patterns</w:t>
            </w:r>
          </w:p>
        </w:tc>
      </w:tr>
      <w:tr w:rsidR="005F4CAE" w:rsidRPr="005F4CAE" w:rsidTr="005F4CAE">
        <w:tc>
          <w:tcPr>
            <w:tcW w:w="216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trip_distance</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Meter-reported trip distance</w:t>
            </w:r>
          </w:p>
        </w:tc>
        <w:tc>
          <w:tcPr>
            <w:tcW w:w="50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Distance efficiency and prediction</w:t>
            </w:r>
          </w:p>
        </w:tc>
      </w:tr>
      <w:tr w:rsidR="005F4CAE" w:rsidRPr="005F4CAE" w:rsidTr="005F4CAE">
        <w:tc>
          <w:tcPr>
            <w:tcW w:w="216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fare_amount / total_amount</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Trip charge fields</w:t>
            </w:r>
          </w:p>
        </w:tc>
        <w:tc>
          <w:tcPr>
            <w:tcW w:w="50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Cost/fare analysis proxy</w:t>
            </w:r>
          </w:p>
        </w:tc>
      </w:tr>
      <w:tr w:rsidR="005F4CAE" w:rsidRPr="005F4CAE" w:rsidTr="005F4CAE">
        <w:tc>
          <w:tcPr>
            <w:tcW w:w="216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passenger_count</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Reported passengers</w:t>
            </w:r>
          </w:p>
        </w:tc>
        <w:tc>
          <w:tcPr>
            <w:tcW w:w="50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Trip characteristic / data quality check</w:t>
            </w:r>
          </w:p>
        </w:tc>
      </w:tr>
    </w:tbl>
    <w:p w:rsidR="002F0FC0" w:rsidRDefault="002F0FC0" w:rsidP="002F0FC0">
      <w:pPr>
        <w:spacing w:after="0" w:line="240" w:lineRule="auto"/>
        <w:jc w:val="both"/>
        <w:rPr>
          <w:rFonts w:ascii="Times New Roman" w:eastAsia="Times New Roman" w:hAnsi="Times New Roman" w:cs="Times New Roman"/>
          <w:b/>
          <w:bCs/>
          <w:color w:val="4F81BD"/>
          <w:sz w:val="24"/>
          <w:szCs w:val="24"/>
        </w:rPr>
      </w:pPr>
    </w:p>
    <w:p w:rsidR="005F4CAE" w:rsidRDefault="005F4CAE" w:rsidP="002F0FC0">
      <w:pPr>
        <w:spacing w:after="0" w:line="240" w:lineRule="auto"/>
        <w:jc w:val="both"/>
        <w:rPr>
          <w:rFonts w:ascii="Times New Roman" w:eastAsia="Times New Roman" w:hAnsi="Times New Roman" w:cs="Times New Roman"/>
          <w:b/>
          <w:bCs/>
          <w:color w:val="4F81BD"/>
          <w:sz w:val="24"/>
          <w:szCs w:val="24"/>
        </w:rPr>
      </w:pPr>
      <w:r w:rsidRPr="005F4CAE">
        <w:rPr>
          <w:rFonts w:ascii="Times New Roman" w:eastAsia="Times New Roman" w:hAnsi="Times New Roman" w:cs="Times New Roman"/>
          <w:b/>
          <w:bCs/>
          <w:color w:val="4F81BD"/>
          <w:sz w:val="24"/>
          <w:szCs w:val="24"/>
        </w:rPr>
        <w:t>3.2 Production Delivery Fields</w:t>
      </w:r>
    </w:p>
    <w:p w:rsidR="002F0FC0" w:rsidRPr="005F4CAE" w:rsidRDefault="002F0FC0" w:rsidP="002F0FC0">
      <w:pPr>
        <w:spacing w:after="0" w:line="240" w:lineRule="auto"/>
        <w:jc w:val="both"/>
        <w:rPr>
          <w:rFonts w:ascii="Times New Roman" w:eastAsia="Times New Roman" w:hAnsi="Times New Roman" w:cs="Times New Roman"/>
          <w:sz w:val="24"/>
          <w:szCs w:val="24"/>
        </w:rPr>
      </w:pP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A real delivery company should add:</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order_id, customer_zone and depot_id</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order_created_time, promised_time and actual_delivery_time</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lastRenderedPageBreak/>
        <w:t>package_weight, package_volume and number_of_packages</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vehicle_id, vehicle_capacity and driver_shift</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fuel/energy cost, toll cost and route cost</w:t>
      </w:r>
      <w:r w:rsidR="002F0FC0">
        <w:rPr>
          <w:rFonts w:ascii="Times New Roman" w:eastAsia="Times New Roman" w:hAnsi="Times New Roman" w:cs="Times New Roman"/>
          <w:sz w:val="24"/>
          <w:szCs w:val="24"/>
        </w:rPr>
        <w:t xml:space="preserve"> </w:t>
      </w:r>
      <w:r w:rsidRPr="005F4CAE">
        <w:rPr>
          <w:rFonts w:ascii="Times New Roman" w:eastAsia="Times New Roman" w:hAnsi="Times New Roman" w:cs="Times New Roman"/>
          <w:sz w:val="24"/>
          <w:szCs w:val="24"/>
        </w:rPr>
        <w:t>delivery_status, failed-delivery reason and customer priority</w:t>
      </w:r>
    </w:p>
    <w:p w:rsidR="002F0FC0"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GPS coordinates or a routing API-derived travel-time matrix.</w:t>
      </w:r>
    </w:p>
    <w:p w:rsidR="005F4CAE" w:rsidRDefault="005F4CAE" w:rsidP="002F0FC0">
      <w:pPr>
        <w:spacing w:after="0" w:line="240" w:lineRule="auto"/>
        <w:ind w:hanging="360"/>
        <w:jc w:val="both"/>
        <w:rPr>
          <w:rFonts w:ascii="Times New Roman" w:eastAsia="Times New Roman" w:hAnsi="Times New Roman" w:cs="Times New Roman"/>
          <w:b/>
          <w:bCs/>
          <w:color w:val="365F91"/>
          <w:sz w:val="24"/>
          <w:szCs w:val="24"/>
        </w:rPr>
      </w:pPr>
      <w:r w:rsidRPr="005F4CAE">
        <w:rPr>
          <w:rFonts w:ascii="Times New Roman" w:eastAsia="Times New Roman" w:hAnsi="Times New Roman" w:cs="Times New Roman"/>
          <w:b/>
          <w:bCs/>
          <w:color w:val="365F91"/>
          <w:sz w:val="24"/>
          <w:szCs w:val="24"/>
        </w:rPr>
        <w:t>4. End-to-End Strategic Roadmap</w:t>
      </w:r>
    </w:p>
    <w:p w:rsidR="002F0FC0" w:rsidRPr="005F4CAE" w:rsidRDefault="002F0FC0" w:rsidP="002F0FC0">
      <w:pPr>
        <w:spacing w:after="0" w:line="240" w:lineRule="auto"/>
        <w:ind w:hanging="360"/>
        <w:jc w:val="both"/>
        <w:rPr>
          <w:rFonts w:ascii="Times New Roman" w:eastAsia="Times New Roman" w:hAnsi="Times New Roman" w:cs="Times New Roman"/>
          <w:sz w:val="24"/>
          <w:szCs w:val="24"/>
        </w:rPr>
      </w:pPr>
    </w:p>
    <w:tbl>
      <w:tblPr>
        <w:tblW w:w="0" w:type="dxa"/>
        <w:tblBorders>
          <w:top w:val="single" w:sz="2" w:space="0" w:color="auto"/>
          <w:left w:val="single" w:sz="2" w:space="0" w:color="auto"/>
          <w:bottom w:val="single" w:sz="2" w:space="0" w:color="auto"/>
          <w:right w:val="single" w:sz="2" w:space="0" w:color="auto"/>
        </w:tblBorders>
        <w:tblLook w:val="04A0"/>
      </w:tblPr>
      <w:tblGrid>
        <w:gridCol w:w="1558"/>
        <w:gridCol w:w="3146"/>
        <w:gridCol w:w="2246"/>
        <w:gridCol w:w="2626"/>
      </w:tblGrid>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Phase</w:t>
            </w:r>
          </w:p>
        </w:tc>
        <w:tc>
          <w:tcPr>
            <w:tcW w:w="360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Main activities</w:t>
            </w:r>
          </w:p>
        </w:tc>
        <w:tc>
          <w:tcPr>
            <w:tcW w:w="23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Python tools</w:t>
            </w:r>
          </w:p>
        </w:tc>
        <w:tc>
          <w:tcPr>
            <w:tcW w:w="302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Output</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1. Business definition</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Define service problem, constraints and KPIs</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Python notebook/project plan</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Problem statement + KPI definitions</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2. Data collection</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Download public trip data; gather internal delivery data in production</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pandas, requests/OS tools</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Raw datasets</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3. Data cleaning</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Remove duplicates, invalid timestamps, impossible distances, missing key fields</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pandas, NumPy</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Clean dataset</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4. Feature engineering</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Duration, hour, weekday, peak flag, zone demand, rolling averages</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pandas</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Model-ready features</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5. EDA</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Trend, zone, peak-period and outlier analysis</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Matplotlib/Seaborn</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Charts + findings</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6. Forecasting</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Predict demand and/or trip duration</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scikit-learn</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Validated model</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7. Clustering</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Segment zones by demand/mobility behavior</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scikit-learn</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Zone clusters</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8. Optimization</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Assign vehicles and sequence stops</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OR-Tools</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Optimized routes</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9. KPI simulation</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Compare baseline vs proposed routes</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pandas + Python</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KPI improvement estimate</w:t>
            </w:r>
          </w:p>
        </w:tc>
      </w:tr>
      <w:tr w:rsidR="005F4CAE" w:rsidRPr="005F4CAE" w:rsidTr="005F4CAE">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10. Deployment plan</w:t>
            </w:r>
          </w:p>
        </w:tc>
        <w:tc>
          <w:tcPr>
            <w:tcW w:w="360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Dashboard, scheduled retraining, monitoring</w:t>
            </w:r>
          </w:p>
        </w:tc>
        <w:tc>
          <w:tcPr>
            <w:tcW w:w="230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Python + BI tool</w:t>
            </w:r>
          </w:p>
        </w:tc>
        <w:tc>
          <w:tcPr>
            <w:tcW w:w="302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Operational decision system</w:t>
            </w:r>
          </w:p>
        </w:tc>
      </w:tr>
    </w:tbl>
    <w:p w:rsidR="002F0FC0" w:rsidRDefault="002F0FC0" w:rsidP="002F0FC0">
      <w:pPr>
        <w:spacing w:after="0" w:line="240" w:lineRule="auto"/>
        <w:jc w:val="both"/>
        <w:rPr>
          <w:rFonts w:ascii="Times New Roman" w:eastAsia="Times New Roman" w:hAnsi="Times New Roman" w:cs="Times New Roman"/>
          <w:b/>
          <w:bCs/>
          <w:color w:val="4F81BD"/>
          <w:sz w:val="24"/>
          <w:szCs w:val="24"/>
        </w:rPr>
      </w:pP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color w:val="4F81BD"/>
          <w:sz w:val="24"/>
          <w:szCs w:val="24"/>
        </w:rPr>
        <w:t>4.1 Detailed Process Flow</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Business problem → KPI definition → data collection → data quality checks → feature engineering</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 exploratory analysis → demand/travel-time prediction → zone clustering → route optimization</w:t>
      </w: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 baseline vs optimized KPI comparison → operational recommendations → monitoring and retraining</w:t>
      </w:r>
    </w:p>
    <w:p w:rsidR="002F0FC0" w:rsidRDefault="002F0FC0" w:rsidP="002F0FC0">
      <w:pPr>
        <w:spacing w:after="0" w:line="240" w:lineRule="auto"/>
        <w:jc w:val="both"/>
        <w:rPr>
          <w:rFonts w:ascii="Times New Roman" w:eastAsia="Times New Roman" w:hAnsi="Times New Roman" w:cs="Times New Roman"/>
          <w:b/>
          <w:bCs/>
          <w:color w:val="4F81BD"/>
          <w:sz w:val="24"/>
          <w:szCs w:val="24"/>
        </w:rPr>
      </w:pP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b/>
          <w:bCs/>
          <w:color w:val="4F81BD"/>
          <w:sz w:val="24"/>
          <w:szCs w:val="24"/>
        </w:rPr>
        <w:t>4.2 Data Cleaning Plan</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Parse pickup and drop-off timestamps into datetime format.</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Calculate trip duration = drop-off time − pickup time.</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Remove or flag records with negative/zero duration where they are operationally impossible.</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lastRenderedPageBreak/>
        <w:t>Investigate extreme distances and durations using percentile/IQR rules rather than blindly deleting data.</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Handle missing location IDs and other key fields according to business rules.</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Remove exact duplicates and document every cleaning rule.</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Create a data-quality report showing row counts before and after each rule.</w:t>
      </w:r>
    </w:p>
    <w:p w:rsidR="002F0FC0" w:rsidRPr="002F0FC0" w:rsidRDefault="002F0FC0" w:rsidP="002F0FC0">
      <w:pPr>
        <w:spacing w:after="0" w:line="240" w:lineRule="auto"/>
        <w:jc w:val="both"/>
        <w:rPr>
          <w:rFonts w:ascii="Times New Roman" w:eastAsia="Times New Roman" w:hAnsi="Times New Roman" w:cs="Times New Roman"/>
          <w:b/>
          <w:bCs/>
          <w:color w:val="4F81BD"/>
          <w:sz w:val="24"/>
          <w:szCs w:val="24"/>
        </w:rPr>
      </w:pPr>
    </w:p>
    <w:p w:rsidR="002F0FC0" w:rsidRDefault="002F0FC0" w:rsidP="002F0FC0">
      <w:pPr>
        <w:spacing w:after="0" w:line="240" w:lineRule="auto"/>
        <w:jc w:val="both"/>
        <w:rPr>
          <w:rFonts w:ascii="Times New Roman" w:eastAsia="Times New Roman" w:hAnsi="Times New Roman" w:cs="Times New Roman"/>
          <w:b/>
          <w:bCs/>
          <w:color w:val="4F81BD"/>
          <w:sz w:val="28"/>
          <w:szCs w:val="28"/>
        </w:rPr>
      </w:pPr>
    </w:p>
    <w:p w:rsidR="002F0FC0" w:rsidRDefault="002F0FC0" w:rsidP="002F0FC0">
      <w:pPr>
        <w:spacing w:after="0" w:line="240" w:lineRule="auto"/>
        <w:jc w:val="both"/>
        <w:rPr>
          <w:rFonts w:ascii="Times New Roman" w:eastAsia="Times New Roman" w:hAnsi="Times New Roman" w:cs="Times New Roman"/>
          <w:b/>
          <w:bCs/>
          <w:color w:val="4F81BD"/>
          <w:sz w:val="28"/>
          <w:szCs w:val="28"/>
        </w:rPr>
      </w:pPr>
    </w:p>
    <w:p w:rsidR="005F4CAE" w:rsidRPr="005F4CAE" w:rsidRDefault="005F4CAE" w:rsidP="002F0FC0">
      <w:pPr>
        <w:spacing w:after="0" w:line="240" w:lineRule="auto"/>
        <w:jc w:val="both"/>
        <w:rPr>
          <w:rFonts w:ascii="Times New Roman" w:eastAsia="Times New Roman" w:hAnsi="Times New Roman" w:cs="Times New Roman"/>
          <w:sz w:val="28"/>
          <w:szCs w:val="28"/>
        </w:rPr>
      </w:pPr>
      <w:r w:rsidRPr="005F4CAE">
        <w:rPr>
          <w:rFonts w:ascii="Times New Roman" w:eastAsia="Times New Roman" w:hAnsi="Times New Roman" w:cs="Times New Roman"/>
          <w:b/>
          <w:bCs/>
          <w:color w:val="4F81BD"/>
          <w:sz w:val="28"/>
          <w:szCs w:val="28"/>
        </w:rPr>
        <w:t>4.3 Exploratory Data Analysis</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Plot trips by hour and day of week to identify demand peaks.</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Rank pickup zones by trip volume.</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Compare average duration and distance by zone and time period.</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Identify congestion-sensitive periods where distance is similar but duration rises.</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Create a heatmap of origin-destination flows to find high-volume corridors.</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Check outliers before modeling.</w:t>
      </w:r>
    </w:p>
    <w:p w:rsidR="002F0FC0" w:rsidRDefault="002F0FC0" w:rsidP="002F0FC0">
      <w:pPr>
        <w:spacing w:after="0" w:line="240" w:lineRule="auto"/>
        <w:rPr>
          <w:rFonts w:ascii="Times New Roman" w:eastAsia="Times New Roman" w:hAnsi="Times New Roman" w:cs="Times New Roman"/>
          <w:b/>
          <w:bCs/>
          <w:color w:val="365F91"/>
          <w:sz w:val="24"/>
          <w:szCs w:val="24"/>
        </w:rPr>
      </w:pP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color w:val="365F91"/>
          <w:sz w:val="24"/>
          <w:szCs w:val="24"/>
        </w:rPr>
        <w:t>5. Python Code Illustrations</w:t>
      </w:r>
    </w:p>
    <w:p w:rsidR="002F0FC0" w:rsidRDefault="002F0FC0" w:rsidP="002F0FC0">
      <w:pPr>
        <w:spacing w:after="0" w:line="240" w:lineRule="auto"/>
        <w:rPr>
          <w:rFonts w:ascii="Times New Roman" w:eastAsia="Times New Roman" w:hAnsi="Times New Roman" w:cs="Times New Roman"/>
          <w:b/>
          <w:bCs/>
          <w:color w:val="4F81BD"/>
          <w:sz w:val="24"/>
          <w:szCs w:val="24"/>
        </w:rPr>
      </w:pPr>
    </w:p>
    <w:p w:rsidR="005F4CAE" w:rsidRDefault="005F4CAE" w:rsidP="002F0FC0">
      <w:pPr>
        <w:spacing w:after="0" w:line="240" w:lineRule="auto"/>
        <w:rPr>
          <w:rFonts w:ascii="Times New Roman" w:eastAsia="Times New Roman" w:hAnsi="Times New Roman" w:cs="Times New Roman"/>
          <w:b/>
          <w:bCs/>
          <w:color w:val="4F81BD"/>
          <w:sz w:val="24"/>
          <w:szCs w:val="24"/>
        </w:rPr>
      </w:pPr>
      <w:r w:rsidRPr="005F4CAE">
        <w:rPr>
          <w:rFonts w:ascii="Times New Roman" w:eastAsia="Times New Roman" w:hAnsi="Times New Roman" w:cs="Times New Roman"/>
          <w:b/>
          <w:bCs/>
          <w:color w:val="4F81BD"/>
          <w:sz w:val="24"/>
          <w:szCs w:val="24"/>
        </w:rPr>
        <w:t>5.1 Loading and Preparing Data</w:t>
      </w:r>
    </w:p>
    <w:p w:rsidR="002F0FC0" w:rsidRPr="005F4CAE" w:rsidRDefault="002F0FC0" w:rsidP="002F0FC0">
      <w:pPr>
        <w:spacing w:after="0" w:line="240" w:lineRule="auto"/>
        <w:rPr>
          <w:rFonts w:ascii="Times New Roman" w:eastAsia="Times New Roman" w:hAnsi="Times New Roman" w:cs="Times New Roman"/>
          <w:sz w:val="24"/>
          <w:szCs w:val="24"/>
        </w:rPr>
      </w:pP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import pandas as pd</w:t>
      </w:r>
      <w:r w:rsidRPr="005F4CAE">
        <w:rPr>
          <w:rFonts w:ascii="Times New Roman" w:eastAsia="Times New Roman" w:hAnsi="Times New Roman" w:cs="Times New Roman"/>
          <w:sz w:val="24"/>
          <w:szCs w:val="24"/>
        </w:rPr>
        <w:br/>
        <w:t>import numpy as np</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df = pd.read_parquet("yellow_tripdata_2026-01.parquet")</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df["pickup_datetime"] = pd.to_datetime(df["tpep_pickup_datetime"])</w:t>
      </w:r>
      <w:r w:rsidRPr="005F4CAE">
        <w:rPr>
          <w:rFonts w:ascii="Times New Roman" w:eastAsia="Times New Roman" w:hAnsi="Times New Roman" w:cs="Times New Roman"/>
          <w:sz w:val="24"/>
          <w:szCs w:val="24"/>
        </w:rPr>
        <w:br/>
        <w:t>df["dropoff_datetime"] = pd.to_datetime(df["tpep_dropoff_datetime"])</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df["duration_min"] = (</w:t>
      </w:r>
      <w:r w:rsidRPr="005F4CAE">
        <w:rPr>
          <w:rFonts w:ascii="Times New Roman" w:eastAsia="Times New Roman" w:hAnsi="Times New Roman" w:cs="Times New Roman"/>
          <w:sz w:val="24"/>
          <w:szCs w:val="24"/>
        </w:rPr>
        <w:br/>
        <w:t>df["dropoff_datetime"] - df["pickup_datetime"]</w:t>
      </w:r>
      <w:r w:rsidRPr="005F4CAE">
        <w:rPr>
          <w:rFonts w:ascii="Times New Roman" w:eastAsia="Times New Roman" w:hAnsi="Times New Roman" w:cs="Times New Roman"/>
          <w:sz w:val="24"/>
          <w:szCs w:val="24"/>
        </w:rPr>
        <w:br/>
        <w:t>).dt.total_seconds() / 60</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df["hour"] = df["pickup_datetime"].dt.hour</w:t>
      </w:r>
      <w:r w:rsidRPr="005F4CAE">
        <w:rPr>
          <w:rFonts w:ascii="Times New Roman" w:eastAsia="Times New Roman" w:hAnsi="Times New Roman" w:cs="Times New Roman"/>
          <w:sz w:val="24"/>
          <w:szCs w:val="24"/>
        </w:rPr>
        <w:br/>
        <w:t>df["weekday"] = df["pickup_datetime"].dt.day_name()</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 Basic quality filters</w:t>
      </w:r>
      <w:r w:rsidRPr="005F4CAE">
        <w:rPr>
          <w:rFonts w:ascii="Times New Roman" w:eastAsia="Times New Roman" w:hAnsi="Times New Roman" w:cs="Times New Roman"/>
          <w:sz w:val="24"/>
          <w:szCs w:val="24"/>
        </w:rPr>
        <w:br/>
        <w:t>df = df[df["duration_min"] &gt; 0]</w:t>
      </w:r>
      <w:r w:rsidRPr="005F4CAE">
        <w:rPr>
          <w:rFonts w:ascii="Times New Roman" w:eastAsia="Times New Roman" w:hAnsi="Times New Roman" w:cs="Times New Roman"/>
          <w:sz w:val="24"/>
          <w:szCs w:val="24"/>
        </w:rPr>
        <w:br/>
        <w:t>df = df[df["trip_distance"] &gt; 0]</w:t>
      </w:r>
      <w:r w:rsidRPr="005F4CAE">
        <w:rPr>
          <w:rFonts w:ascii="Times New Roman" w:eastAsia="Times New Roman" w:hAnsi="Times New Roman" w:cs="Times New Roman"/>
          <w:sz w:val="24"/>
          <w:szCs w:val="24"/>
        </w:rPr>
        <w:br/>
        <w:t>df = df.drop_duplicates()</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print(df[["duration_min", "trip_distance", "hour"]].describe())</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color w:val="4F81BD"/>
          <w:sz w:val="24"/>
          <w:szCs w:val="24"/>
        </w:rPr>
        <w:t>5.2 Feature Engineering for Demand Analysis</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 Number of trips by pickup zone and hour</w:t>
      </w:r>
      <w:r w:rsidRPr="005F4CAE">
        <w:rPr>
          <w:rFonts w:ascii="Times New Roman" w:eastAsia="Times New Roman" w:hAnsi="Times New Roman" w:cs="Times New Roman"/>
          <w:sz w:val="24"/>
          <w:szCs w:val="24"/>
        </w:rPr>
        <w:br/>
        <w:t>demand = (</w:t>
      </w:r>
      <w:r w:rsidRPr="005F4CAE">
        <w:rPr>
          <w:rFonts w:ascii="Times New Roman" w:eastAsia="Times New Roman" w:hAnsi="Times New Roman" w:cs="Times New Roman"/>
          <w:sz w:val="24"/>
          <w:szCs w:val="24"/>
        </w:rPr>
        <w:br/>
        <w:t>df.groupby(["PULocationID", "hour"])</w:t>
      </w:r>
      <w:r w:rsidRPr="005F4CAE">
        <w:rPr>
          <w:rFonts w:ascii="Times New Roman" w:eastAsia="Times New Roman" w:hAnsi="Times New Roman" w:cs="Times New Roman"/>
          <w:sz w:val="24"/>
          <w:szCs w:val="24"/>
        </w:rPr>
        <w:br/>
        <w:t>.size()</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lastRenderedPageBreak/>
        <w:t>.reset_index(name="trip_count")</w:t>
      </w:r>
      <w:r w:rsidRPr="005F4CAE">
        <w:rPr>
          <w:rFonts w:ascii="Times New Roman" w:eastAsia="Times New Roman" w:hAnsi="Times New Roman" w:cs="Times New Roman"/>
          <w:sz w:val="24"/>
          <w:szCs w:val="24"/>
        </w:rPr>
        <w:br/>
        <w:t>)</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 Historical average demand by zone</w:t>
      </w:r>
      <w:r w:rsidRPr="005F4CAE">
        <w:rPr>
          <w:rFonts w:ascii="Times New Roman" w:eastAsia="Times New Roman" w:hAnsi="Times New Roman" w:cs="Times New Roman"/>
          <w:sz w:val="24"/>
          <w:szCs w:val="24"/>
        </w:rPr>
        <w:br/>
        <w:t>zone_summary = (</w:t>
      </w:r>
      <w:r w:rsidRPr="005F4CAE">
        <w:rPr>
          <w:rFonts w:ascii="Times New Roman" w:eastAsia="Times New Roman" w:hAnsi="Times New Roman" w:cs="Times New Roman"/>
          <w:sz w:val="24"/>
          <w:szCs w:val="24"/>
        </w:rPr>
        <w:br/>
        <w:t>df.groupby("PULocationID")</w:t>
      </w:r>
      <w:r w:rsidRPr="005F4CAE">
        <w:rPr>
          <w:rFonts w:ascii="Times New Roman" w:eastAsia="Times New Roman" w:hAnsi="Times New Roman" w:cs="Times New Roman"/>
          <w:sz w:val="24"/>
          <w:szCs w:val="24"/>
        </w:rPr>
        <w:br/>
        <w:t>.agg(</w:t>
      </w:r>
      <w:r w:rsidRPr="005F4CAE">
        <w:rPr>
          <w:rFonts w:ascii="Times New Roman" w:eastAsia="Times New Roman" w:hAnsi="Times New Roman" w:cs="Times New Roman"/>
          <w:sz w:val="24"/>
          <w:szCs w:val="24"/>
        </w:rPr>
        <w:br/>
        <w:t>avg_distance=("trip_distance", "mean"),</w:t>
      </w:r>
      <w:r w:rsidRPr="005F4CAE">
        <w:rPr>
          <w:rFonts w:ascii="Times New Roman" w:eastAsia="Times New Roman" w:hAnsi="Times New Roman" w:cs="Times New Roman"/>
          <w:sz w:val="24"/>
          <w:szCs w:val="24"/>
        </w:rPr>
        <w:br/>
        <w:t>avg_duration=("duration_min", "mean"),</w:t>
      </w:r>
      <w:r w:rsidRPr="005F4CAE">
        <w:rPr>
          <w:rFonts w:ascii="Times New Roman" w:eastAsia="Times New Roman" w:hAnsi="Times New Roman" w:cs="Times New Roman"/>
          <w:sz w:val="24"/>
          <w:szCs w:val="24"/>
        </w:rPr>
        <w:br/>
        <w:t>trip_count=("PULocationID", "size")</w:t>
      </w:r>
      <w:r w:rsidRPr="005F4CAE">
        <w:rPr>
          <w:rFonts w:ascii="Times New Roman" w:eastAsia="Times New Roman" w:hAnsi="Times New Roman" w:cs="Times New Roman"/>
          <w:sz w:val="24"/>
          <w:szCs w:val="24"/>
        </w:rPr>
        <w:br/>
        <w:t>)</w:t>
      </w:r>
      <w:r w:rsidRPr="005F4CAE">
        <w:rPr>
          <w:rFonts w:ascii="Times New Roman" w:eastAsia="Times New Roman" w:hAnsi="Times New Roman" w:cs="Times New Roman"/>
          <w:sz w:val="24"/>
          <w:szCs w:val="24"/>
        </w:rPr>
        <w:br/>
        <w:t>.reset_index()</w:t>
      </w:r>
      <w:r w:rsidRPr="005F4CAE">
        <w:rPr>
          <w:rFonts w:ascii="Times New Roman" w:eastAsia="Times New Roman" w:hAnsi="Times New Roman" w:cs="Times New Roman"/>
          <w:sz w:val="24"/>
          <w:szCs w:val="24"/>
        </w:rPr>
        <w:br/>
        <w:t>)</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color w:val="4F81BD"/>
          <w:sz w:val="24"/>
          <w:szCs w:val="24"/>
        </w:rPr>
        <w:t>5.3 Regression Example: Predict Trip Duration</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from sklearn.model_selection import train_test_split</w:t>
      </w:r>
      <w:r w:rsidRPr="005F4CAE">
        <w:rPr>
          <w:rFonts w:ascii="Times New Roman" w:eastAsia="Times New Roman" w:hAnsi="Times New Roman" w:cs="Times New Roman"/>
          <w:sz w:val="24"/>
          <w:szCs w:val="24"/>
        </w:rPr>
        <w:br/>
        <w:t>from sklearn.ensemble import RandomForestRegressor</w:t>
      </w:r>
      <w:r w:rsidRPr="005F4CAE">
        <w:rPr>
          <w:rFonts w:ascii="Times New Roman" w:eastAsia="Times New Roman" w:hAnsi="Times New Roman" w:cs="Times New Roman"/>
          <w:sz w:val="24"/>
          <w:szCs w:val="24"/>
        </w:rPr>
        <w:br/>
        <w:t>from sklearn.metrics import mean_absolute_error, root_mean_squared_error</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features = ["trip_distance", "hour", "PULocationID", "DOLocationID"]</w:t>
      </w:r>
      <w:r w:rsidRPr="005F4CAE">
        <w:rPr>
          <w:rFonts w:ascii="Times New Roman" w:eastAsia="Times New Roman" w:hAnsi="Times New Roman" w:cs="Times New Roman"/>
          <w:sz w:val="24"/>
          <w:szCs w:val="24"/>
        </w:rPr>
        <w:br/>
        <w:t>model_df = df[features + ["duration_min"]].dropna()</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X = model_df[features]</w:t>
      </w:r>
      <w:r w:rsidRPr="005F4CAE">
        <w:rPr>
          <w:rFonts w:ascii="Times New Roman" w:eastAsia="Times New Roman" w:hAnsi="Times New Roman" w:cs="Times New Roman"/>
          <w:sz w:val="24"/>
          <w:szCs w:val="24"/>
        </w:rPr>
        <w:br/>
        <w:t>y = model_df["duration_min"]</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X_train, X_test, y_train, y_test = train_test_split(</w:t>
      </w:r>
      <w:r w:rsidRPr="005F4CAE">
        <w:rPr>
          <w:rFonts w:ascii="Times New Roman" w:eastAsia="Times New Roman" w:hAnsi="Times New Roman" w:cs="Times New Roman"/>
          <w:sz w:val="24"/>
          <w:szCs w:val="24"/>
        </w:rPr>
        <w:br/>
        <w:t>X, y, test_size=0.2, random_state=42</w:t>
      </w:r>
      <w:r w:rsidRPr="005F4CAE">
        <w:rPr>
          <w:rFonts w:ascii="Times New Roman" w:eastAsia="Times New Roman" w:hAnsi="Times New Roman" w:cs="Times New Roman"/>
          <w:sz w:val="24"/>
          <w:szCs w:val="24"/>
        </w:rPr>
        <w:br/>
        <w:t>)</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model = RandomForestRegressor(</w:t>
      </w:r>
      <w:r w:rsidRPr="005F4CAE">
        <w:rPr>
          <w:rFonts w:ascii="Times New Roman" w:eastAsia="Times New Roman" w:hAnsi="Times New Roman" w:cs="Times New Roman"/>
          <w:sz w:val="24"/>
          <w:szCs w:val="24"/>
        </w:rPr>
        <w:br/>
        <w:t>n_estimators=200,</w:t>
      </w:r>
      <w:r w:rsidRPr="005F4CAE">
        <w:rPr>
          <w:rFonts w:ascii="Times New Roman" w:eastAsia="Times New Roman" w:hAnsi="Times New Roman" w:cs="Times New Roman"/>
          <w:sz w:val="24"/>
          <w:szCs w:val="24"/>
        </w:rPr>
        <w:br/>
        <w:t>random_state=42,</w:t>
      </w:r>
      <w:r w:rsidRPr="005F4CAE">
        <w:rPr>
          <w:rFonts w:ascii="Times New Roman" w:eastAsia="Times New Roman" w:hAnsi="Times New Roman" w:cs="Times New Roman"/>
          <w:sz w:val="24"/>
          <w:szCs w:val="24"/>
        </w:rPr>
        <w:br/>
        <w:t>n_jobs=-1</w:t>
      </w:r>
      <w:r w:rsidRPr="005F4CAE">
        <w:rPr>
          <w:rFonts w:ascii="Times New Roman" w:eastAsia="Times New Roman" w:hAnsi="Times New Roman" w:cs="Times New Roman"/>
          <w:sz w:val="24"/>
          <w:szCs w:val="24"/>
        </w:rPr>
        <w:br/>
        <w:t>)</w:t>
      </w:r>
      <w:r w:rsidRPr="005F4CAE">
        <w:rPr>
          <w:rFonts w:ascii="Times New Roman" w:eastAsia="Times New Roman" w:hAnsi="Times New Roman" w:cs="Times New Roman"/>
          <w:sz w:val="24"/>
          <w:szCs w:val="24"/>
        </w:rPr>
        <w:br/>
        <w:t>model.fit(X_train, y_train)</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pred = model.predict(X_test)</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mae = mean_absolute_error(y_test, pred)</w:t>
      </w:r>
      <w:r w:rsidRPr="005F4CAE">
        <w:rPr>
          <w:rFonts w:ascii="Times New Roman" w:eastAsia="Times New Roman" w:hAnsi="Times New Roman" w:cs="Times New Roman"/>
          <w:sz w:val="24"/>
          <w:szCs w:val="24"/>
        </w:rPr>
        <w:br/>
        <w:t>rmse = root_mean_squared_error(y_test, pred)</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print("MAE:", mae)</w:t>
      </w:r>
      <w:r w:rsidRPr="005F4CAE">
        <w:rPr>
          <w:rFonts w:ascii="Times New Roman" w:eastAsia="Times New Roman" w:hAnsi="Times New Roman" w:cs="Times New Roman"/>
          <w:sz w:val="24"/>
          <w:szCs w:val="24"/>
        </w:rPr>
        <w:br/>
        <w:t>print("RMSE:", rmse)</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For a time-sensitive production forecasting problem, a chronological train/validation/test split is preferable to a random split. The exact feature set should also avoid leakage—for example, a future value that would not be known when the delivery decision is made.</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color w:val="4F81BD"/>
          <w:sz w:val="24"/>
          <w:szCs w:val="24"/>
        </w:rPr>
        <w:t>5.4 Clustering Delivery Zones</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lastRenderedPageBreak/>
        <w:t>from sklearn.preprocessing import StandardScaler</w:t>
      </w:r>
      <w:r w:rsidRPr="005F4CAE">
        <w:rPr>
          <w:rFonts w:ascii="Times New Roman" w:eastAsia="Times New Roman" w:hAnsi="Times New Roman" w:cs="Times New Roman"/>
          <w:sz w:val="24"/>
          <w:szCs w:val="24"/>
        </w:rPr>
        <w:br/>
        <w:t>from sklearn.cluster import KMeans</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cluster_features = zone_summary[</w:t>
      </w:r>
      <w:r w:rsidRPr="005F4CAE">
        <w:rPr>
          <w:rFonts w:ascii="Times New Roman" w:eastAsia="Times New Roman" w:hAnsi="Times New Roman" w:cs="Times New Roman"/>
          <w:sz w:val="24"/>
          <w:szCs w:val="24"/>
        </w:rPr>
        <w:br/>
        <w:t>["trip_count", "avg_distance", "avg_duration"]</w:t>
      </w:r>
      <w:r w:rsidRPr="005F4CAE">
        <w:rPr>
          <w:rFonts w:ascii="Times New Roman" w:eastAsia="Times New Roman" w:hAnsi="Times New Roman" w:cs="Times New Roman"/>
          <w:sz w:val="24"/>
          <w:szCs w:val="24"/>
        </w:rPr>
        <w:br/>
        <w:t>].copy()</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scaler = StandardScaler()</w:t>
      </w:r>
      <w:r w:rsidRPr="005F4CAE">
        <w:rPr>
          <w:rFonts w:ascii="Times New Roman" w:eastAsia="Times New Roman" w:hAnsi="Times New Roman" w:cs="Times New Roman"/>
          <w:sz w:val="24"/>
          <w:szCs w:val="24"/>
        </w:rPr>
        <w:br/>
        <w:t>X_scaled = scaler.fit_transform(cluster_features)</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kmeans = KMeans(n_clusters=4, random_state=42, n_init=10)</w:t>
      </w:r>
      <w:r w:rsidRPr="005F4CAE">
        <w:rPr>
          <w:rFonts w:ascii="Times New Roman" w:eastAsia="Times New Roman" w:hAnsi="Times New Roman" w:cs="Times New Roman"/>
          <w:sz w:val="24"/>
          <w:szCs w:val="24"/>
        </w:rPr>
        <w:br/>
        <w:t>zone_summary["cluster"] = kmeans.fit_predict(X_scaled)</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print(zone_summary.groupby("cluster").mean(numeric_only=True))</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color w:val="4F81BD"/>
          <w:sz w:val="24"/>
          <w:szCs w:val="24"/>
        </w:rPr>
        <w:t>5.5 Route Optimization Pseudocode</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 PSEUDOCODE</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orders = load_delivery_orders()</w:t>
      </w:r>
      <w:r w:rsidRPr="005F4CAE">
        <w:rPr>
          <w:rFonts w:ascii="Times New Roman" w:eastAsia="Times New Roman" w:hAnsi="Times New Roman" w:cs="Times New Roman"/>
          <w:sz w:val="24"/>
          <w:szCs w:val="24"/>
        </w:rPr>
        <w:br/>
        <w:t>vehicles = load_vehicle_capacity()</w:t>
      </w:r>
      <w:r w:rsidRPr="005F4CAE">
        <w:rPr>
          <w:rFonts w:ascii="Times New Roman" w:eastAsia="Times New Roman" w:hAnsi="Times New Roman" w:cs="Times New Roman"/>
          <w:sz w:val="24"/>
          <w:szCs w:val="24"/>
        </w:rPr>
        <w:br/>
        <w:t>travel_time = build_travel_time_matrix(orders)</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create_routing_model()</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for vehicle in vehicles:</w:t>
      </w:r>
      <w:r w:rsidRPr="005F4CAE">
        <w:rPr>
          <w:rFonts w:ascii="Times New Roman" w:eastAsia="Times New Roman" w:hAnsi="Times New Roman" w:cs="Times New Roman"/>
          <w:sz w:val="24"/>
          <w:szCs w:val="24"/>
        </w:rPr>
        <w:br/>
        <w:t>add_vehicle_capacity_constraint(vehicle.capacity)</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for order in orders:</w:t>
      </w:r>
      <w:r w:rsidRPr="005F4CAE">
        <w:rPr>
          <w:rFonts w:ascii="Times New Roman" w:eastAsia="Times New Roman" w:hAnsi="Times New Roman" w:cs="Times New Roman"/>
          <w:sz w:val="24"/>
          <w:szCs w:val="24"/>
        </w:rPr>
        <w:br/>
        <w:t>add_delivery_stop(order.location)</w:t>
      </w:r>
      <w:r w:rsidRPr="005F4CAE">
        <w:rPr>
          <w:rFonts w:ascii="Times New Roman" w:eastAsia="Times New Roman" w:hAnsi="Times New Roman" w:cs="Times New Roman"/>
          <w:sz w:val="24"/>
          <w:szCs w:val="24"/>
        </w:rPr>
        <w:br/>
        <w:t>add_time_window(order.promised_start, order.promised_end)</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set_objective(</w:t>
      </w:r>
      <w:r w:rsidRPr="005F4CAE">
        <w:rPr>
          <w:rFonts w:ascii="Times New Roman" w:eastAsia="Times New Roman" w:hAnsi="Times New Roman" w:cs="Times New Roman"/>
          <w:sz w:val="24"/>
          <w:szCs w:val="24"/>
        </w:rPr>
        <w:br/>
        <w:t>minimize_total_distance</w:t>
      </w:r>
      <w:r w:rsidRPr="005F4CAE">
        <w:rPr>
          <w:rFonts w:ascii="Times New Roman" w:eastAsia="Times New Roman" w:hAnsi="Times New Roman" w:cs="Times New Roman"/>
          <w:sz w:val="24"/>
          <w:szCs w:val="24"/>
        </w:rPr>
        <w:br/>
        <w:t>+ penalty_for_late_delivery</w:t>
      </w:r>
      <w:r w:rsidRPr="005F4CAE">
        <w:rPr>
          <w:rFonts w:ascii="Times New Roman" w:eastAsia="Times New Roman" w:hAnsi="Times New Roman" w:cs="Times New Roman"/>
          <w:sz w:val="24"/>
          <w:szCs w:val="24"/>
        </w:rPr>
        <w:br/>
        <w:t>+ penalty_for_unused_capacity</w:t>
      </w:r>
      <w:r w:rsidRPr="005F4CAE">
        <w:rPr>
          <w:rFonts w:ascii="Times New Roman" w:eastAsia="Times New Roman" w:hAnsi="Times New Roman" w:cs="Times New Roman"/>
          <w:sz w:val="24"/>
          <w:szCs w:val="24"/>
        </w:rPr>
        <w:br/>
        <w:t>)</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solution = solver.solve()</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br/>
        <w:t>export_routes(solution)</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In a production implementation, Google OR-Tools can replace the pseudocode solver. The objective can be designed as a weighted business function—for example, minimize distance and lateness while respecting vehicle capacity and maximum route duration.</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color w:val="365F91"/>
          <w:sz w:val="24"/>
          <w:szCs w:val="24"/>
        </w:rPr>
        <w:t>6. Model and Business Evaluation Strategy</w:t>
      </w:r>
    </w:p>
    <w:p w:rsidR="002F0FC0" w:rsidRDefault="002F0FC0" w:rsidP="002F0FC0">
      <w:pPr>
        <w:spacing w:after="0" w:line="240" w:lineRule="auto"/>
        <w:rPr>
          <w:rFonts w:ascii="Times New Roman" w:eastAsia="Times New Roman" w:hAnsi="Times New Roman" w:cs="Times New Roman"/>
          <w:b/>
          <w:bCs/>
          <w:color w:val="4F81BD"/>
          <w:sz w:val="24"/>
          <w:szCs w:val="24"/>
        </w:rPr>
      </w:pPr>
    </w:p>
    <w:p w:rsidR="005F4CAE" w:rsidRPr="005F4CAE" w:rsidRDefault="005F4CAE" w:rsidP="002F0FC0">
      <w:pPr>
        <w:spacing w:after="0" w:line="240" w:lineRule="auto"/>
        <w:rPr>
          <w:rFonts w:ascii="Times New Roman" w:eastAsia="Times New Roman" w:hAnsi="Times New Roman" w:cs="Times New Roman"/>
          <w:sz w:val="28"/>
          <w:szCs w:val="28"/>
        </w:rPr>
      </w:pPr>
      <w:r w:rsidRPr="005F4CAE">
        <w:rPr>
          <w:rFonts w:ascii="Times New Roman" w:eastAsia="Times New Roman" w:hAnsi="Times New Roman" w:cs="Times New Roman"/>
          <w:b/>
          <w:bCs/>
          <w:color w:val="4F81BD"/>
          <w:sz w:val="28"/>
          <w:szCs w:val="28"/>
        </w:rPr>
        <w:t>6.1 Technical Metrics</w:t>
      </w:r>
    </w:p>
    <w:tbl>
      <w:tblPr>
        <w:tblW w:w="0" w:type="dxa"/>
        <w:tblBorders>
          <w:top w:val="single" w:sz="2" w:space="0" w:color="auto"/>
          <w:left w:val="single" w:sz="2" w:space="0" w:color="auto"/>
          <w:bottom w:val="single" w:sz="2" w:space="0" w:color="auto"/>
          <w:right w:val="single" w:sz="2" w:space="0" w:color="auto"/>
        </w:tblBorders>
        <w:tblLook w:val="04A0"/>
      </w:tblPr>
      <w:tblGrid>
        <w:gridCol w:w="1932"/>
        <w:gridCol w:w="2933"/>
        <w:gridCol w:w="4711"/>
      </w:tblGrid>
      <w:tr w:rsidR="005F4CAE" w:rsidRPr="005F4CAE" w:rsidTr="005F4CAE">
        <w:tc>
          <w:tcPr>
            <w:tcW w:w="201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Component</w:t>
            </w:r>
          </w:p>
        </w:tc>
        <w:tc>
          <w:tcPr>
            <w:tcW w:w="31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Metrics</w:t>
            </w:r>
          </w:p>
        </w:tc>
        <w:tc>
          <w:tcPr>
            <w:tcW w:w="51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Interpretation</w:t>
            </w:r>
          </w:p>
        </w:tc>
      </w:tr>
      <w:tr w:rsidR="005F4CAE" w:rsidRPr="005F4CAE" w:rsidTr="005F4CAE">
        <w:tc>
          <w:tcPr>
            <w:tcW w:w="2016"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lastRenderedPageBreak/>
              <w:t>Regression</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MAE, RMSE, R²</w:t>
            </w:r>
          </w:p>
        </w:tc>
        <w:tc>
          <w:tcPr>
            <w:tcW w:w="51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How accurately trip duration/demand is predicted</w:t>
            </w:r>
          </w:p>
        </w:tc>
      </w:tr>
      <w:tr w:rsidR="005F4CAE" w:rsidRPr="005F4CAE" w:rsidTr="005F4CAE">
        <w:tc>
          <w:tcPr>
            <w:tcW w:w="2016"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Clustering</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Silhouette score + business interpretation</w:t>
            </w:r>
          </w:p>
        </w:tc>
        <w:tc>
          <w:tcPr>
            <w:tcW w:w="51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Whether clusters are distinct and operationally useful</w:t>
            </w:r>
          </w:p>
        </w:tc>
      </w:tr>
      <w:tr w:rsidR="005F4CAE" w:rsidRPr="005F4CAE" w:rsidTr="005F4CAE">
        <w:tc>
          <w:tcPr>
            <w:tcW w:w="2016"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Routing</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Total distance, route time, late stops</w:t>
            </w:r>
          </w:p>
        </w:tc>
        <w:tc>
          <w:tcPr>
            <w:tcW w:w="51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Whether optimized routes outperform baseline</w:t>
            </w:r>
          </w:p>
        </w:tc>
      </w:tr>
      <w:tr w:rsidR="005F4CAE" w:rsidRPr="005F4CAE" w:rsidTr="005F4CAE">
        <w:tc>
          <w:tcPr>
            <w:tcW w:w="2016"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Data quality</w:t>
            </w:r>
          </w:p>
        </w:tc>
        <w:tc>
          <w:tcPr>
            <w:tcW w:w="316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Missing %, duplicate %, invalid records</w:t>
            </w:r>
          </w:p>
        </w:tc>
        <w:tc>
          <w:tcPr>
            <w:tcW w:w="51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Whether data is reliable enough for decisions</w:t>
            </w:r>
          </w:p>
        </w:tc>
      </w:tr>
    </w:tbl>
    <w:p w:rsidR="002F0FC0" w:rsidRDefault="002F0FC0" w:rsidP="002F0FC0">
      <w:pPr>
        <w:spacing w:after="0" w:line="240" w:lineRule="auto"/>
        <w:rPr>
          <w:rFonts w:ascii="Times New Roman" w:eastAsia="Times New Roman" w:hAnsi="Times New Roman" w:cs="Times New Roman"/>
          <w:b/>
          <w:bCs/>
          <w:color w:val="4F81BD"/>
          <w:sz w:val="40"/>
          <w:szCs w:val="40"/>
        </w:rPr>
      </w:pPr>
    </w:p>
    <w:p w:rsidR="005F4CAE" w:rsidRPr="005F4CAE" w:rsidRDefault="005F4CAE" w:rsidP="002F0FC0">
      <w:pPr>
        <w:spacing w:after="0" w:line="240" w:lineRule="auto"/>
        <w:rPr>
          <w:rFonts w:ascii="Times New Roman" w:eastAsia="Times New Roman" w:hAnsi="Times New Roman" w:cs="Times New Roman"/>
          <w:sz w:val="40"/>
          <w:szCs w:val="40"/>
        </w:rPr>
      </w:pPr>
      <w:r w:rsidRPr="005F4CAE">
        <w:rPr>
          <w:rFonts w:ascii="Times New Roman" w:eastAsia="Times New Roman" w:hAnsi="Times New Roman" w:cs="Times New Roman"/>
          <w:b/>
          <w:bCs/>
          <w:color w:val="4F81BD"/>
          <w:sz w:val="40"/>
          <w:szCs w:val="40"/>
        </w:rPr>
        <w:t>6.2 Baseline vs Proposed Solution</w:t>
      </w:r>
    </w:p>
    <w:p w:rsidR="002F0FC0" w:rsidRDefault="002F0FC0" w:rsidP="002F0FC0">
      <w:pPr>
        <w:spacing w:after="0" w:line="240" w:lineRule="auto"/>
        <w:jc w:val="both"/>
        <w:rPr>
          <w:rFonts w:ascii="Times New Roman" w:eastAsia="Times New Roman" w:hAnsi="Times New Roman" w:cs="Times New Roman"/>
          <w:sz w:val="24"/>
          <w:szCs w:val="24"/>
        </w:rPr>
      </w:pPr>
    </w:p>
    <w:p w:rsidR="005F4CAE" w:rsidRPr="005F4CAE" w:rsidRDefault="005F4CAE" w:rsidP="002F0FC0">
      <w:pPr>
        <w:spacing w:after="0" w:line="240" w:lineRule="auto"/>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The project should not claim success merely because a machine-learning model has good prediction accuracy. The final test is operational impact. A baseline routing strategy—for example, first-come-first-served or current manual planning—should be compared with the optimized strategy.</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Baseline OTD vs optimized OTD</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Baseline average distance per delivery vs optimized distance</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Baseline cost per delivery vs optimized cost</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Vehicle utilization before vs after optimization</w:t>
      </w:r>
    </w:p>
    <w:p w:rsidR="005F4CAE" w:rsidRPr="005F4CAE" w:rsidRDefault="005F4CAE" w:rsidP="002F0FC0">
      <w:pPr>
        <w:spacing w:after="0" w:line="240" w:lineRule="auto"/>
        <w:ind w:hanging="360"/>
        <w:jc w:val="both"/>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Number of late deliveries before vs after optimization</w:t>
      </w:r>
    </w:p>
    <w:p w:rsidR="002F0FC0" w:rsidRDefault="002F0FC0" w:rsidP="002F0FC0">
      <w:pPr>
        <w:spacing w:after="0" w:line="240" w:lineRule="auto"/>
        <w:rPr>
          <w:rFonts w:ascii="Times New Roman" w:eastAsia="Times New Roman" w:hAnsi="Times New Roman" w:cs="Times New Roman"/>
          <w:b/>
          <w:bCs/>
          <w:color w:val="4F81BD"/>
          <w:sz w:val="24"/>
          <w:szCs w:val="24"/>
        </w:rPr>
      </w:pPr>
    </w:p>
    <w:p w:rsidR="005F4CAE" w:rsidRDefault="005F4CAE" w:rsidP="002F0FC0">
      <w:pPr>
        <w:spacing w:after="0" w:line="240" w:lineRule="auto"/>
        <w:rPr>
          <w:rFonts w:ascii="Times New Roman" w:eastAsia="Times New Roman" w:hAnsi="Times New Roman" w:cs="Times New Roman"/>
          <w:b/>
          <w:bCs/>
          <w:color w:val="4F81BD"/>
          <w:sz w:val="40"/>
          <w:szCs w:val="40"/>
        </w:rPr>
      </w:pPr>
      <w:r w:rsidRPr="005F4CAE">
        <w:rPr>
          <w:rFonts w:ascii="Times New Roman" w:eastAsia="Times New Roman" w:hAnsi="Times New Roman" w:cs="Times New Roman"/>
          <w:b/>
          <w:bCs/>
          <w:color w:val="4F81BD"/>
          <w:sz w:val="40"/>
          <w:szCs w:val="40"/>
        </w:rPr>
        <w:t>6.3 Example Decision Rules</w:t>
      </w:r>
    </w:p>
    <w:p w:rsidR="002F0FC0" w:rsidRPr="005F4CAE" w:rsidRDefault="002F0FC0" w:rsidP="002F0FC0">
      <w:pPr>
        <w:spacing w:after="0" w:line="240" w:lineRule="auto"/>
        <w:rPr>
          <w:rFonts w:ascii="Times New Roman" w:eastAsia="Times New Roman" w:hAnsi="Times New Roman" w:cs="Times New Roman"/>
          <w:sz w:val="40"/>
          <w:szCs w:val="40"/>
        </w:rPr>
      </w:pP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If a zone is consistently high-demand during 5–8 PM, allocate additional capacity before the peak.</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If predicted travel time rises sharply during a time window, create earlier dispatch cutoffs or wider delivery windows.</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If two zones have similar demand patterns and are geographically compatible, consider routing them together.</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If a vehicle repeatedly operates below capacity, reassess its assigned zone or combine routes.</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If optimization reduces distance but increases lateness, adjust the objective weights; service quality should not be sacrificed for distance alone.</w:t>
      </w:r>
    </w:p>
    <w:p w:rsidR="002F0FC0" w:rsidRDefault="002F0FC0" w:rsidP="002F0FC0">
      <w:pPr>
        <w:spacing w:after="0" w:line="240" w:lineRule="auto"/>
        <w:rPr>
          <w:rFonts w:ascii="Times New Roman" w:eastAsia="Times New Roman" w:hAnsi="Times New Roman" w:cs="Times New Roman"/>
          <w:b/>
          <w:bCs/>
          <w:color w:val="365F91"/>
          <w:sz w:val="24"/>
          <w:szCs w:val="24"/>
        </w:rPr>
      </w:pPr>
    </w:p>
    <w:p w:rsidR="002F0FC0" w:rsidRDefault="002F0FC0" w:rsidP="002F0FC0">
      <w:pPr>
        <w:spacing w:after="0" w:line="240" w:lineRule="auto"/>
        <w:rPr>
          <w:rFonts w:ascii="Times New Roman" w:eastAsia="Times New Roman" w:hAnsi="Times New Roman" w:cs="Times New Roman"/>
          <w:b/>
          <w:bCs/>
          <w:color w:val="365F91"/>
          <w:sz w:val="24"/>
          <w:szCs w:val="24"/>
        </w:rPr>
      </w:pPr>
    </w:p>
    <w:p w:rsidR="002F0FC0" w:rsidRDefault="002F0FC0" w:rsidP="002F0FC0">
      <w:pPr>
        <w:spacing w:after="0" w:line="240" w:lineRule="auto"/>
        <w:rPr>
          <w:rFonts w:ascii="Times New Roman" w:eastAsia="Times New Roman" w:hAnsi="Times New Roman" w:cs="Times New Roman"/>
          <w:b/>
          <w:bCs/>
          <w:color w:val="365F91"/>
          <w:sz w:val="24"/>
          <w:szCs w:val="24"/>
        </w:rPr>
      </w:pPr>
    </w:p>
    <w:p w:rsidR="002F0FC0" w:rsidRDefault="002F0FC0" w:rsidP="002F0FC0">
      <w:pPr>
        <w:spacing w:after="0" w:line="240" w:lineRule="auto"/>
        <w:rPr>
          <w:rFonts w:ascii="Times New Roman" w:eastAsia="Times New Roman" w:hAnsi="Times New Roman" w:cs="Times New Roman"/>
          <w:b/>
          <w:bCs/>
          <w:color w:val="365F91"/>
          <w:sz w:val="24"/>
          <w:szCs w:val="24"/>
        </w:rPr>
      </w:pPr>
    </w:p>
    <w:p w:rsidR="002F0FC0" w:rsidRDefault="002F0FC0" w:rsidP="002F0FC0">
      <w:pPr>
        <w:spacing w:after="0" w:line="240" w:lineRule="auto"/>
        <w:rPr>
          <w:rFonts w:ascii="Times New Roman" w:eastAsia="Times New Roman" w:hAnsi="Times New Roman" w:cs="Times New Roman"/>
          <w:b/>
          <w:bCs/>
          <w:color w:val="365F91"/>
          <w:sz w:val="24"/>
          <w:szCs w:val="24"/>
        </w:rPr>
      </w:pPr>
    </w:p>
    <w:p w:rsidR="002F0FC0" w:rsidRDefault="002F0FC0" w:rsidP="002F0FC0">
      <w:pPr>
        <w:spacing w:after="0" w:line="240" w:lineRule="auto"/>
        <w:rPr>
          <w:rFonts w:ascii="Times New Roman" w:eastAsia="Times New Roman" w:hAnsi="Times New Roman" w:cs="Times New Roman"/>
          <w:b/>
          <w:bCs/>
          <w:color w:val="365F91"/>
          <w:sz w:val="24"/>
          <w:szCs w:val="24"/>
        </w:rPr>
      </w:pPr>
    </w:p>
    <w:p w:rsidR="005F4CAE" w:rsidRDefault="005F4CAE" w:rsidP="002F0FC0">
      <w:pPr>
        <w:spacing w:after="0" w:line="240" w:lineRule="auto"/>
        <w:rPr>
          <w:rFonts w:ascii="Times New Roman" w:eastAsia="Times New Roman" w:hAnsi="Times New Roman" w:cs="Times New Roman"/>
          <w:b/>
          <w:bCs/>
          <w:color w:val="365F91"/>
          <w:sz w:val="40"/>
          <w:szCs w:val="40"/>
        </w:rPr>
      </w:pPr>
      <w:r w:rsidRPr="005F4CAE">
        <w:rPr>
          <w:rFonts w:ascii="Times New Roman" w:eastAsia="Times New Roman" w:hAnsi="Times New Roman" w:cs="Times New Roman"/>
          <w:b/>
          <w:bCs/>
          <w:color w:val="365F91"/>
          <w:sz w:val="40"/>
          <w:szCs w:val="40"/>
        </w:rPr>
        <w:t>7. Risks, Assumptions and Limitations</w:t>
      </w:r>
    </w:p>
    <w:p w:rsidR="002F0FC0" w:rsidRPr="005F4CAE" w:rsidRDefault="002F0FC0" w:rsidP="002F0FC0">
      <w:pPr>
        <w:spacing w:after="0" w:line="240" w:lineRule="auto"/>
        <w:rPr>
          <w:rFonts w:ascii="Times New Roman" w:eastAsia="Times New Roman" w:hAnsi="Times New Roman" w:cs="Times New Roman"/>
          <w:sz w:val="40"/>
          <w:szCs w:val="40"/>
        </w:rPr>
      </w:pPr>
    </w:p>
    <w:tbl>
      <w:tblPr>
        <w:tblW w:w="0" w:type="dxa"/>
        <w:tblBorders>
          <w:top w:val="single" w:sz="2" w:space="0" w:color="auto"/>
          <w:left w:val="single" w:sz="2" w:space="0" w:color="auto"/>
          <w:bottom w:val="single" w:sz="2" w:space="0" w:color="auto"/>
          <w:right w:val="single" w:sz="2" w:space="0" w:color="auto"/>
        </w:tblBorders>
        <w:tblLook w:val="04A0"/>
      </w:tblPr>
      <w:tblGrid>
        <w:gridCol w:w="2272"/>
        <w:gridCol w:w="3411"/>
        <w:gridCol w:w="3893"/>
      </w:tblGrid>
      <w:tr w:rsidR="005F4CAE" w:rsidRPr="005F4CAE" w:rsidTr="005F4CAE">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Risk / limitation</w:t>
            </w:r>
          </w:p>
        </w:tc>
        <w:tc>
          <w:tcPr>
            <w:tcW w:w="388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Impact</w:t>
            </w:r>
          </w:p>
        </w:tc>
        <w:tc>
          <w:tcPr>
            <w:tcW w:w="43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Mitigation</w:t>
            </w:r>
          </w:p>
        </w:tc>
      </w:tr>
      <w:tr w:rsidR="005F4CAE" w:rsidRPr="005F4CAE" w:rsidTr="005F4CAE">
        <w:tc>
          <w:tcPr>
            <w:tcW w:w="244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 xml:space="preserve">Taxi data is not </w:t>
            </w:r>
            <w:r w:rsidRPr="005F4CAE">
              <w:rPr>
                <w:rFonts w:ascii="Times New Roman" w:eastAsia="Times New Roman" w:hAnsi="Times New Roman" w:cs="Times New Roman"/>
                <w:sz w:val="24"/>
                <w:szCs w:val="24"/>
              </w:rPr>
              <w:lastRenderedPageBreak/>
              <w:t>delivery data</w:t>
            </w:r>
          </w:p>
        </w:tc>
        <w:tc>
          <w:tcPr>
            <w:tcW w:w="388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lastRenderedPageBreak/>
              <w:t xml:space="preserve">KPIs such as OTD cannot be </w:t>
            </w:r>
            <w:r w:rsidRPr="005F4CAE">
              <w:rPr>
                <w:rFonts w:ascii="Times New Roman" w:eastAsia="Times New Roman" w:hAnsi="Times New Roman" w:cs="Times New Roman"/>
                <w:sz w:val="24"/>
                <w:szCs w:val="24"/>
              </w:rPr>
              <w:lastRenderedPageBreak/>
              <w:t>directly measured</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lastRenderedPageBreak/>
              <w:t xml:space="preserve">Use TLC for mobility prototype; use </w:t>
            </w:r>
            <w:r w:rsidRPr="005F4CAE">
              <w:rPr>
                <w:rFonts w:ascii="Times New Roman" w:eastAsia="Times New Roman" w:hAnsi="Times New Roman" w:cs="Times New Roman"/>
                <w:sz w:val="24"/>
                <w:szCs w:val="24"/>
              </w:rPr>
              <w:lastRenderedPageBreak/>
              <w:t>company delivery records for production KPIs</w:t>
            </w:r>
          </w:p>
        </w:tc>
      </w:tr>
      <w:tr w:rsidR="005F4CAE" w:rsidRPr="005F4CAE" w:rsidTr="005F4CAE">
        <w:tc>
          <w:tcPr>
            <w:tcW w:w="244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lastRenderedPageBreak/>
              <w:t>Missing or inaccurate records</w:t>
            </w:r>
          </w:p>
        </w:tc>
        <w:tc>
          <w:tcPr>
            <w:tcW w:w="388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Biased model results</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Data-quality checks and documented filtering</w:t>
            </w:r>
          </w:p>
        </w:tc>
      </w:tr>
      <w:tr w:rsidR="005F4CAE" w:rsidRPr="005F4CAE" w:rsidTr="005F4CAE">
        <w:tc>
          <w:tcPr>
            <w:tcW w:w="244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Traffic changes over time</w:t>
            </w:r>
          </w:p>
        </w:tc>
        <w:tc>
          <w:tcPr>
            <w:tcW w:w="388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Model becomes stale</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Rolling retraining and recent-data weighting</w:t>
            </w:r>
          </w:p>
        </w:tc>
      </w:tr>
      <w:tr w:rsidR="005F4CAE" w:rsidRPr="005F4CAE" w:rsidTr="005F4CAE">
        <w:tc>
          <w:tcPr>
            <w:tcW w:w="244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Model leakage</w:t>
            </w:r>
          </w:p>
        </w:tc>
        <w:tc>
          <w:tcPr>
            <w:tcW w:w="388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Artificially high accuracy</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Use only information available at decision time</w:t>
            </w:r>
          </w:p>
        </w:tc>
      </w:tr>
      <w:tr w:rsidR="005F4CAE" w:rsidRPr="005F4CAE" w:rsidTr="005F4CAE">
        <w:tc>
          <w:tcPr>
            <w:tcW w:w="244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Optimization complexity</w:t>
            </w:r>
          </w:p>
        </w:tc>
        <w:tc>
          <w:tcPr>
            <w:tcW w:w="388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Large routing problems may be slow</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Use heuristics, clustering, time-window decomposition and solver limits</w:t>
            </w:r>
          </w:p>
        </w:tc>
      </w:tr>
      <w:tr w:rsidR="005F4CAE" w:rsidRPr="005F4CAE" w:rsidTr="005F4CAE">
        <w:tc>
          <w:tcPr>
            <w:tcW w:w="244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Cost assumptions</w:t>
            </w:r>
          </w:p>
        </w:tc>
        <w:tc>
          <w:tcPr>
            <w:tcW w:w="3888"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Savings may be overstated</w:t>
            </w:r>
          </w:p>
        </w:tc>
        <w:tc>
          <w:tcPr>
            <w:tcW w:w="432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Validate fuel, labor, toll and vehicle-cost inputs with finance/operations</w:t>
            </w:r>
          </w:p>
        </w:tc>
      </w:tr>
    </w:tbl>
    <w:p w:rsidR="002F0FC0" w:rsidRDefault="002F0FC0" w:rsidP="002F0FC0">
      <w:pPr>
        <w:spacing w:after="0" w:line="240" w:lineRule="auto"/>
        <w:rPr>
          <w:rFonts w:ascii="Times New Roman" w:eastAsia="Times New Roman" w:hAnsi="Times New Roman" w:cs="Times New Roman"/>
          <w:b/>
          <w:bCs/>
          <w:color w:val="365F91"/>
          <w:sz w:val="24"/>
          <w:szCs w:val="24"/>
        </w:rPr>
      </w:pPr>
    </w:p>
    <w:p w:rsidR="002F0FC0" w:rsidRDefault="002F0FC0" w:rsidP="002F0FC0">
      <w:pPr>
        <w:spacing w:after="0" w:line="240" w:lineRule="auto"/>
        <w:rPr>
          <w:rFonts w:ascii="Times New Roman" w:eastAsia="Times New Roman" w:hAnsi="Times New Roman" w:cs="Times New Roman"/>
          <w:b/>
          <w:bCs/>
          <w:color w:val="365F91"/>
          <w:sz w:val="24"/>
          <w:szCs w:val="24"/>
        </w:rPr>
      </w:pPr>
    </w:p>
    <w:p w:rsidR="005F4CAE" w:rsidRDefault="005F4CAE" w:rsidP="002F0FC0">
      <w:pPr>
        <w:spacing w:after="0" w:line="240" w:lineRule="auto"/>
        <w:rPr>
          <w:rFonts w:ascii="Times New Roman" w:eastAsia="Times New Roman" w:hAnsi="Times New Roman" w:cs="Times New Roman"/>
          <w:b/>
          <w:bCs/>
          <w:color w:val="365F91"/>
          <w:sz w:val="40"/>
          <w:szCs w:val="40"/>
        </w:rPr>
      </w:pPr>
      <w:r w:rsidRPr="005F4CAE">
        <w:rPr>
          <w:rFonts w:ascii="Times New Roman" w:eastAsia="Times New Roman" w:hAnsi="Times New Roman" w:cs="Times New Roman"/>
          <w:b/>
          <w:bCs/>
          <w:color w:val="365F91"/>
          <w:sz w:val="40"/>
          <w:szCs w:val="40"/>
        </w:rPr>
        <w:t>8. Implementation Roadmap</w:t>
      </w:r>
    </w:p>
    <w:p w:rsidR="002F0FC0" w:rsidRPr="005F4CAE" w:rsidRDefault="002F0FC0" w:rsidP="002F0FC0">
      <w:pPr>
        <w:spacing w:after="0" w:line="240" w:lineRule="auto"/>
        <w:rPr>
          <w:rFonts w:ascii="Times New Roman" w:eastAsia="Times New Roman" w:hAnsi="Times New Roman" w:cs="Times New Roman"/>
          <w:sz w:val="40"/>
          <w:szCs w:val="40"/>
        </w:rPr>
      </w:pPr>
    </w:p>
    <w:tbl>
      <w:tblPr>
        <w:tblW w:w="0" w:type="dxa"/>
        <w:tblBorders>
          <w:top w:val="single" w:sz="2" w:space="0" w:color="auto"/>
          <w:left w:val="single" w:sz="2" w:space="0" w:color="auto"/>
          <w:bottom w:val="single" w:sz="2" w:space="0" w:color="auto"/>
          <w:right w:val="single" w:sz="2" w:space="0" w:color="auto"/>
        </w:tblBorders>
        <w:tblLook w:val="04A0"/>
      </w:tblPr>
      <w:tblGrid>
        <w:gridCol w:w="1335"/>
        <w:gridCol w:w="1515"/>
        <w:gridCol w:w="6726"/>
      </w:tblGrid>
      <w:tr w:rsidR="005F4CAE" w:rsidRPr="005F4CAE" w:rsidTr="005F4CAE">
        <w:tc>
          <w:tcPr>
            <w:tcW w:w="14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Stage</w:t>
            </w:r>
          </w:p>
        </w:tc>
        <w:tc>
          <w:tcPr>
            <w:tcW w:w="15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Duration</w:t>
            </w:r>
          </w:p>
        </w:tc>
        <w:tc>
          <w:tcPr>
            <w:tcW w:w="763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b/>
                <w:bCs/>
                <w:sz w:val="24"/>
                <w:szCs w:val="24"/>
              </w:rPr>
              <w:t>Deliverable</w:t>
            </w:r>
          </w:p>
        </w:tc>
      </w:tr>
      <w:tr w:rsidR="005F4CAE" w:rsidRPr="005F4CAE" w:rsidTr="005F4CAE">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Week 1</w:t>
            </w:r>
          </w:p>
        </w:tc>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2–3 days</w:t>
            </w:r>
          </w:p>
        </w:tc>
        <w:tc>
          <w:tcPr>
            <w:tcW w:w="7632"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Business problem, KPIs, data dictionary and project structure</w:t>
            </w:r>
          </w:p>
        </w:tc>
      </w:tr>
      <w:tr w:rsidR="005F4CAE" w:rsidRPr="005F4CAE" w:rsidTr="005F4CAE">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Week 2</w:t>
            </w:r>
          </w:p>
        </w:tc>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3–5 days</w:t>
            </w:r>
          </w:p>
        </w:tc>
        <w:tc>
          <w:tcPr>
            <w:tcW w:w="7632"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Data acquisition, cleaning and quality report</w:t>
            </w:r>
          </w:p>
        </w:tc>
      </w:tr>
      <w:tr w:rsidR="005F4CAE" w:rsidRPr="005F4CAE" w:rsidTr="005F4CAE">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Week 3</w:t>
            </w:r>
          </w:p>
        </w:tc>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3–5 days</w:t>
            </w:r>
          </w:p>
        </w:tc>
        <w:tc>
          <w:tcPr>
            <w:tcW w:w="7632"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EDA, demand patterns and zone analysis</w:t>
            </w:r>
          </w:p>
        </w:tc>
      </w:tr>
      <w:tr w:rsidR="005F4CAE" w:rsidRPr="005F4CAE" w:rsidTr="005F4CAE">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Week 4</w:t>
            </w:r>
          </w:p>
        </w:tc>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3–5 days</w:t>
            </w:r>
          </w:p>
        </w:tc>
        <w:tc>
          <w:tcPr>
            <w:tcW w:w="7632"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Regression model and evaluation</w:t>
            </w:r>
          </w:p>
        </w:tc>
      </w:tr>
      <w:tr w:rsidR="005F4CAE" w:rsidRPr="005F4CAE" w:rsidTr="005F4CAE">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Week 5</w:t>
            </w:r>
          </w:p>
        </w:tc>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3–5 days</w:t>
            </w:r>
          </w:p>
        </w:tc>
        <w:tc>
          <w:tcPr>
            <w:tcW w:w="7632"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Clustering and operational segmentation</w:t>
            </w:r>
          </w:p>
        </w:tc>
      </w:tr>
      <w:tr w:rsidR="005F4CAE" w:rsidRPr="005F4CAE" w:rsidTr="005F4CAE">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Week 6</w:t>
            </w:r>
          </w:p>
        </w:tc>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4–6 days</w:t>
            </w:r>
          </w:p>
        </w:tc>
        <w:tc>
          <w:tcPr>
            <w:tcW w:w="7632"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Vehicle-routing optimization prototype</w:t>
            </w:r>
          </w:p>
        </w:tc>
      </w:tr>
      <w:tr w:rsidR="005F4CAE" w:rsidRPr="005F4CAE" w:rsidTr="005F4CAE">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Week 7</w:t>
            </w:r>
          </w:p>
        </w:tc>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3–5 days</w:t>
            </w:r>
          </w:p>
        </w:tc>
        <w:tc>
          <w:tcPr>
            <w:tcW w:w="7632"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Baseline vs optimized KPI simulation</w:t>
            </w:r>
          </w:p>
        </w:tc>
      </w:tr>
      <w:tr w:rsidR="005F4CAE" w:rsidRPr="005F4CAE" w:rsidTr="005F4CAE">
        <w:tc>
          <w:tcPr>
            <w:tcW w:w="1440"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Week 8</w:t>
            </w:r>
          </w:p>
        </w:tc>
        <w:tc>
          <w:tcPr>
            <w:tcW w:w="1584"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2–4 days</w:t>
            </w:r>
          </w:p>
        </w:tc>
        <w:tc>
          <w:tcPr>
            <w:tcW w:w="7632" w:type="dxa"/>
            <w:tcBorders>
              <w:top w:val="single" w:sz="4" w:space="0" w:color="000000"/>
              <w:left w:val="single" w:sz="4" w:space="0" w:color="000000"/>
              <w:bottom w:val="single" w:sz="4" w:space="0" w:color="000000"/>
              <w:right w:val="single" w:sz="4" w:space="0" w:color="000000"/>
            </w:tcBorders>
            <w:vAlign w:val="center"/>
            <w:hideMark/>
          </w:tcPr>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Final report, dashboard concept and deployment recommendations</w:t>
            </w:r>
          </w:p>
        </w:tc>
      </w:tr>
    </w:tbl>
    <w:p w:rsidR="002F0FC0" w:rsidRDefault="002F0FC0" w:rsidP="002F0FC0">
      <w:pPr>
        <w:spacing w:after="0" w:line="240" w:lineRule="auto"/>
        <w:rPr>
          <w:rFonts w:ascii="Times New Roman" w:eastAsia="Times New Roman" w:hAnsi="Times New Roman" w:cs="Times New Roman"/>
          <w:b/>
          <w:bCs/>
          <w:color w:val="4F81BD"/>
          <w:sz w:val="24"/>
          <w:szCs w:val="24"/>
        </w:rPr>
      </w:pPr>
    </w:p>
    <w:p w:rsidR="002F0FC0" w:rsidRDefault="002F0FC0" w:rsidP="002F0FC0">
      <w:pPr>
        <w:spacing w:after="0" w:line="240" w:lineRule="auto"/>
        <w:rPr>
          <w:rFonts w:ascii="Times New Roman" w:eastAsia="Times New Roman" w:hAnsi="Times New Roman" w:cs="Times New Roman"/>
          <w:b/>
          <w:bCs/>
          <w:color w:val="4F81BD"/>
          <w:sz w:val="24"/>
          <w:szCs w:val="24"/>
        </w:rPr>
      </w:pPr>
    </w:p>
    <w:p w:rsidR="005F4CAE" w:rsidRPr="002F0FC0" w:rsidRDefault="005F4CAE" w:rsidP="002F0FC0">
      <w:pPr>
        <w:spacing w:after="0" w:line="240" w:lineRule="auto"/>
        <w:rPr>
          <w:rFonts w:ascii="Times New Roman" w:eastAsia="Times New Roman" w:hAnsi="Times New Roman" w:cs="Times New Roman"/>
          <w:b/>
          <w:bCs/>
          <w:color w:val="4F81BD"/>
          <w:sz w:val="40"/>
          <w:szCs w:val="40"/>
        </w:rPr>
      </w:pPr>
      <w:r w:rsidRPr="005F4CAE">
        <w:rPr>
          <w:rFonts w:ascii="Times New Roman" w:eastAsia="Times New Roman" w:hAnsi="Times New Roman" w:cs="Times New Roman"/>
          <w:b/>
          <w:bCs/>
          <w:color w:val="4F81BD"/>
          <w:sz w:val="40"/>
          <w:szCs w:val="40"/>
        </w:rPr>
        <w:t>8.1 Suggested Python Project Structure</w:t>
      </w:r>
    </w:p>
    <w:p w:rsidR="002F0FC0" w:rsidRPr="005F4CAE" w:rsidRDefault="002F0FC0" w:rsidP="002F0FC0">
      <w:pPr>
        <w:spacing w:after="0" w:line="240" w:lineRule="auto"/>
        <w:rPr>
          <w:rFonts w:ascii="Times New Roman" w:eastAsia="Times New Roman" w:hAnsi="Times New Roman" w:cs="Times New Roman"/>
          <w:sz w:val="24"/>
          <w:szCs w:val="24"/>
        </w:rPr>
      </w:pPr>
    </w:p>
    <w:p w:rsid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logistics_project/</w:t>
      </w:r>
      <w:r w:rsidRPr="005F4CAE">
        <w:rPr>
          <w:rFonts w:ascii="Times New Roman" w:eastAsia="Times New Roman" w:hAnsi="Times New Roman" w:cs="Times New Roman"/>
          <w:sz w:val="24"/>
          <w:szCs w:val="24"/>
        </w:rPr>
        <w:br/>
        <w:t>│</w:t>
      </w:r>
      <w:r w:rsidRPr="005F4CAE">
        <w:rPr>
          <w:rFonts w:ascii="Times New Roman" w:eastAsia="Times New Roman" w:hAnsi="Times New Roman" w:cs="Times New Roman"/>
          <w:sz w:val="24"/>
          <w:szCs w:val="24"/>
        </w:rPr>
        <w:br/>
        <w:t>├── data/</w:t>
      </w:r>
      <w:r w:rsidRPr="005F4CAE">
        <w:rPr>
          <w:rFonts w:ascii="Times New Roman" w:eastAsia="Times New Roman" w:hAnsi="Times New Roman" w:cs="Times New Roman"/>
          <w:sz w:val="24"/>
          <w:szCs w:val="24"/>
        </w:rPr>
        <w:br/>
        <w:t>│ ├── raw/</w:t>
      </w:r>
      <w:r w:rsidRPr="005F4CAE">
        <w:rPr>
          <w:rFonts w:ascii="Times New Roman" w:eastAsia="Times New Roman" w:hAnsi="Times New Roman" w:cs="Times New Roman"/>
          <w:sz w:val="24"/>
          <w:szCs w:val="24"/>
        </w:rPr>
        <w:br/>
        <w:t>│ └── processed/</w:t>
      </w:r>
      <w:r w:rsidRPr="005F4CAE">
        <w:rPr>
          <w:rFonts w:ascii="Times New Roman" w:eastAsia="Times New Roman" w:hAnsi="Times New Roman" w:cs="Times New Roman"/>
          <w:sz w:val="24"/>
          <w:szCs w:val="24"/>
        </w:rPr>
        <w:br/>
        <w:t>├── notebooks/</w:t>
      </w:r>
      <w:r w:rsidRPr="005F4CAE">
        <w:rPr>
          <w:rFonts w:ascii="Times New Roman" w:eastAsia="Times New Roman" w:hAnsi="Times New Roman" w:cs="Times New Roman"/>
          <w:sz w:val="24"/>
          <w:szCs w:val="24"/>
        </w:rPr>
        <w:br/>
        <w:t>│ ├── 01_data_quality.ipynb</w:t>
      </w:r>
      <w:r w:rsidRPr="005F4CAE">
        <w:rPr>
          <w:rFonts w:ascii="Times New Roman" w:eastAsia="Times New Roman" w:hAnsi="Times New Roman" w:cs="Times New Roman"/>
          <w:sz w:val="24"/>
          <w:szCs w:val="24"/>
        </w:rPr>
        <w:br/>
        <w:t>│ ├── 02_eda.ipynb</w:t>
      </w:r>
      <w:r w:rsidRPr="005F4CAE">
        <w:rPr>
          <w:rFonts w:ascii="Times New Roman" w:eastAsia="Times New Roman" w:hAnsi="Times New Roman" w:cs="Times New Roman"/>
          <w:sz w:val="24"/>
          <w:szCs w:val="24"/>
        </w:rPr>
        <w:br/>
        <w:t>│ ├── 03_demand_model.ipynb</w:t>
      </w:r>
      <w:r w:rsidRPr="005F4CAE">
        <w:rPr>
          <w:rFonts w:ascii="Times New Roman" w:eastAsia="Times New Roman" w:hAnsi="Times New Roman" w:cs="Times New Roman"/>
          <w:sz w:val="24"/>
          <w:szCs w:val="24"/>
        </w:rPr>
        <w:br/>
        <w:t>│ ├── 04_zone_clustering.ipynb</w:t>
      </w:r>
      <w:r w:rsidRPr="005F4CAE">
        <w:rPr>
          <w:rFonts w:ascii="Times New Roman" w:eastAsia="Times New Roman" w:hAnsi="Times New Roman" w:cs="Times New Roman"/>
          <w:sz w:val="24"/>
          <w:szCs w:val="24"/>
        </w:rPr>
        <w:br/>
        <w:t>│ └── 05_route_optimization.ipynb</w:t>
      </w:r>
      <w:r w:rsidRPr="005F4CAE">
        <w:rPr>
          <w:rFonts w:ascii="Times New Roman" w:eastAsia="Times New Roman" w:hAnsi="Times New Roman" w:cs="Times New Roman"/>
          <w:sz w:val="24"/>
          <w:szCs w:val="24"/>
        </w:rPr>
        <w:br/>
        <w:t>├── src/</w:t>
      </w:r>
      <w:r w:rsidRPr="005F4CAE">
        <w:rPr>
          <w:rFonts w:ascii="Times New Roman" w:eastAsia="Times New Roman" w:hAnsi="Times New Roman" w:cs="Times New Roman"/>
          <w:sz w:val="24"/>
          <w:szCs w:val="24"/>
        </w:rPr>
        <w:br/>
        <w:t>│ ├── data_cleaning.py</w:t>
      </w:r>
      <w:r w:rsidRPr="005F4CAE">
        <w:rPr>
          <w:rFonts w:ascii="Times New Roman" w:eastAsia="Times New Roman" w:hAnsi="Times New Roman" w:cs="Times New Roman"/>
          <w:sz w:val="24"/>
          <w:szCs w:val="24"/>
        </w:rPr>
        <w:br/>
        <w:t>│ ├── features.py</w:t>
      </w:r>
      <w:r w:rsidRPr="005F4CAE">
        <w:rPr>
          <w:rFonts w:ascii="Times New Roman" w:eastAsia="Times New Roman" w:hAnsi="Times New Roman" w:cs="Times New Roman"/>
          <w:sz w:val="24"/>
          <w:szCs w:val="24"/>
        </w:rPr>
        <w:br/>
      </w:r>
      <w:r w:rsidRPr="005F4CAE">
        <w:rPr>
          <w:rFonts w:ascii="Times New Roman" w:eastAsia="Times New Roman" w:hAnsi="Times New Roman" w:cs="Times New Roman"/>
          <w:sz w:val="24"/>
          <w:szCs w:val="24"/>
        </w:rPr>
        <w:lastRenderedPageBreak/>
        <w:t>│ ├── models.py</w:t>
      </w:r>
      <w:r w:rsidRPr="005F4CAE">
        <w:rPr>
          <w:rFonts w:ascii="Times New Roman" w:eastAsia="Times New Roman" w:hAnsi="Times New Roman" w:cs="Times New Roman"/>
          <w:sz w:val="24"/>
          <w:szCs w:val="24"/>
        </w:rPr>
        <w:br/>
        <w:t>│ ├── clustering.py</w:t>
      </w:r>
      <w:r w:rsidRPr="005F4CAE">
        <w:rPr>
          <w:rFonts w:ascii="Times New Roman" w:eastAsia="Times New Roman" w:hAnsi="Times New Roman" w:cs="Times New Roman"/>
          <w:sz w:val="24"/>
          <w:szCs w:val="24"/>
        </w:rPr>
        <w:br/>
        <w:t>│ └── routing.py</w:t>
      </w:r>
      <w:r w:rsidRPr="005F4CAE">
        <w:rPr>
          <w:rFonts w:ascii="Times New Roman" w:eastAsia="Times New Roman" w:hAnsi="Times New Roman" w:cs="Times New Roman"/>
          <w:sz w:val="24"/>
          <w:szCs w:val="24"/>
        </w:rPr>
        <w:br/>
        <w:t>├── reports/</w:t>
      </w:r>
      <w:r w:rsidRPr="005F4CAE">
        <w:rPr>
          <w:rFonts w:ascii="Times New Roman" w:eastAsia="Times New Roman" w:hAnsi="Times New Roman" w:cs="Times New Roman"/>
          <w:sz w:val="24"/>
          <w:szCs w:val="24"/>
        </w:rPr>
        <w:br/>
        <w:t>└── README.md</w:t>
      </w:r>
    </w:p>
    <w:p w:rsidR="002F0FC0" w:rsidRPr="005F4CAE" w:rsidRDefault="002F0FC0" w:rsidP="002F0FC0">
      <w:pPr>
        <w:spacing w:after="0" w:line="240" w:lineRule="auto"/>
        <w:rPr>
          <w:rFonts w:ascii="Times New Roman" w:eastAsia="Times New Roman" w:hAnsi="Times New Roman" w:cs="Times New Roman"/>
          <w:sz w:val="24"/>
          <w:szCs w:val="24"/>
        </w:rPr>
      </w:pPr>
    </w:p>
    <w:p w:rsidR="005F4CAE" w:rsidRPr="005F4CAE" w:rsidRDefault="005F4CAE" w:rsidP="002F0FC0">
      <w:pPr>
        <w:spacing w:after="0" w:line="240" w:lineRule="auto"/>
        <w:rPr>
          <w:rFonts w:ascii="Times New Roman" w:eastAsia="Times New Roman" w:hAnsi="Times New Roman" w:cs="Times New Roman"/>
          <w:sz w:val="40"/>
          <w:szCs w:val="40"/>
        </w:rPr>
      </w:pPr>
      <w:r w:rsidRPr="005F4CAE">
        <w:rPr>
          <w:rFonts w:ascii="Times New Roman" w:eastAsia="Times New Roman" w:hAnsi="Times New Roman" w:cs="Times New Roman"/>
          <w:b/>
          <w:bCs/>
          <w:color w:val="365F91"/>
          <w:sz w:val="40"/>
          <w:szCs w:val="40"/>
        </w:rPr>
        <w:t>9. Conclusion</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The proposed logistics analytics project demonstrates how a company can move from operational data to evidence-based decisions. Public TLC mobility data provides a practical starting point for understanding urban travel patterns, demand concentration and trip-duration behavior. In a real company, these insights would be combined with order, vehicle, capacity and service-level data.</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Regression can estimate future demand or travel time, clustering can create meaningful operational zones, and route optimization can convert those insights into vehicle assignments and stop sequences. The most important principle is to evaluate the complete system using business KPIs rather than evaluating machine learning in isolation.</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Expected outcomes include improved on-time delivery, lower unnecessary travel, better vehicle utilization, lower cost per delivery and clearer planning decisions. The resulting workflow can eventually be automated through scheduled data pipelines, model monitoring and an operations dashboard.</w:t>
      </w:r>
    </w:p>
    <w:p w:rsidR="002F0FC0" w:rsidRDefault="002F0FC0" w:rsidP="002F0FC0">
      <w:pPr>
        <w:spacing w:after="0" w:line="240" w:lineRule="auto"/>
        <w:rPr>
          <w:rFonts w:ascii="Times New Roman" w:eastAsia="Times New Roman" w:hAnsi="Times New Roman" w:cs="Times New Roman"/>
          <w:b/>
          <w:bCs/>
          <w:color w:val="365F91"/>
          <w:sz w:val="24"/>
          <w:szCs w:val="24"/>
        </w:rPr>
      </w:pPr>
    </w:p>
    <w:p w:rsidR="005F4CAE" w:rsidRDefault="005F4CAE" w:rsidP="002F0FC0">
      <w:pPr>
        <w:spacing w:after="0" w:line="240" w:lineRule="auto"/>
        <w:rPr>
          <w:rFonts w:ascii="Times New Roman" w:eastAsia="Times New Roman" w:hAnsi="Times New Roman" w:cs="Times New Roman"/>
          <w:b/>
          <w:bCs/>
          <w:color w:val="365F91"/>
          <w:sz w:val="24"/>
          <w:szCs w:val="24"/>
        </w:rPr>
      </w:pPr>
      <w:r w:rsidRPr="005F4CAE">
        <w:rPr>
          <w:rFonts w:ascii="Times New Roman" w:eastAsia="Times New Roman" w:hAnsi="Times New Roman" w:cs="Times New Roman"/>
          <w:b/>
          <w:bCs/>
          <w:color w:val="365F91"/>
          <w:sz w:val="24"/>
          <w:szCs w:val="24"/>
        </w:rPr>
        <w:t>References</w:t>
      </w:r>
    </w:p>
    <w:p w:rsidR="002F0FC0" w:rsidRPr="005F4CAE" w:rsidRDefault="002F0FC0" w:rsidP="002F0FC0">
      <w:pPr>
        <w:spacing w:after="0" w:line="240" w:lineRule="auto"/>
        <w:rPr>
          <w:rFonts w:ascii="Times New Roman" w:eastAsia="Times New Roman" w:hAnsi="Times New Roman" w:cs="Times New Roman"/>
          <w:sz w:val="24"/>
          <w:szCs w:val="24"/>
        </w:rPr>
      </w:pPr>
    </w:p>
    <w:p w:rsidR="005F4CAE" w:rsidRPr="005F4CAE" w:rsidRDefault="002F0FC0" w:rsidP="002F0FC0">
      <w:pPr>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5F4CAE" w:rsidRPr="005F4CAE">
        <w:rPr>
          <w:rFonts w:ascii="Times New Roman" w:eastAsia="Times New Roman" w:hAnsi="Times New Roman" w:cs="Times New Roman"/>
          <w:sz w:val="24"/>
          <w:szCs w:val="24"/>
        </w:rPr>
        <w:t>NYC Taxi &amp; Limousine Commission. TLC Trip Record Data. https://www.nyc.gov/site/tlc/about/tlc-trip-record-data.page</w:t>
      </w:r>
    </w:p>
    <w:p w:rsidR="005F4CAE" w:rsidRPr="005F4CAE" w:rsidRDefault="002F0FC0" w:rsidP="002F0FC0">
      <w:pPr>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F4CAE" w:rsidRPr="005F4CAE">
        <w:rPr>
          <w:rFonts w:ascii="Times New Roman" w:eastAsia="Times New Roman" w:hAnsi="Times New Roman" w:cs="Times New Roman"/>
          <w:sz w:val="24"/>
          <w:szCs w:val="24"/>
        </w:rPr>
        <w:t>NYC Taxi &amp; Limousine Commission. Yellow Taxi Trip Records Data Dictionary. https://www.nyc.gov/assets/tlc/downloads/pdf/data_dictionary_trip_records_yellow.pdf</w:t>
      </w:r>
    </w:p>
    <w:p w:rsidR="005F4CAE" w:rsidRPr="005F4CAE" w:rsidRDefault="002F0FC0" w:rsidP="002F0FC0">
      <w:pPr>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F4CAE" w:rsidRPr="005F4CAE">
        <w:rPr>
          <w:rFonts w:ascii="Times New Roman" w:eastAsia="Times New Roman" w:hAnsi="Times New Roman" w:cs="Times New Roman"/>
          <w:sz w:val="24"/>
          <w:szCs w:val="24"/>
        </w:rPr>
        <w:t>NYC Taxi &amp; Limousine Commission. Data and Reports. https://www.nyc.gov/site/tlc/about/data-and-research.page</w:t>
      </w:r>
    </w:p>
    <w:p w:rsidR="005F4CAE" w:rsidRPr="005F4CAE" w:rsidRDefault="002F0FC0" w:rsidP="002F0FC0">
      <w:pPr>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5F4CAE" w:rsidRPr="005F4CAE">
        <w:rPr>
          <w:rFonts w:ascii="Times New Roman" w:eastAsia="Times New Roman" w:hAnsi="Times New Roman" w:cs="Times New Roman"/>
          <w:sz w:val="24"/>
          <w:szCs w:val="24"/>
        </w:rPr>
        <w:t>Google for Developers. OR-Tools Optimization Documentation. https://developers.google.com/optimization/</w:t>
      </w:r>
    </w:p>
    <w:p w:rsidR="005F4CAE" w:rsidRPr="005F4CAE" w:rsidRDefault="005F4CAE" w:rsidP="002F0FC0">
      <w:pPr>
        <w:spacing w:after="0" w:line="240" w:lineRule="auto"/>
        <w:ind w:hanging="360"/>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scikit-learn. Machine Learning in Python — Official Documentation. https://scikit-learn.org/</w:t>
      </w:r>
    </w:p>
    <w:p w:rsidR="005F4CAE" w:rsidRPr="005F4CAE" w:rsidRDefault="005F4CAE" w:rsidP="002F0FC0">
      <w:pPr>
        <w:spacing w:after="0" w:line="240" w:lineRule="auto"/>
        <w:ind w:hanging="360"/>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scikit-learn. Clustering Examples. https://scikit-learn.org/stable/auto_examples/cluster/index.html</w:t>
      </w:r>
    </w:p>
    <w:p w:rsidR="005F4CAE" w:rsidRPr="005F4CAE" w:rsidRDefault="005F4CAE" w:rsidP="002F0FC0">
      <w:pPr>
        <w:spacing w:after="0" w:line="240" w:lineRule="auto"/>
        <w:ind w:hanging="360"/>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scikit-learn. Metrics API. https://scikit-learn.org/stable/api/sklearn.metrics.html</w:t>
      </w:r>
    </w:p>
    <w:p w:rsidR="005F4CAE" w:rsidRPr="005F4CAE" w:rsidRDefault="005F4CAE" w:rsidP="002F0FC0">
      <w:pPr>
        <w:spacing w:after="0" w:line="240" w:lineRule="auto"/>
        <w:rPr>
          <w:rFonts w:ascii="Times New Roman" w:eastAsia="Times New Roman" w:hAnsi="Times New Roman" w:cs="Times New Roman"/>
          <w:sz w:val="24"/>
          <w:szCs w:val="24"/>
        </w:rPr>
      </w:pPr>
      <w:r w:rsidRPr="005F4CAE">
        <w:rPr>
          <w:rFonts w:ascii="Times New Roman" w:eastAsia="Times New Roman" w:hAnsi="Times New Roman" w:cs="Times New Roman"/>
          <w:sz w:val="24"/>
          <w:szCs w:val="24"/>
        </w:rPr>
        <w:t>Note: The public TLC dataset is used as a prototype mobility dataset. It should not be interpreted as direct evidence of parcel-delivery service performance. Production KPI measurement requires the logistics company's own delivery and vehicle data.</w:t>
      </w:r>
    </w:p>
    <w:p w:rsidR="005F4CAE" w:rsidRPr="002F0FC0" w:rsidRDefault="005F4CAE" w:rsidP="002F0FC0">
      <w:pPr>
        <w:rPr>
          <w:rFonts w:ascii="Times New Roman" w:hAnsi="Times New Roman" w:cs="Times New Roman"/>
          <w:sz w:val="24"/>
          <w:szCs w:val="24"/>
        </w:rPr>
      </w:pPr>
    </w:p>
    <w:sectPr w:rsidR="005F4CAE" w:rsidRPr="002F0FC0" w:rsidSect="006C5A0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F4CAE"/>
    <w:rsid w:val="002F0FC0"/>
    <w:rsid w:val="005F4CAE"/>
    <w:rsid w:val="006C5A09"/>
    <w:rsid w:val="007D40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A09"/>
  </w:style>
  <w:style w:type="paragraph" w:styleId="Heading1">
    <w:name w:val="heading 1"/>
    <w:basedOn w:val="Normal"/>
    <w:next w:val="Normal"/>
    <w:link w:val="Heading1Char"/>
    <w:uiPriority w:val="9"/>
    <w:qFormat/>
    <w:rsid w:val="002F0F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0FC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F0F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fact-docx-previewheading1">
    <w:name w:val="artifact-docx-preview_heading1"/>
    <w:basedOn w:val="Normal"/>
    <w:rsid w:val="005F4CA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5F4C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5F4C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5F4C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codeblock">
    <w:name w:val="artifact-docx-preview_codeblock"/>
    <w:basedOn w:val="Normal"/>
    <w:rsid w:val="005F4C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number">
    <w:name w:val="artifact-docx-preview_listnumber"/>
    <w:basedOn w:val="Normal"/>
    <w:rsid w:val="005F4C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F0FC0"/>
    <w:rPr>
      <w:color w:val="0000FF" w:themeColor="hyperlink"/>
      <w:u w:val="single"/>
    </w:rPr>
  </w:style>
  <w:style w:type="paragraph" w:styleId="NoSpacing">
    <w:name w:val="No Spacing"/>
    <w:uiPriority w:val="1"/>
    <w:qFormat/>
    <w:rsid w:val="002F0FC0"/>
    <w:pPr>
      <w:spacing w:after="0" w:line="240" w:lineRule="auto"/>
    </w:pPr>
  </w:style>
  <w:style w:type="character" w:customStyle="1" w:styleId="Heading1Char">
    <w:name w:val="Heading 1 Char"/>
    <w:basedOn w:val="DefaultParagraphFont"/>
    <w:link w:val="Heading1"/>
    <w:uiPriority w:val="9"/>
    <w:rsid w:val="002F0F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0FC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F0FC0"/>
    <w:rPr>
      <w:rFonts w:asciiTheme="majorHAnsi" w:eastAsiaTheme="majorEastAsia" w:hAnsiTheme="majorHAnsi" w:cstheme="majorBidi"/>
      <w:b/>
      <w:bCs/>
      <w:color w:val="4F81BD" w:themeColor="accent1"/>
    </w:rPr>
  </w:style>
  <w:style w:type="character" w:styleId="IntenseReference">
    <w:name w:val="Intense Reference"/>
    <w:basedOn w:val="DefaultParagraphFont"/>
    <w:uiPriority w:val="32"/>
    <w:qFormat/>
    <w:rsid w:val="002F0FC0"/>
    <w:rPr>
      <w:b/>
      <w:bCs/>
      <w:smallCaps/>
      <w:color w:val="C0504D" w:themeColor="accent2"/>
      <w:spacing w:val="5"/>
      <w:u w:val="single"/>
    </w:rPr>
  </w:style>
  <w:style w:type="character" w:styleId="SubtleReference">
    <w:name w:val="Subtle Reference"/>
    <w:basedOn w:val="DefaultParagraphFont"/>
    <w:uiPriority w:val="31"/>
    <w:qFormat/>
    <w:rsid w:val="002F0FC0"/>
    <w:rPr>
      <w:smallCaps/>
      <w:color w:val="C0504D" w:themeColor="accent2"/>
      <w:u w:val="single"/>
    </w:rPr>
  </w:style>
  <w:style w:type="paragraph" w:styleId="IntenseQuote">
    <w:name w:val="Intense Quote"/>
    <w:basedOn w:val="Normal"/>
    <w:next w:val="Normal"/>
    <w:link w:val="IntenseQuoteChar"/>
    <w:uiPriority w:val="30"/>
    <w:qFormat/>
    <w:rsid w:val="002F0F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F0FC0"/>
    <w:rPr>
      <w:b/>
      <w:bCs/>
      <w:i/>
      <w:iCs/>
      <w:color w:val="4F81BD" w:themeColor="accent1"/>
    </w:rPr>
  </w:style>
  <w:style w:type="paragraph" w:styleId="Quote">
    <w:name w:val="Quote"/>
    <w:basedOn w:val="Normal"/>
    <w:next w:val="Normal"/>
    <w:link w:val="QuoteChar"/>
    <w:uiPriority w:val="29"/>
    <w:qFormat/>
    <w:rsid w:val="002F0FC0"/>
    <w:rPr>
      <w:i/>
      <w:iCs/>
      <w:color w:val="000000" w:themeColor="text1"/>
    </w:rPr>
  </w:style>
  <w:style w:type="character" w:customStyle="1" w:styleId="QuoteChar">
    <w:name w:val="Quote Char"/>
    <w:basedOn w:val="DefaultParagraphFont"/>
    <w:link w:val="Quote"/>
    <w:uiPriority w:val="29"/>
    <w:rsid w:val="002F0FC0"/>
    <w:rPr>
      <w:i/>
      <w:iCs/>
      <w:color w:val="000000" w:themeColor="text1"/>
    </w:rPr>
  </w:style>
  <w:style w:type="character" w:styleId="Strong">
    <w:name w:val="Strong"/>
    <w:basedOn w:val="DefaultParagraphFont"/>
    <w:uiPriority w:val="22"/>
    <w:qFormat/>
    <w:rsid w:val="002F0FC0"/>
    <w:rPr>
      <w:b/>
      <w:bCs/>
    </w:rPr>
  </w:style>
  <w:style w:type="character" w:styleId="Emphasis">
    <w:name w:val="Emphasis"/>
    <w:basedOn w:val="DefaultParagraphFont"/>
    <w:uiPriority w:val="20"/>
    <w:qFormat/>
    <w:rsid w:val="002F0FC0"/>
    <w:rPr>
      <w:i/>
      <w:iCs/>
    </w:rPr>
  </w:style>
</w:styles>
</file>

<file path=word/webSettings.xml><?xml version="1.0" encoding="utf-8"?>
<w:webSettings xmlns:r="http://schemas.openxmlformats.org/officeDocument/2006/relationships" xmlns:w="http://schemas.openxmlformats.org/wordprocessingml/2006/main">
  <w:divs>
    <w:div w:id="386300611">
      <w:bodyDiv w:val="1"/>
      <w:marLeft w:val="0"/>
      <w:marRight w:val="0"/>
      <w:marTop w:val="0"/>
      <w:marBottom w:val="0"/>
      <w:divBdr>
        <w:top w:val="none" w:sz="0" w:space="0" w:color="auto"/>
        <w:left w:val="none" w:sz="0" w:space="0" w:color="auto"/>
        <w:bottom w:val="none" w:sz="0" w:space="0" w:color="auto"/>
        <w:right w:val="none" w:sz="0" w:space="0" w:color="auto"/>
      </w:divBdr>
    </w:div>
    <w:div w:id="114165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cikit-learn.org/stable/auto_examples/cluster/index.html" TargetMode="External"/><Relationship Id="rId4"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11</Pages>
  <Words>2812</Words>
  <Characters>16032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Paramu</dc:creator>
  <cp:lastModifiedBy>Paramu</cp:lastModifiedBy>
  <cp:revision>2</cp:revision>
  <dcterms:created xsi:type="dcterms:W3CDTF">2026-08-28T12:10:00Z</dcterms:created>
  <dcterms:modified xsi:type="dcterms:W3CDTF">2026-08-28T12:32:00Z</dcterms:modified>
</cp:coreProperties>
</file>