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ite-plan-data"/>
    <w:p>
      <w:pPr>
        <w:pStyle w:val="Heading1"/>
      </w:pPr>
      <w:r>
        <w:t xml:space="preserve">SITE PLAN DATA</w:t>
      </w:r>
    </w:p>
    <w:p>
      <w:pPr>
        <w:pStyle w:val="FirstParagraph"/>
      </w:pPr>
      <w:r>
        <w:rPr>
          <w:b/>
          <w:bCs/>
        </w:rPr>
        <w:t xml:space="preserve">Civil Engineer:</w:t>
      </w:r>
      <w:r>
        <w:t xml:space="preserve"> </w:t>
      </w:r>
      <w:r>
        <w:t xml:space="preserve">Pacheco Koch</w:t>
      </w:r>
    </w:p>
    <w:bookmarkStart w:id="9" w:name="site-stats"/>
    <w:p>
      <w:pPr>
        <w:pStyle w:val="Heading2"/>
      </w:pPr>
      <w:r>
        <w:t xml:space="preserve">Site Stats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Acreage:</w:t>
      </w:r>
      <w:r>
        <w:t xml:space="preserve"> </w:t>
      </w:r>
      <w:r>
        <w:t xml:space="preserve">2.15 Acres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65%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Impervious:</w:t>
      </w:r>
      <w:r>
        <w:t xml:space="preserve"> </w:t>
      </w:r>
      <w:r>
        <w:t xml:space="preserve">85%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Parking:</w:t>
      </w:r>
      <w:r>
        <w:t xml:space="preserve"> </w:t>
      </w:r>
      <w:r>
        <w:t xml:space="preserve">180 Spaces (Structured)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Ratio:</w:t>
      </w:r>
      <w:r>
        <w:t xml:space="preserve"> </w:t>
      </w:r>
      <w:r>
        <w:t xml:space="preserve">1.55 spaces/unit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Parking Type:</w:t>
      </w:r>
      <w:r>
        <w:t xml:space="preserve"> </w:t>
      </w:r>
      <w:r>
        <w:t xml:space="preserve">Structured Garage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2 Curb Cuts (Hickory St), 1 Service Entry (Ferris 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Corridors:</w:t>
      </w:r>
      <w:r>
        <w:t xml:space="preserve"> </w:t>
      </w:r>
      <w:r>
        <w:t xml:space="preserve">Skyline (North), Park (East)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2025-12-04T08:44:14Z</dcterms:created>
  <dcterms:modified xsi:type="dcterms:W3CDTF">2025-12-04T08:44:14Z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