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/>
      </w:pPr>
      <w:bookmarkStart w:colFirst="0" w:colLast="0" w:name="_a7f1d2qbjsiv" w:id="0"/>
      <w:bookmarkEnd w:id="0"/>
      <w:r w:rsidDel="00000000" w:rsidR="00000000" w:rsidRPr="00000000">
        <w:rPr>
          <w:rtl w:val="0"/>
        </w:rPr>
        <w:t xml:space="preserve">Loading the Lookup Table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Commands to load the relevant data in the Lookup Table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&lt;Commands to perform the loading of data in the lookup table&gt;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&lt;Command to see the table created and it’s content&gt;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&lt;Command&gt;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Screenshot of the created table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&lt;Screenshot of the table created&gt;</w:t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shd w:fill="ffffff" w:val="clear"/>
      <w:spacing w:line="240" w:lineRule="auto"/>
      <w:ind w:left="720"/>
      <w:jc w:val="center"/>
      <w:rPr>
        <w:rFonts w:ascii="Calibri" w:cs="Calibri" w:eastAsia="Calibri" w:hAnsi="Calibri"/>
        <w:color w:val="999999"/>
      </w:rPr>
    </w:pPr>
    <w:r w:rsidDel="00000000" w:rsidR="00000000" w:rsidRPr="00000000">
      <w:rPr>
        <w:rFonts w:ascii="Calibri" w:cs="Calibri" w:eastAsia="Calibri" w:hAnsi="Calibri"/>
        <w:color w:val="999999"/>
        <w:highlight w:val="white"/>
        <w:rtl w:val="0"/>
      </w:rPr>
      <w:t xml:space="preserve">© Copyright 2020. upGrad Education Pvt. Ltd. All rights reserved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-733424</wp:posOffset>
          </wp:positionH>
          <wp:positionV relativeFrom="paragraph">
            <wp:posOffset>-342899</wp:posOffset>
          </wp:positionV>
          <wp:extent cx="733425" cy="598714"/>
          <wp:effectExtent b="0" l="0" r="0" t="0"/>
          <wp:wrapSquare wrapText="bothSides" distB="114300" distT="114300" distL="114300" distR="114300"/>
          <wp:docPr id="1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33425" cy="598714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5038725</wp:posOffset>
          </wp:positionH>
          <wp:positionV relativeFrom="paragraph">
            <wp:posOffset>-290512</wp:posOffset>
          </wp:positionV>
          <wp:extent cx="1728788" cy="497818"/>
          <wp:effectExtent b="0" l="0" r="0" t="0"/>
          <wp:wrapTopAndBottom distB="114300" distT="11430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28788" cy="49781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