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E47A" w14:textId="3DDF3EA1" w:rsidR="005F5C41" w:rsidRPr="00626156" w:rsidRDefault="00CB6915">
      <w:pPr>
        <w:rPr>
          <w:b/>
          <w:bCs/>
          <w:sz w:val="52"/>
          <w:szCs w:val="52"/>
        </w:rPr>
      </w:pPr>
      <w:r w:rsidRPr="00626156">
        <w:rPr>
          <w:b/>
          <w:bCs/>
          <w:sz w:val="52"/>
          <w:szCs w:val="52"/>
        </w:rPr>
        <w:t>Apache K</w:t>
      </w:r>
      <w:r w:rsidR="00626156" w:rsidRPr="00626156">
        <w:rPr>
          <w:b/>
          <w:bCs/>
          <w:sz w:val="52"/>
          <w:szCs w:val="52"/>
        </w:rPr>
        <w:t>afka</w:t>
      </w:r>
    </w:p>
    <w:p w14:paraId="4AEB110A" w14:textId="77777777" w:rsidR="00626156" w:rsidRDefault="00626156"/>
    <w:p w14:paraId="1B9D792B" w14:textId="396B32CE" w:rsidR="00626156" w:rsidRDefault="00626156">
      <w:r w:rsidRPr="00626156">
        <w:rPr>
          <w:noProof/>
        </w:rPr>
        <w:drawing>
          <wp:inline distT="0" distB="0" distL="0" distR="0" wp14:anchorId="6088D9AF" wp14:editId="3F7CC827">
            <wp:extent cx="5731510" cy="2919730"/>
            <wp:effectExtent l="0" t="0" r="2540" b="0"/>
            <wp:docPr id="112582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29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7B21" w14:textId="77777777" w:rsidR="0026501F" w:rsidRDefault="0026501F"/>
    <w:p w14:paraId="2574C23D" w14:textId="178E300F" w:rsidR="0026501F" w:rsidRDefault="0026501F">
      <w:r w:rsidRPr="0026501F">
        <w:rPr>
          <w:noProof/>
        </w:rPr>
        <w:drawing>
          <wp:inline distT="0" distB="0" distL="0" distR="0" wp14:anchorId="44D675CF" wp14:editId="6F066DE0">
            <wp:extent cx="5731510" cy="2738120"/>
            <wp:effectExtent l="0" t="0" r="2540" b="5080"/>
            <wp:docPr id="146364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40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76A1" w14:textId="77777777" w:rsidR="00D945E0" w:rsidRDefault="00D945E0"/>
    <w:p w14:paraId="2C03F0CD" w14:textId="594FF680" w:rsidR="00D945E0" w:rsidRDefault="00D945E0">
      <w:r w:rsidRPr="00D945E0">
        <w:rPr>
          <w:noProof/>
        </w:rPr>
        <w:lastRenderedPageBreak/>
        <w:drawing>
          <wp:inline distT="0" distB="0" distL="0" distR="0" wp14:anchorId="6BB05FE5" wp14:editId="6E9A1D97">
            <wp:extent cx="5731510" cy="2538730"/>
            <wp:effectExtent l="0" t="0" r="2540" b="0"/>
            <wp:docPr id="63551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16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8445" w14:textId="77777777" w:rsidR="00D54B4E" w:rsidRDefault="00D54B4E"/>
    <w:p w14:paraId="43664261" w14:textId="7C41DDA6" w:rsidR="00D54B4E" w:rsidRDefault="00D54B4E">
      <w:r w:rsidRPr="00D54B4E">
        <w:rPr>
          <w:noProof/>
        </w:rPr>
        <w:drawing>
          <wp:inline distT="0" distB="0" distL="0" distR="0" wp14:anchorId="05E13473" wp14:editId="3299DA37">
            <wp:extent cx="5731510" cy="2780665"/>
            <wp:effectExtent l="0" t="0" r="2540" b="635"/>
            <wp:docPr id="154859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94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12C6" w14:textId="77777777" w:rsidR="00250106" w:rsidRDefault="00250106"/>
    <w:p w14:paraId="41EC2989" w14:textId="00EE71F0" w:rsidR="00250106" w:rsidRDefault="00250106">
      <w:r w:rsidRPr="00250106">
        <w:rPr>
          <w:noProof/>
        </w:rPr>
        <w:lastRenderedPageBreak/>
        <w:drawing>
          <wp:inline distT="0" distB="0" distL="0" distR="0" wp14:anchorId="5695AB73" wp14:editId="57E8EA67">
            <wp:extent cx="5731510" cy="2863215"/>
            <wp:effectExtent l="0" t="0" r="2540" b="0"/>
            <wp:docPr id="1486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53AA" w14:textId="77777777" w:rsidR="009028AE" w:rsidRDefault="009028AE"/>
    <w:p w14:paraId="6E7024F7" w14:textId="6C2E68E4" w:rsidR="009028AE" w:rsidRDefault="009028AE">
      <w:r w:rsidRPr="009028AE">
        <w:rPr>
          <w:noProof/>
        </w:rPr>
        <w:drawing>
          <wp:inline distT="0" distB="0" distL="0" distR="0" wp14:anchorId="4B7AF5E1" wp14:editId="05E79961">
            <wp:extent cx="5731510" cy="2980690"/>
            <wp:effectExtent l="0" t="0" r="2540" b="0"/>
            <wp:docPr id="13081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5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924C" w14:textId="77777777" w:rsidR="00C86AE8" w:rsidRDefault="00C86AE8"/>
    <w:p w14:paraId="3E54B51E" w14:textId="3F2C5F9B" w:rsidR="00C86AE8" w:rsidRDefault="00C86AE8">
      <w:r w:rsidRPr="00C86AE8">
        <w:rPr>
          <w:noProof/>
        </w:rPr>
        <w:lastRenderedPageBreak/>
        <w:drawing>
          <wp:inline distT="0" distB="0" distL="0" distR="0" wp14:anchorId="245C943A" wp14:editId="605679B4">
            <wp:extent cx="5731510" cy="2923540"/>
            <wp:effectExtent l="0" t="0" r="2540" b="0"/>
            <wp:docPr id="180557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75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C52B" w14:textId="77777777" w:rsidR="00743EF4" w:rsidRDefault="00743EF4"/>
    <w:p w14:paraId="495B01C0" w14:textId="5218B43A" w:rsidR="00743EF4" w:rsidRDefault="00743EF4">
      <w:r w:rsidRPr="00743EF4">
        <w:rPr>
          <w:noProof/>
        </w:rPr>
        <w:drawing>
          <wp:inline distT="0" distB="0" distL="0" distR="0" wp14:anchorId="18C6FA73" wp14:editId="7DDC7E4D">
            <wp:extent cx="5731510" cy="2938145"/>
            <wp:effectExtent l="0" t="0" r="2540" b="0"/>
            <wp:docPr id="137115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57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51D8" w14:textId="77777777" w:rsidR="008940F3" w:rsidRDefault="008940F3"/>
    <w:p w14:paraId="75E3AEFB" w14:textId="7C4C4D5E" w:rsidR="008940F3" w:rsidRDefault="008940F3">
      <w:r>
        <w:t xml:space="preserve">Use this page for installation of </w:t>
      </w:r>
      <w:proofErr w:type="spellStart"/>
      <w:r>
        <w:t>kafka</w:t>
      </w:r>
      <w:proofErr w:type="spellEnd"/>
    </w:p>
    <w:p w14:paraId="5A32F337" w14:textId="36EF9D3D" w:rsidR="008940F3" w:rsidRDefault="008940F3">
      <w:hyperlink r:id="rId13" w:history="1">
        <w:r w:rsidRPr="002057CD">
          <w:rPr>
            <w:rStyle w:val="Hyperlink"/>
          </w:rPr>
          <w:t>https://kafka.apache.org/quickstart</w:t>
        </w:r>
      </w:hyperlink>
    </w:p>
    <w:p w14:paraId="7FFFE5D2" w14:textId="77777777" w:rsidR="008940F3" w:rsidRDefault="008940F3"/>
    <w:p w14:paraId="6B1986FA" w14:textId="1DA46032" w:rsidR="008940F3" w:rsidRDefault="00101216">
      <w:r>
        <w:t>We make use of Kafka template present in spring.</w:t>
      </w:r>
    </w:p>
    <w:p w14:paraId="4ED58F33" w14:textId="77777777" w:rsidR="00101216" w:rsidRPr="00101216" w:rsidRDefault="00101216" w:rsidP="00101216">
      <w:r w:rsidRPr="00101216">
        <w:t xml:space="preserve">In the context of Spring for Apache Kafka, </w:t>
      </w:r>
      <w:proofErr w:type="spellStart"/>
      <w:r w:rsidRPr="00101216">
        <w:t>KafkaTemplate</w:t>
      </w:r>
      <w:proofErr w:type="spellEnd"/>
      <w:r w:rsidRPr="00101216">
        <w:t xml:space="preserve"> is </w:t>
      </w:r>
      <w:r w:rsidRPr="00101216">
        <w:rPr>
          <w:b/>
          <w:bCs/>
        </w:rPr>
        <w:t>a high-level abstraction that simplifies the process of sending messages to Kafka topics, acting as a wrapper around the underlying Kafka producer and providing convenient methods for sending data</w:t>
      </w:r>
      <w:r w:rsidRPr="00101216">
        <w:t>. [</w:t>
      </w:r>
      <w:hyperlink r:id="rId14" w:history="1">
        <w:r w:rsidRPr="00101216">
          <w:rPr>
            <w:rStyle w:val="Hyperlink"/>
          </w:rPr>
          <w:t>1</w:t>
        </w:r>
      </w:hyperlink>
      <w:r w:rsidRPr="00101216">
        <w:t xml:space="preserve">, </w:t>
      </w:r>
      <w:hyperlink r:id="rId15" w:history="1">
        <w:r w:rsidRPr="00101216">
          <w:rPr>
            <w:rStyle w:val="Hyperlink"/>
          </w:rPr>
          <w:t>2</w:t>
        </w:r>
      </w:hyperlink>
      <w:r w:rsidRPr="00101216">
        <w:t xml:space="preserve">, </w:t>
      </w:r>
      <w:hyperlink r:id="rId16" w:history="1">
        <w:r w:rsidRPr="00101216">
          <w:rPr>
            <w:rStyle w:val="Hyperlink"/>
          </w:rPr>
          <w:t>3</w:t>
        </w:r>
      </w:hyperlink>
      <w:r w:rsidRPr="00101216">
        <w:t xml:space="preserve">, </w:t>
      </w:r>
      <w:hyperlink r:id="rId17" w:anchor=":~:text=Understanding%20KafkaTemplate%20The%20KafkaTemplate%20wraps%20a%20producer,of%20key%20and%20value%20pairs%20being%20transmitted." w:history="1">
        <w:r w:rsidRPr="00101216">
          <w:rPr>
            <w:rStyle w:val="Hyperlink"/>
          </w:rPr>
          <w:t>4</w:t>
        </w:r>
      </w:hyperlink>
      <w:r w:rsidRPr="00101216">
        <w:t xml:space="preserve">] </w:t>
      </w:r>
    </w:p>
    <w:p w14:paraId="71E36DFE" w14:textId="77777777" w:rsidR="00101216" w:rsidRPr="00101216" w:rsidRDefault="00101216" w:rsidP="00101216"/>
    <w:p w14:paraId="3CFF9AA4" w14:textId="77777777" w:rsidR="00101216" w:rsidRPr="00101216" w:rsidRDefault="00101216" w:rsidP="00101216">
      <w:pPr>
        <w:rPr>
          <w:b/>
          <w:bCs/>
        </w:rPr>
      </w:pPr>
      <w:r w:rsidRPr="00101216">
        <w:rPr>
          <w:b/>
          <w:bCs/>
        </w:rPr>
        <w:lastRenderedPageBreak/>
        <w:t>Here's a more detailed explanation: [</w:t>
      </w:r>
      <w:hyperlink r:id="rId18" w:history="1">
        <w:r w:rsidRPr="00101216">
          <w:rPr>
            <w:rStyle w:val="Hyperlink"/>
            <w:b/>
            <w:bCs/>
          </w:rPr>
          <w:t>1</w:t>
        </w:r>
      </w:hyperlink>
      <w:r w:rsidRPr="00101216">
        <w:rPr>
          <w:b/>
          <w:bCs/>
        </w:rPr>
        <w:t xml:space="preserve">, </w:t>
      </w:r>
      <w:hyperlink r:id="rId19" w:anchor=":~:text=Understanding%20KafkaTemplate%20The%20KafkaTemplate%20wraps%20a%20producer,of%20key%20and%20value%20pairs%20being%20transmitted." w:history="1">
        <w:r w:rsidRPr="00101216">
          <w:rPr>
            <w:rStyle w:val="Hyperlink"/>
            <w:b/>
            <w:bCs/>
          </w:rPr>
          <w:t>4</w:t>
        </w:r>
      </w:hyperlink>
      <w:r w:rsidRPr="00101216">
        <w:rPr>
          <w:b/>
          <w:bCs/>
        </w:rPr>
        <w:t xml:space="preserve">] </w:t>
      </w:r>
    </w:p>
    <w:p w14:paraId="34DC58AD" w14:textId="77777777" w:rsidR="00101216" w:rsidRPr="00101216" w:rsidRDefault="00101216" w:rsidP="00101216">
      <w:pPr>
        <w:numPr>
          <w:ilvl w:val="0"/>
          <w:numId w:val="1"/>
        </w:numPr>
      </w:pPr>
      <w:r w:rsidRPr="00101216">
        <w:rPr>
          <w:b/>
          <w:bCs/>
        </w:rPr>
        <w:t>Abstraction:</w:t>
      </w:r>
      <w:r w:rsidRPr="00101216">
        <w:t xml:space="preserve"> </w:t>
      </w:r>
      <w:proofErr w:type="spellStart"/>
      <w:r w:rsidRPr="00101216">
        <w:t>KafkaTemplate</w:t>
      </w:r>
      <w:proofErr w:type="spellEnd"/>
      <w:r w:rsidRPr="00101216">
        <w:t xml:space="preserve"> hides the complexities of interacting with the low-level Kafka producer API. [</w:t>
      </w:r>
      <w:hyperlink r:id="rId20" w:history="1">
        <w:r w:rsidRPr="00101216">
          <w:rPr>
            <w:rStyle w:val="Hyperlink"/>
          </w:rPr>
          <w:t>1</w:t>
        </w:r>
      </w:hyperlink>
      <w:r w:rsidRPr="00101216">
        <w:t xml:space="preserve">, </w:t>
      </w:r>
      <w:hyperlink r:id="rId21" w:anchor=":~:text=Understanding%20KafkaTemplate%20The%20KafkaTemplate%20wraps%20a%20producer,of%20key%20and%20value%20pairs%20being%20transmitted." w:history="1">
        <w:r w:rsidRPr="00101216">
          <w:rPr>
            <w:rStyle w:val="Hyperlink"/>
          </w:rPr>
          <w:t>4</w:t>
        </w:r>
      </w:hyperlink>
      <w:r w:rsidRPr="00101216">
        <w:t xml:space="preserve">] </w:t>
      </w:r>
    </w:p>
    <w:p w14:paraId="0442A930" w14:textId="77777777" w:rsidR="00101216" w:rsidRPr="00101216" w:rsidRDefault="00101216" w:rsidP="00101216">
      <w:pPr>
        <w:numPr>
          <w:ilvl w:val="0"/>
          <w:numId w:val="1"/>
        </w:numPr>
      </w:pPr>
      <w:r w:rsidRPr="00101216">
        <w:rPr>
          <w:b/>
          <w:bCs/>
        </w:rPr>
        <w:t>Convenience Methods:</w:t>
      </w:r>
      <w:r w:rsidRPr="00101216">
        <w:t xml:space="preserve"> It provides methods for sending messages to Kafka topics, including methods for specifying the topic, key, partition, and timestamp. [</w:t>
      </w:r>
      <w:hyperlink r:id="rId22" w:history="1">
        <w:r w:rsidRPr="00101216">
          <w:rPr>
            <w:rStyle w:val="Hyperlink"/>
          </w:rPr>
          <w:t>2</w:t>
        </w:r>
      </w:hyperlink>
      <w:r w:rsidRPr="00101216">
        <w:t xml:space="preserve">, </w:t>
      </w:r>
      <w:hyperlink r:id="rId23" w:history="1">
        <w:r w:rsidRPr="00101216">
          <w:rPr>
            <w:rStyle w:val="Hyperlink"/>
          </w:rPr>
          <w:t>3</w:t>
        </w:r>
      </w:hyperlink>
      <w:r w:rsidRPr="00101216">
        <w:t xml:space="preserve">] </w:t>
      </w:r>
    </w:p>
    <w:p w14:paraId="0C613CBB" w14:textId="77777777" w:rsidR="00101216" w:rsidRPr="00101216" w:rsidRDefault="00101216" w:rsidP="00101216">
      <w:pPr>
        <w:numPr>
          <w:ilvl w:val="0"/>
          <w:numId w:val="1"/>
        </w:numPr>
      </w:pPr>
      <w:r w:rsidRPr="00101216">
        <w:rPr>
          <w:b/>
          <w:bCs/>
        </w:rPr>
        <w:t>Producer Wrapper:</w:t>
      </w:r>
      <w:r w:rsidRPr="00101216">
        <w:t xml:space="preserve"> </w:t>
      </w:r>
      <w:proofErr w:type="spellStart"/>
      <w:r w:rsidRPr="00101216">
        <w:t>KafkaTemplate</w:t>
      </w:r>
      <w:proofErr w:type="spellEnd"/>
      <w:r w:rsidRPr="00101216">
        <w:t xml:space="preserve"> wraps a Producer instance, which is thread-safe, allowing for efficient message sending. [</w:t>
      </w:r>
      <w:hyperlink r:id="rId24" w:anchor=":~:text=Then%2C%20we%20need%20a%20KafkaTemplate%2C%20which%20wraps,an%20application%20context%20will%20give%20higher%20performance." w:history="1">
        <w:r w:rsidRPr="00101216">
          <w:rPr>
            <w:rStyle w:val="Hyperlink"/>
          </w:rPr>
          <w:t>5</w:t>
        </w:r>
      </w:hyperlink>
      <w:r w:rsidRPr="00101216">
        <w:t xml:space="preserve">, </w:t>
      </w:r>
      <w:hyperlink r:id="rId25" w:anchor=":~:text=Configuring%20Producer%20Next%2C%20we%20employ%20a%20KafkaTemplate%2C,across%20your%20application's%20context%20can%20boost%20performance." w:history="1">
        <w:r w:rsidRPr="00101216">
          <w:rPr>
            <w:rStyle w:val="Hyperlink"/>
          </w:rPr>
          <w:t>6</w:t>
        </w:r>
      </w:hyperlink>
      <w:r w:rsidRPr="00101216">
        <w:t xml:space="preserve">] </w:t>
      </w:r>
    </w:p>
    <w:p w14:paraId="09637E72" w14:textId="77777777" w:rsidR="00101216" w:rsidRPr="00101216" w:rsidRDefault="00101216" w:rsidP="00101216">
      <w:pPr>
        <w:numPr>
          <w:ilvl w:val="0"/>
          <w:numId w:val="1"/>
        </w:numPr>
      </w:pPr>
      <w:r w:rsidRPr="00101216">
        <w:rPr>
          <w:b/>
          <w:bCs/>
        </w:rPr>
        <w:t>Spring Integration:</w:t>
      </w:r>
      <w:r w:rsidRPr="00101216">
        <w:t xml:space="preserve"> It's part of the Spring for Apache Kafka project, which integrates core Spring concepts with Kafka-based messaging solutions. [</w:t>
      </w:r>
      <w:hyperlink r:id="rId26" w:history="1">
        <w:r w:rsidRPr="00101216">
          <w:rPr>
            <w:rStyle w:val="Hyperlink"/>
          </w:rPr>
          <w:t>7</w:t>
        </w:r>
      </w:hyperlink>
      <w:r w:rsidRPr="00101216">
        <w:t xml:space="preserve">, </w:t>
      </w:r>
      <w:hyperlink r:id="rId27" w:anchor=":~:text=Built%20on%20open%20source%20Apache%20Kafka%2C%20IBM,can%20react%20to%20events%20as%20they%20happen." w:history="1">
        <w:r w:rsidRPr="00101216">
          <w:rPr>
            <w:rStyle w:val="Hyperlink"/>
          </w:rPr>
          <w:t>8</w:t>
        </w:r>
      </w:hyperlink>
      <w:r w:rsidRPr="00101216">
        <w:t xml:space="preserve">] </w:t>
      </w:r>
    </w:p>
    <w:p w14:paraId="48F68AD8" w14:textId="77777777" w:rsidR="00101216" w:rsidRPr="00101216" w:rsidRDefault="00101216" w:rsidP="00101216">
      <w:pPr>
        <w:numPr>
          <w:ilvl w:val="0"/>
          <w:numId w:val="1"/>
        </w:numPr>
      </w:pPr>
      <w:proofErr w:type="spellStart"/>
      <w:r w:rsidRPr="00101216">
        <w:rPr>
          <w:b/>
          <w:bCs/>
        </w:rPr>
        <w:t>ProducerFactory</w:t>
      </w:r>
      <w:proofErr w:type="spellEnd"/>
      <w:r w:rsidRPr="00101216">
        <w:rPr>
          <w:b/>
          <w:bCs/>
        </w:rPr>
        <w:t>:</w:t>
      </w:r>
      <w:r w:rsidRPr="00101216">
        <w:t xml:space="preserve"> To create a </w:t>
      </w:r>
      <w:proofErr w:type="spellStart"/>
      <w:r w:rsidRPr="00101216">
        <w:t>KafkaTemplate</w:t>
      </w:r>
      <w:proofErr w:type="spellEnd"/>
      <w:r w:rsidRPr="00101216">
        <w:t xml:space="preserve">, you need a </w:t>
      </w:r>
      <w:proofErr w:type="spellStart"/>
      <w:r w:rsidRPr="00101216">
        <w:t>ProducerFactory</w:t>
      </w:r>
      <w:proofErr w:type="spellEnd"/>
      <w:r w:rsidRPr="00101216">
        <w:t xml:space="preserve"> which instantiates the underlying Kafka producer. [</w:t>
      </w:r>
      <w:hyperlink r:id="rId28" w:history="1">
        <w:r w:rsidRPr="00101216">
          <w:rPr>
            <w:rStyle w:val="Hyperlink"/>
          </w:rPr>
          <w:t>1</w:t>
        </w:r>
      </w:hyperlink>
      <w:r w:rsidRPr="00101216">
        <w:t xml:space="preserve">] </w:t>
      </w:r>
    </w:p>
    <w:p w14:paraId="3539597C" w14:textId="77777777" w:rsidR="00101216" w:rsidRPr="00101216" w:rsidRDefault="00101216" w:rsidP="00101216">
      <w:pPr>
        <w:numPr>
          <w:ilvl w:val="0"/>
          <w:numId w:val="1"/>
        </w:numPr>
      </w:pPr>
      <w:r w:rsidRPr="00101216">
        <w:rPr>
          <w:b/>
          <w:bCs/>
        </w:rPr>
        <w:t>Configuration:</w:t>
      </w:r>
      <w:r w:rsidRPr="00101216">
        <w:t xml:space="preserve"> You can configure the </w:t>
      </w:r>
      <w:proofErr w:type="spellStart"/>
      <w:r w:rsidRPr="00101216">
        <w:t>KafkaTemplate</w:t>
      </w:r>
      <w:proofErr w:type="spellEnd"/>
      <w:r w:rsidRPr="00101216">
        <w:t xml:space="preserve"> with a simple map or automatic configuration based on property files. [</w:t>
      </w:r>
      <w:hyperlink r:id="rId29" w:history="1">
        <w:r w:rsidRPr="00101216">
          <w:rPr>
            <w:rStyle w:val="Hyperlink"/>
          </w:rPr>
          <w:t>1</w:t>
        </w:r>
      </w:hyperlink>
      <w:r w:rsidRPr="00101216">
        <w:t xml:space="preserve">] </w:t>
      </w:r>
    </w:p>
    <w:p w14:paraId="742ABBCA" w14:textId="77777777" w:rsidR="00101216" w:rsidRPr="00101216" w:rsidRDefault="00101216" w:rsidP="00101216">
      <w:pPr>
        <w:numPr>
          <w:ilvl w:val="0"/>
          <w:numId w:val="1"/>
        </w:numPr>
      </w:pPr>
      <w:r w:rsidRPr="00101216">
        <w:rPr>
          <w:b/>
          <w:bCs/>
        </w:rPr>
        <w:t>Serialization:</w:t>
      </w:r>
      <w:r w:rsidRPr="00101216">
        <w:t xml:space="preserve"> The </w:t>
      </w:r>
      <w:proofErr w:type="spellStart"/>
      <w:r w:rsidRPr="00101216">
        <w:t>KafkaTemplate</w:t>
      </w:r>
      <w:proofErr w:type="spellEnd"/>
      <w:r w:rsidRPr="00101216">
        <w:t xml:space="preserve"> handles the serialization of key and value pairs being transmitted. [</w:t>
      </w:r>
      <w:hyperlink r:id="rId30" w:anchor=":~:text=Understanding%20KafkaTemplate%20The%20KafkaTemplate%20wraps%20a%20producer,of%20key%20and%20value%20pairs%20being%20transmitted." w:history="1">
        <w:r w:rsidRPr="00101216">
          <w:rPr>
            <w:rStyle w:val="Hyperlink"/>
          </w:rPr>
          <w:t>4</w:t>
        </w:r>
      </w:hyperlink>
      <w:r w:rsidRPr="00101216">
        <w:t xml:space="preserve">] </w:t>
      </w:r>
    </w:p>
    <w:p w14:paraId="26733B1B" w14:textId="77777777" w:rsidR="00101216" w:rsidRPr="00101216" w:rsidRDefault="00101216" w:rsidP="00101216">
      <w:r w:rsidRPr="00101216">
        <w:t xml:space="preserve">Example: </w:t>
      </w:r>
    </w:p>
    <w:p w14:paraId="2DAF4510" w14:textId="77777777" w:rsidR="00101216" w:rsidRPr="00101216" w:rsidRDefault="00101216" w:rsidP="00101216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6"/>
      </w:tblGrid>
      <w:tr w:rsidR="00101216" w:rsidRPr="00101216" w14:paraId="72A087F3" w14:textId="77777777" w:rsidTr="00101216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F950E1" w14:textId="77777777" w:rsidR="00101216" w:rsidRPr="00101216" w:rsidRDefault="00101216" w:rsidP="00101216">
            <w:pPr>
              <w:divId w:val="719594982"/>
            </w:pPr>
            <w:r w:rsidRPr="00101216">
              <w:t>@Autowired</w:t>
            </w:r>
            <w:r w:rsidRPr="00101216">
              <w:br/>
              <w:t xml:space="preserve">private </w:t>
            </w:r>
            <w:proofErr w:type="spellStart"/>
            <w:r w:rsidRPr="00101216">
              <w:t>KafkaTemplate</w:t>
            </w:r>
            <w:proofErr w:type="spellEnd"/>
            <w:r w:rsidRPr="00101216">
              <w:t xml:space="preserve">&lt;String, String&gt; </w:t>
            </w:r>
            <w:proofErr w:type="spellStart"/>
            <w:r w:rsidRPr="00101216">
              <w:t>kafkaTemplate</w:t>
            </w:r>
            <w:proofErr w:type="spellEnd"/>
            <w:r w:rsidRPr="00101216">
              <w:t>;</w:t>
            </w:r>
            <w:r w:rsidRPr="00101216">
              <w:br/>
            </w:r>
            <w:r w:rsidRPr="00101216">
              <w:br/>
              <w:t xml:space="preserve">public void </w:t>
            </w:r>
            <w:proofErr w:type="spellStart"/>
            <w:proofErr w:type="gramStart"/>
            <w:r w:rsidRPr="00101216">
              <w:t>sendMessage</w:t>
            </w:r>
            <w:proofErr w:type="spellEnd"/>
            <w:r w:rsidRPr="00101216">
              <w:t>(</w:t>
            </w:r>
            <w:proofErr w:type="gramEnd"/>
            <w:r w:rsidRPr="00101216">
              <w:t>String topic, String key, String value) {</w:t>
            </w:r>
            <w:r w:rsidRPr="00101216">
              <w:br/>
              <w:t xml:space="preserve">    </w:t>
            </w:r>
            <w:proofErr w:type="spellStart"/>
            <w:r w:rsidRPr="00101216">
              <w:t>kafkaTemplate.send</w:t>
            </w:r>
            <w:proofErr w:type="spellEnd"/>
            <w:r w:rsidRPr="00101216">
              <w:t>(topic, key, value);</w:t>
            </w:r>
            <w:r w:rsidRPr="00101216">
              <w:br/>
              <w:t>}</w:t>
            </w:r>
          </w:p>
        </w:tc>
      </w:tr>
    </w:tbl>
    <w:p w14:paraId="138C68AC" w14:textId="77777777" w:rsidR="00101216" w:rsidRPr="00101216" w:rsidRDefault="00101216" w:rsidP="00101216"/>
    <w:p w14:paraId="36763B4A" w14:textId="77777777" w:rsidR="00101216" w:rsidRDefault="00101216"/>
    <w:sectPr w:rsidR="00101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80992"/>
    <w:multiLevelType w:val="multilevel"/>
    <w:tmpl w:val="D116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58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915"/>
    <w:rsid w:val="00101216"/>
    <w:rsid w:val="00144F59"/>
    <w:rsid w:val="00250106"/>
    <w:rsid w:val="0026501F"/>
    <w:rsid w:val="00352F20"/>
    <w:rsid w:val="00431749"/>
    <w:rsid w:val="004722D4"/>
    <w:rsid w:val="005F5C41"/>
    <w:rsid w:val="00616EFD"/>
    <w:rsid w:val="00626156"/>
    <w:rsid w:val="00743EF4"/>
    <w:rsid w:val="00812AB8"/>
    <w:rsid w:val="0086002A"/>
    <w:rsid w:val="008940F3"/>
    <w:rsid w:val="009028AE"/>
    <w:rsid w:val="00AD6BBA"/>
    <w:rsid w:val="00C86AE8"/>
    <w:rsid w:val="00CB6915"/>
    <w:rsid w:val="00D54B4E"/>
    <w:rsid w:val="00D9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1FF1F5"/>
  <w15:chartTrackingRefBased/>
  <w15:docId w15:val="{72ACA5C8-5DC8-41F7-B725-DF979A2F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0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0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6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4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5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86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625752">
                          <w:marLeft w:val="0"/>
                          <w:marRight w:val="0"/>
                          <w:marTop w:val="0"/>
                          <w:marBottom w:val="2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6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73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95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416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683">
                              <w:marLeft w:val="0"/>
                              <w:marRight w:val="0"/>
                              <w:marTop w:val="0"/>
                              <w:marBottom w:val="2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842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97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00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89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39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72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1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06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4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3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0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087933">
                          <w:marLeft w:val="0"/>
                          <w:marRight w:val="0"/>
                          <w:marTop w:val="0"/>
                          <w:marBottom w:val="2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36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0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9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85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53969">
                              <w:marLeft w:val="0"/>
                              <w:marRight w:val="0"/>
                              <w:marTop w:val="0"/>
                              <w:marBottom w:val="2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716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5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59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26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63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60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52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12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kafka.apache.org/quickstart" TargetMode="External"/><Relationship Id="rId18" Type="http://schemas.openxmlformats.org/officeDocument/2006/relationships/hyperlink" Target="https://developer.confluent.io/courses/spring/send-messages/" TargetMode="External"/><Relationship Id="rId26" Type="http://schemas.openxmlformats.org/officeDocument/2006/relationships/hyperlink" Target="https://spring.io/projects/spring-kafk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demia.io/knowledge-hub/path/the_correct_way_for_creation_of_kafkatemplate_in_spring_boot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codemia.io/knowledge-hub/path/the_correct_way_for_creation_of_kafkatemplate_in_spring_boot" TargetMode="External"/><Relationship Id="rId25" Type="http://schemas.openxmlformats.org/officeDocument/2006/relationships/hyperlink" Target="https://medium.com/simform-engineering/kafka-integration-made-easy-with-spring-boot-b7aaf44d8889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spring.io/spring-kafka/reference/kafka/sending-messages.html" TargetMode="External"/><Relationship Id="rId20" Type="http://schemas.openxmlformats.org/officeDocument/2006/relationships/hyperlink" Target="https://developer.confluent.io/courses/spring/send-messages/" TargetMode="External"/><Relationship Id="rId29" Type="http://schemas.openxmlformats.org/officeDocument/2006/relationships/hyperlink" Target="https://developer.confluent.io/courses/spring/send-message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baeldung.com/spring-kafka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docs.spring.io/spring-kafka/docs/1.1.2.RELEASE/reference/html/_reference.html" TargetMode="External"/><Relationship Id="rId23" Type="http://schemas.openxmlformats.org/officeDocument/2006/relationships/hyperlink" Target="https://docs.spring.io/spring-kafka/reference/kafka/sending-messages.html" TargetMode="External"/><Relationship Id="rId28" Type="http://schemas.openxmlformats.org/officeDocument/2006/relationships/hyperlink" Target="https://developer.confluent.io/courses/spring/send-messages/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codemia.io/knowledge-hub/path/the_correct_way_for_creation_of_kafkatemplate_in_spring_boot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eveloper.confluent.io/courses/spring/send-messages/" TargetMode="External"/><Relationship Id="rId22" Type="http://schemas.openxmlformats.org/officeDocument/2006/relationships/hyperlink" Target="https://docs.spring.io/spring-kafka/docs/1.1.2.RELEASE/reference/html/_reference.html" TargetMode="External"/><Relationship Id="rId27" Type="http://schemas.openxmlformats.org/officeDocument/2006/relationships/hyperlink" Target="https://developer.ibm.com/tutorials/use-spring-kafka-to-access-an-event-streams-service/" TargetMode="External"/><Relationship Id="rId30" Type="http://schemas.openxmlformats.org/officeDocument/2006/relationships/hyperlink" Target="https://codemia.io/knowledge-hub/path/the_correct_way_for_creation_of_kafkatemplate_in_spring_bo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23134</TotalTime>
  <Pages>5</Pages>
  <Words>213</Words>
  <Characters>1334</Characters>
  <Application>Microsoft Office Word</Application>
  <DocSecurity>0</DocSecurity>
  <Lines>50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Juneja</dc:creator>
  <cp:keywords/>
  <dc:description/>
  <cp:lastModifiedBy>Paras Juneja</cp:lastModifiedBy>
  <cp:revision>27</cp:revision>
  <dcterms:created xsi:type="dcterms:W3CDTF">2025-03-15T12:03:00Z</dcterms:created>
  <dcterms:modified xsi:type="dcterms:W3CDTF">2025-04-21T19:03:00Z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49fd9e89-0864-4d66-9940-ffc5a9d1d830</vt:lpwstr>
  </property>
</Properties>
</file>