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372A" w14:textId="024F7B6A" w:rsidR="005F5C41" w:rsidRDefault="009C38A0">
      <w:r w:rsidRPr="009C38A0">
        <w:drawing>
          <wp:inline distT="0" distB="0" distL="0" distR="0" wp14:anchorId="3E3E3D6B" wp14:editId="696514E4">
            <wp:extent cx="5731510" cy="3048635"/>
            <wp:effectExtent l="0" t="0" r="2540" b="0"/>
            <wp:docPr id="12693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35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1741" w14:textId="77777777" w:rsidR="009C38A0" w:rsidRDefault="009C38A0"/>
    <w:p w14:paraId="4D2705BB" w14:textId="77777777" w:rsidR="009C38A0" w:rsidRPr="009C38A0" w:rsidRDefault="009C38A0" w:rsidP="009C38A0">
      <w:r w:rsidRPr="009C38A0">
        <w:t xml:space="preserve">Serverless architecture is </w:t>
      </w:r>
      <w:r w:rsidRPr="009C38A0">
        <w:rPr>
          <w:b/>
          <w:bCs/>
        </w:rPr>
        <w:t>a software design model that lets developers build applications without managing the underlying infrastructure</w:t>
      </w:r>
      <w:r w:rsidRPr="009C38A0">
        <w:t>. The cloud provider handles the servers, so developers can focus on writing code. [</w:t>
      </w:r>
      <w:hyperlink r:id="rId6" w:anchor=":~:text=Serverless%20architecture%20is%20a%20software%20design%20approach,managing%2C%20and%20scaling%20all%20the%20cloud%20infrastructure." w:history="1">
        <w:r w:rsidRPr="009C38A0">
          <w:rPr>
            <w:rStyle w:val="Hyperlink"/>
          </w:rPr>
          <w:t>1</w:t>
        </w:r>
      </w:hyperlink>
      <w:r w:rsidRPr="009C38A0">
        <w:t xml:space="preserve">, </w:t>
      </w:r>
      <w:hyperlink r:id="rId7" w:anchor=":~:text=Serverless%20architecture%20is%20an%20approach%20to%20software,databases%2C%20and%20storage%20systems%20at%20any%20scale." w:history="1">
        <w:r w:rsidRPr="009C38A0">
          <w:rPr>
            <w:rStyle w:val="Hyperlink"/>
          </w:rPr>
          <w:t>2</w:t>
        </w:r>
      </w:hyperlink>
      <w:r w:rsidRPr="009C38A0">
        <w:t xml:space="preserve">, </w:t>
      </w:r>
      <w:hyperlink r:id="rId8" w:history="1">
        <w:r w:rsidRPr="009C38A0">
          <w:rPr>
            <w:rStyle w:val="Hyperlink"/>
          </w:rPr>
          <w:t>3</w:t>
        </w:r>
      </w:hyperlink>
      <w:r w:rsidRPr="009C38A0">
        <w:t xml:space="preserve">, </w:t>
      </w:r>
      <w:hyperlink r:id="rId9" w:history="1">
        <w:r w:rsidRPr="009C38A0">
          <w:rPr>
            <w:rStyle w:val="Hyperlink"/>
          </w:rPr>
          <w:t>4</w:t>
        </w:r>
      </w:hyperlink>
      <w:r w:rsidRPr="009C38A0">
        <w:t xml:space="preserve">] </w:t>
      </w:r>
    </w:p>
    <w:p w14:paraId="6D13C72C" w14:textId="77777777" w:rsidR="009C38A0" w:rsidRPr="009C38A0" w:rsidRDefault="009C38A0" w:rsidP="009C38A0"/>
    <w:p w14:paraId="2ACCE6EF" w14:textId="77777777" w:rsidR="009C38A0" w:rsidRPr="009C38A0" w:rsidRDefault="009C38A0" w:rsidP="009C38A0">
      <w:pPr>
        <w:rPr>
          <w:b/>
          <w:bCs/>
        </w:rPr>
      </w:pPr>
      <w:r w:rsidRPr="009C38A0">
        <w:rPr>
          <w:b/>
          <w:bCs/>
        </w:rPr>
        <w:t>How does it work? [</w:t>
      </w:r>
      <w:hyperlink r:id="rId10" w:anchor=":~:text=Serverless%20architecture%20is%20an%20approach%20to%20software,databases%2C%20and%20storage%20systems%20at%20any%20scale." w:history="1">
        <w:r w:rsidRPr="009C38A0">
          <w:rPr>
            <w:rStyle w:val="Hyperlink"/>
            <w:b/>
            <w:bCs/>
          </w:rPr>
          <w:t>2</w:t>
        </w:r>
      </w:hyperlink>
      <w:r w:rsidRPr="009C38A0">
        <w:rPr>
          <w:b/>
          <w:bCs/>
        </w:rPr>
        <w:t xml:space="preserve">, </w:t>
      </w:r>
      <w:hyperlink r:id="rId11" w:history="1">
        <w:r w:rsidRPr="009C38A0">
          <w:rPr>
            <w:rStyle w:val="Hyperlink"/>
            <w:b/>
            <w:bCs/>
          </w:rPr>
          <w:t>4</w:t>
        </w:r>
      </w:hyperlink>
      <w:r w:rsidRPr="009C38A0">
        <w:rPr>
          <w:b/>
          <w:bCs/>
        </w:rPr>
        <w:t xml:space="preserve">, </w:t>
      </w:r>
      <w:hyperlink r:id="rId12" w:history="1">
        <w:r w:rsidRPr="009C38A0">
          <w:rPr>
            <w:rStyle w:val="Hyperlink"/>
            <w:b/>
            <w:bCs/>
          </w:rPr>
          <w:t>5</w:t>
        </w:r>
      </w:hyperlink>
      <w:r w:rsidRPr="009C38A0">
        <w:rPr>
          <w:b/>
          <w:bCs/>
        </w:rPr>
        <w:t xml:space="preserve">] </w:t>
      </w:r>
    </w:p>
    <w:p w14:paraId="11C433B9" w14:textId="77777777" w:rsidR="009C38A0" w:rsidRPr="009C38A0" w:rsidRDefault="009C38A0" w:rsidP="009C38A0">
      <w:pPr>
        <w:numPr>
          <w:ilvl w:val="0"/>
          <w:numId w:val="1"/>
        </w:numPr>
      </w:pPr>
      <w:r w:rsidRPr="009C38A0">
        <w:t xml:space="preserve">Developers write code and package it into containers </w:t>
      </w:r>
    </w:p>
    <w:p w14:paraId="2F00EBF7" w14:textId="77777777" w:rsidR="009C38A0" w:rsidRPr="009C38A0" w:rsidRDefault="009C38A0" w:rsidP="009C38A0">
      <w:pPr>
        <w:numPr>
          <w:ilvl w:val="0"/>
          <w:numId w:val="1"/>
        </w:numPr>
      </w:pPr>
      <w:r w:rsidRPr="009C38A0">
        <w:t xml:space="preserve">The cloud provider provisions servers to run the code </w:t>
      </w:r>
    </w:p>
    <w:p w14:paraId="51693F91" w14:textId="77777777" w:rsidR="009C38A0" w:rsidRPr="009C38A0" w:rsidRDefault="009C38A0" w:rsidP="009C38A0">
      <w:pPr>
        <w:numPr>
          <w:ilvl w:val="0"/>
          <w:numId w:val="1"/>
        </w:numPr>
      </w:pPr>
      <w:r w:rsidRPr="009C38A0">
        <w:t xml:space="preserve">The application scales up and down automatically as needed </w:t>
      </w:r>
    </w:p>
    <w:p w14:paraId="4DB8798A" w14:textId="77777777" w:rsidR="009C38A0" w:rsidRPr="009C38A0" w:rsidRDefault="009C38A0" w:rsidP="009C38A0">
      <w:pPr>
        <w:numPr>
          <w:ilvl w:val="0"/>
          <w:numId w:val="1"/>
        </w:numPr>
      </w:pPr>
      <w:r w:rsidRPr="009C38A0">
        <w:t xml:space="preserve">Developers only pay for the resources they use </w:t>
      </w:r>
    </w:p>
    <w:p w14:paraId="391B7122" w14:textId="77777777" w:rsidR="009C38A0" w:rsidRPr="009C38A0" w:rsidRDefault="009C38A0" w:rsidP="009C38A0">
      <w:pPr>
        <w:rPr>
          <w:b/>
          <w:bCs/>
        </w:rPr>
      </w:pPr>
      <w:r w:rsidRPr="009C38A0">
        <w:rPr>
          <w:b/>
          <w:bCs/>
        </w:rPr>
        <w:t>Benefits of serverless architecture [</w:t>
      </w:r>
      <w:hyperlink r:id="rId13" w:history="1">
        <w:r w:rsidRPr="009C38A0">
          <w:rPr>
            <w:rStyle w:val="Hyperlink"/>
            <w:b/>
            <w:bCs/>
          </w:rPr>
          <w:t>4</w:t>
        </w:r>
      </w:hyperlink>
      <w:r w:rsidRPr="009C38A0">
        <w:rPr>
          <w:b/>
          <w:bCs/>
        </w:rPr>
        <w:t xml:space="preserve">, </w:t>
      </w:r>
      <w:hyperlink r:id="rId14" w:anchor=":~:text=Key%20Differences%20Scaling:%20Serverless%20automatically%20scales%20with,typically%20involves%20continuous%20costs%20for%20server%20operation." w:history="1">
        <w:r w:rsidRPr="009C38A0">
          <w:rPr>
            <w:rStyle w:val="Hyperlink"/>
            <w:b/>
            <w:bCs/>
          </w:rPr>
          <w:t>6</w:t>
        </w:r>
      </w:hyperlink>
      <w:r w:rsidRPr="009C38A0">
        <w:rPr>
          <w:b/>
          <w:bCs/>
        </w:rPr>
        <w:t xml:space="preserve">] </w:t>
      </w:r>
    </w:p>
    <w:p w14:paraId="6CD0028F" w14:textId="77777777" w:rsidR="009C38A0" w:rsidRPr="009C38A0" w:rsidRDefault="009C38A0" w:rsidP="009C38A0">
      <w:pPr>
        <w:numPr>
          <w:ilvl w:val="0"/>
          <w:numId w:val="2"/>
        </w:numPr>
      </w:pPr>
      <w:r w:rsidRPr="009C38A0">
        <w:rPr>
          <w:b/>
          <w:bCs/>
        </w:rPr>
        <w:t>Cost-effective</w:t>
      </w:r>
      <w:r w:rsidRPr="009C38A0">
        <w:t>: Developers only pay for what they use, and there are no continuous costs for server operation [</w:t>
      </w:r>
      <w:hyperlink r:id="rId15" w:history="1">
        <w:r w:rsidRPr="009C38A0">
          <w:rPr>
            <w:rStyle w:val="Hyperlink"/>
          </w:rPr>
          <w:t>4</w:t>
        </w:r>
      </w:hyperlink>
      <w:r w:rsidRPr="009C38A0">
        <w:t xml:space="preserve">, </w:t>
      </w:r>
      <w:hyperlink r:id="rId16" w:anchor=":~:text=Key%20Differences%20Scaling:%20Serverless%20automatically%20scales%20with,typically%20involves%20continuous%20costs%20for%20server%20operation." w:history="1">
        <w:r w:rsidRPr="009C38A0">
          <w:rPr>
            <w:rStyle w:val="Hyperlink"/>
          </w:rPr>
          <w:t>6</w:t>
        </w:r>
      </w:hyperlink>
      <w:r w:rsidRPr="009C38A0">
        <w:t xml:space="preserve">] </w:t>
      </w:r>
    </w:p>
    <w:p w14:paraId="02FF26A8" w14:textId="77777777" w:rsidR="009C38A0" w:rsidRPr="009C38A0" w:rsidRDefault="009C38A0" w:rsidP="009C38A0">
      <w:pPr>
        <w:numPr>
          <w:ilvl w:val="0"/>
          <w:numId w:val="2"/>
        </w:numPr>
      </w:pPr>
      <w:r w:rsidRPr="009C38A0">
        <w:rPr>
          <w:b/>
          <w:bCs/>
        </w:rPr>
        <w:t>Scalable</w:t>
      </w:r>
      <w:r w:rsidRPr="009C38A0">
        <w:t>: Applications can automatically scale up and down to meet demand [</w:t>
      </w:r>
      <w:hyperlink r:id="rId17" w:history="1">
        <w:r w:rsidRPr="009C38A0">
          <w:rPr>
            <w:rStyle w:val="Hyperlink"/>
          </w:rPr>
          <w:t>5</w:t>
        </w:r>
      </w:hyperlink>
      <w:r w:rsidRPr="009C38A0">
        <w:t xml:space="preserve">] </w:t>
      </w:r>
    </w:p>
    <w:p w14:paraId="117AB481" w14:textId="77777777" w:rsidR="009C38A0" w:rsidRPr="009C38A0" w:rsidRDefault="009C38A0" w:rsidP="009C38A0">
      <w:pPr>
        <w:numPr>
          <w:ilvl w:val="0"/>
          <w:numId w:val="2"/>
        </w:numPr>
      </w:pPr>
      <w:r w:rsidRPr="009C38A0">
        <w:rPr>
          <w:b/>
          <w:bCs/>
        </w:rPr>
        <w:t>Faster development</w:t>
      </w:r>
      <w:r w:rsidRPr="009C38A0">
        <w:t>: Developers can focus on writing code instead of managing servers [</w:t>
      </w:r>
      <w:hyperlink r:id="rId18" w:history="1">
        <w:r w:rsidRPr="009C38A0">
          <w:rPr>
            <w:rStyle w:val="Hyperlink"/>
          </w:rPr>
          <w:t>3</w:t>
        </w:r>
      </w:hyperlink>
      <w:r w:rsidRPr="009C38A0">
        <w:t xml:space="preserve">, </w:t>
      </w:r>
      <w:hyperlink r:id="rId19" w:history="1">
        <w:r w:rsidRPr="009C38A0">
          <w:rPr>
            <w:rStyle w:val="Hyperlink"/>
          </w:rPr>
          <w:t>4</w:t>
        </w:r>
      </w:hyperlink>
      <w:r w:rsidRPr="009C38A0">
        <w:t xml:space="preserve">, </w:t>
      </w:r>
      <w:hyperlink r:id="rId20" w:history="1">
        <w:r w:rsidRPr="009C38A0">
          <w:rPr>
            <w:rStyle w:val="Hyperlink"/>
          </w:rPr>
          <w:t>7</w:t>
        </w:r>
      </w:hyperlink>
      <w:r w:rsidRPr="009C38A0">
        <w:t xml:space="preserve">] </w:t>
      </w:r>
    </w:p>
    <w:p w14:paraId="2B6B788E" w14:textId="77777777" w:rsidR="009C38A0" w:rsidRPr="009C38A0" w:rsidRDefault="009C38A0" w:rsidP="009C38A0">
      <w:pPr>
        <w:numPr>
          <w:ilvl w:val="0"/>
          <w:numId w:val="2"/>
        </w:numPr>
      </w:pPr>
      <w:r w:rsidRPr="009C38A0">
        <w:rPr>
          <w:b/>
          <w:bCs/>
        </w:rPr>
        <w:t>Modular</w:t>
      </w:r>
      <w:r w:rsidRPr="009C38A0">
        <w:t>: Applications can be broken down into functions that can be developed, tested, and deployed independently [</w:t>
      </w:r>
      <w:hyperlink r:id="rId21" w:history="1">
        <w:r w:rsidRPr="009C38A0">
          <w:rPr>
            <w:rStyle w:val="Hyperlink"/>
          </w:rPr>
          <w:t>7</w:t>
        </w:r>
      </w:hyperlink>
      <w:r w:rsidRPr="009C38A0">
        <w:t xml:space="preserve">] </w:t>
      </w:r>
    </w:p>
    <w:p w14:paraId="54FCB933" w14:textId="77777777" w:rsidR="009C38A0" w:rsidRPr="009C38A0" w:rsidRDefault="009C38A0" w:rsidP="009C38A0">
      <w:r w:rsidRPr="009C38A0">
        <w:t>Examples of serverless applications: Chatbots, Task schedulers, and IoT applications. [</w:t>
      </w:r>
      <w:hyperlink r:id="rId22" w:history="1">
        <w:r w:rsidRPr="009C38A0">
          <w:rPr>
            <w:rStyle w:val="Hyperlink"/>
          </w:rPr>
          <w:t>8</w:t>
        </w:r>
      </w:hyperlink>
      <w:r w:rsidRPr="009C38A0">
        <w:t xml:space="preserve">] </w:t>
      </w:r>
    </w:p>
    <w:p w14:paraId="7E59BCA7" w14:textId="77777777" w:rsidR="009C38A0" w:rsidRPr="009C38A0" w:rsidRDefault="009C38A0" w:rsidP="009C38A0"/>
    <w:p w14:paraId="53A75EC8" w14:textId="77777777" w:rsidR="009C38A0" w:rsidRPr="009C38A0" w:rsidRDefault="009C38A0" w:rsidP="009C38A0">
      <w:r w:rsidRPr="009C38A0">
        <w:t>Serverless architecture is also known as serverless computing or function as a service (FaaS). [</w:t>
      </w:r>
      <w:hyperlink r:id="rId23" w:anchor=":~:text=Serverless%20architecture%20(also%20known%20as%20serverless%20computing,that%20can%20be%20invoked%20and%20scaled%20individually." w:history="1">
        <w:r w:rsidRPr="009C38A0">
          <w:rPr>
            <w:rStyle w:val="Hyperlink"/>
          </w:rPr>
          <w:t>9</w:t>
        </w:r>
      </w:hyperlink>
      <w:r w:rsidRPr="009C38A0">
        <w:t xml:space="preserve">] </w:t>
      </w:r>
    </w:p>
    <w:p w14:paraId="56EC1245" w14:textId="77777777" w:rsidR="009C38A0" w:rsidRPr="009C38A0" w:rsidRDefault="009C38A0" w:rsidP="009C38A0"/>
    <w:p w14:paraId="5DC42055" w14:textId="77777777" w:rsidR="009C38A0" w:rsidRPr="009C38A0" w:rsidRDefault="009C38A0" w:rsidP="009C38A0">
      <w:r w:rsidRPr="009C38A0">
        <w:lastRenderedPageBreak/>
        <w:br/>
      </w:r>
    </w:p>
    <w:p w14:paraId="0E0A867B" w14:textId="27E3F9E2" w:rsidR="009C38A0" w:rsidRDefault="008B6EC7">
      <w:r w:rsidRPr="008B6EC7">
        <w:drawing>
          <wp:inline distT="0" distB="0" distL="0" distR="0" wp14:anchorId="6FF61735" wp14:editId="063AC154">
            <wp:extent cx="5731510" cy="3051175"/>
            <wp:effectExtent l="0" t="0" r="2540" b="0"/>
            <wp:docPr id="185235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9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80E8" w14:textId="77777777" w:rsidR="00DC3E6C" w:rsidRDefault="00DC3E6C"/>
    <w:p w14:paraId="3EEC76CD" w14:textId="3CA9E196" w:rsidR="00DC3E6C" w:rsidRDefault="00DC3E6C">
      <w:r w:rsidRPr="00DC3E6C">
        <w:drawing>
          <wp:inline distT="0" distB="0" distL="0" distR="0" wp14:anchorId="5C401693" wp14:editId="7A22B825">
            <wp:extent cx="5731510" cy="3222625"/>
            <wp:effectExtent l="0" t="0" r="2540" b="0"/>
            <wp:docPr id="59705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56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7D38" w14:textId="77777777" w:rsidR="008E7297" w:rsidRDefault="008E7297"/>
    <w:p w14:paraId="326273EC" w14:textId="032EB180" w:rsidR="008E7297" w:rsidRDefault="008E7297">
      <w:r w:rsidRPr="008E7297">
        <w:lastRenderedPageBreak/>
        <w:drawing>
          <wp:inline distT="0" distB="0" distL="0" distR="0" wp14:anchorId="315C3246" wp14:editId="1036B896">
            <wp:extent cx="5731510" cy="3662680"/>
            <wp:effectExtent l="0" t="0" r="2540" b="0"/>
            <wp:docPr id="86912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263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B1D2" w14:textId="77777777" w:rsidR="00197A00" w:rsidRDefault="00197A00"/>
    <w:p w14:paraId="5038C539" w14:textId="44B39D7E" w:rsidR="00197A00" w:rsidRPr="00197A00" w:rsidRDefault="00197A00" w:rsidP="00197A00">
      <w:r w:rsidRPr="00197A00">
        <w:t> </w:t>
      </w:r>
      <w:r w:rsidR="007A272F">
        <w:t>A</w:t>
      </w:r>
      <w:r w:rsidRPr="00197A00">
        <w:t xml:space="preserve"> Function App in Azure is not a part of a Storage Account; rather, a Function App requires a separate, dedicated Storage Account to operate, which is used for managing triggers, logging function executions, and other operations related to the Function App's functionality; essentially, the Storage Account is a necessary component for a Function App to function properly, but they are distinct entities within Azure. </w:t>
      </w:r>
    </w:p>
    <w:p w14:paraId="2CF307FB" w14:textId="77777777" w:rsidR="00197A00" w:rsidRPr="00197A00" w:rsidRDefault="00197A00" w:rsidP="00197A00">
      <w:r w:rsidRPr="00197A00">
        <w:t>Key points to remember:</w:t>
      </w:r>
    </w:p>
    <w:p w14:paraId="0285EDB9" w14:textId="77777777" w:rsidR="00197A00" w:rsidRPr="00197A00" w:rsidRDefault="00197A00" w:rsidP="00197A00">
      <w:pPr>
        <w:numPr>
          <w:ilvl w:val="0"/>
          <w:numId w:val="3"/>
        </w:numPr>
      </w:pPr>
      <w:r w:rsidRPr="00197A00">
        <w:rPr>
          <w:b/>
          <w:bCs/>
        </w:rPr>
        <w:t>Separate services:</w:t>
      </w:r>
    </w:p>
    <w:p w14:paraId="66FD74E6" w14:textId="77777777" w:rsidR="00197A00" w:rsidRPr="00197A00" w:rsidRDefault="00197A00" w:rsidP="00197A00">
      <w:r w:rsidRPr="00197A00">
        <w:t>A Function App is a compute service for running serverless code, while a Storage Account is a data storage service. </w:t>
      </w:r>
    </w:p>
    <w:p w14:paraId="247A7938" w14:textId="77777777" w:rsidR="00197A00" w:rsidRPr="00197A00" w:rsidRDefault="00197A00" w:rsidP="00197A00">
      <w:pPr>
        <w:numPr>
          <w:ilvl w:val="0"/>
          <w:numId w:val="3"/>
        </w:numPr>
      </w:pPr>
      <w:r w:rsidRPr="00197A00">
        <w:rPr>
          <w:b/>
          <w:bCs/>
        </w:rPr>
        <w:t>Dependency on storage:</w:t>
      </w:r>
    </w:p>
    <w:p w14:paraId="098925C6" w14:textId="77777777" w:rsidR="00197A00" w:rsidRPr="00197A00" w:rsidRDefault="00197A00" w:rsidP="00197A00">
      <w:r w:rsidRPr="00197A00">
        <w:t>When creating a Function App, you need to link it to a Storage Account to store data and manage execution details. </w:t>
      </w:r>
    </w:p>
    <w:p w14:paraId="6D7ADAE5" w14:textId="77777777" w:rsidR="00197A00" w:rsidRPr="00197A00" w:rsidRDefault="00197A00" w:rsidP="00197A00">
      <w:pPr>
        <w:numPr>
          <w:ilvl w:val="0"/>
          <w:numId w:val="3"/>
        </w:numPr>
      </w:pPr>
      <w:r w:rsidRPr="00197A00">
        <w:rPr>
          <w:b/>
          <w:bCs/>
        </w:rPr>
        <w:t>Connection string:</w:t>
      </w:r>
    </w:p>
    <w:p w14:paraId="1D2C655A" w14:textId="77777777" w:rsidR="00197A00" w:rsidRDefault="00197A00" w:rsidP="00197A00">
      <w:r w:rsidRPr="00197A00">
        <w:t>The connection string to the Storage Account is configured within the Function App settings to enable interaction between the two services. </w:t>
      </w:r>
    </w:p>
    <w:p w14:paraId="33E7EFC9" w14:textId="77777777" w:rsidR="00692EE1" w:rsidRDefault="00692EE1" w:rsidP="00197A00"/>
    <w:p w14:paraId="2652FDAD" w14:textId="4D5B4D9B" w:rsidR="00692EE1" w:rsidRPr="00197A00" w:rsidRDefault="00692EE1" w:rsidP="00197A00">
      <w:r w:rsidRPr="00692EE1">
        <w:lastRenderedPageBreak/>
        <w:drawing>
          <wp:inline distT="0" distB="0" distL="0" distR="0" wp14:anchorId="42BD1025" wp14:editId="61D77D84">
            <wp:extent cx="5731510" cy="2957195"/>
            <wp:effectExtent l="0" t="0" r="2540" b="0"/>
            <wp:docPr id="75952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233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52D0" w14:textId="77777777" w:rsidR="00197A00" w:rsidRDefault="00197A00"/>
    <w:p w14:paraId="59EF6935" w14:textId="77777777" w:rsidR="00B16BC2" w:rsidRDefault="00B16BC2"/>
    <w:p w14:paraId="3B476583" w14:textId="1063952E" w:rsidR="00B16BC2" w:rsidRDefault="00B16BC2">
      <w:r w:rsidRPr="00B16BC2">
        <w:drawing>
          <wp:inline distT="0" distB="0" distL="0" distR="0" wp14:anchorId="575EB4FD" wp14:editId="084E03AF">
            <wp:extent cx="5731510" cy="3394710"/>
            <wp:effectExtent l="0" t="0" r="2540" b="0"/>
            <wp:docPr id="185736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4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29FD" w14:textId="77777777" w:rsidR="00C63F51" w:rsidRDefault="00C63F51"/>
    <w:p w14:paraId="7EA84EAA" w14:textId="0897EE7E" w:rsidR="00C63F51" w:rsidRDefault="00C63F51">
      <w:r w:rsidRPr="00C63F51">
        <w:lastRenderedPageBreak/>
        <w:drawing>
          <wp:inline distT="0" distB="0" distL="0" distR="0" wp14:anchorId="47A51716" wp14:editId="7A07AA8B">
            <wp:extent cx="5731510" cy="2991485"/>
            <wp:effectExtent l="0" t="0" r="2540" b="0"/>
            <wp:docPr id="19477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39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5D2F" w14:textId="77777777" w:rsidR="00C57B34" w:rsidRDefault="00C57B34"/>
    <w:p w14:paraId="6E976BBB" w14:textId="4E3138F1" w:rsidR="00C57B34" w:rsidRDefault="00C57B34">
      <w:r w:rsidRPr="00C57B34">
        <w:drawing>
          <wp:inline distT="0" distB="0" distL="0" distR="0" wp14:anchorId="5162669E" wp14:editId="6D79E994">
            <wp:extent cx="5731510" cy="2926080"/>
            <wp:effectExtent l="0" t="0" r="2540" b="7620"/>
            <wp:docPr id="16466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0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DB9F" w14:textId="77777777" w:rsidR="00C72C06" w:rsidRDefault="00C72C06"/>
    <w:p w14:paraId="2BA482E4" w14:textId="01EE9C68" w:rsidR="00C72C06" w:rsidRDefault="00C72C06">
      <w:r w:rsidRPr="00C72C06">
        <w:lastRenderedPageBreak/>
        <w:drawing>
          <wp:inline distT="0" distB="0" distL="0" distR="0" wp14:anchorId="39F2F183" wp14:editId="34CF77E8">
            <wp:extent cx="5731510" cy="3364865"/>
            <wp:effectExtent l="0" t="0" r="2540" b="6985"/>
            <wp:docPr id="196854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45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3253" w14:textId="77777777" w:rsidR="00057FBB" w:rsidRDefault="00057FBB"/>
    <w:p w14:paraId="73B715B0" w14:textId="77777777" w:rsidR="00057FBB" w:rsidRDefault="00057FBB"/>
    <w:p w14:paraId="047824C1" w14:textId="3A479F19" w:rsidR="00C72C06" w:rsidRDefault="00057FBB">
      <w:r w:rsidRPr="00057FBB">
        <w:drawing>
          <wp:inline distT="0" distB="0" distL="0" distR="0" wp14:anchorId="68AF4B5D" wp14:editId="6837F0D0">
            <wp:extent cx="5731510" cy="3336925"/>
            <wp:effectExtent l="0" t="0" r="2540" b="0"/>
            <wp:docPr id="200523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08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C06">
        <w:t>.</w:t>
      </w:r>
    </w:p>
    <w:p w14:paraId="5F9F9818" w14:textId="77777777" w:rsidR="00AC607C" w:rsidRDefault="00AC607C"/>
    <w:p w14:paraId="337F1FBD" w14:textId="18D45702" w:rsidR="00AC607C" w:rsidRDefault="00AC607C">
      <w:r w:rsidRPr="00AC607C">
        <w:lastRenderedPageBreak/>
        <w:drawing>
          <wp:inline distT="0" distB="0" distL="0" distR="0" wp14:anchorId="251AA04D" wp14:editId="2D7999C9">
            <wp:extent cx="5731510" cy="3123565"/>
            <wp:effectExtent l="0" t="0" r="2540" b="635"/>
            <wp:docPr id="1886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3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95CB" w14:textId="77777777" w:rsidR="00AF23EE" w:rsidRDefault="00AF23EE"/>
    <w:p w14:paraId="4676B018" w14:textId="0124DB2A" w:rsidR="00AF23EE" w:rsidRDefault="00AF23EE">
      <w:r w:rsidRPr="00AF23EE">
        <w:drawing>
          <wp:inline distT="0" distB="0" distL="0" distR="0" wp14:anchorId="7DF899F2" wp14:editId="2EA6653B">
            <wp:extent cx="5731510" cy="3203575"/>
            <wp:effectExtent l="0" t="0" r="2540" b="0"/>
            <wp:docPr id="18032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6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7F43" w14:textId="77777777" w:rsidR="00EA0C11" w:rsidRDefault="00EA0C11"/>
    <w:p w14:paraId="0C9EB086" w14:textId="6B4C44FB" w:rsidR="00EA0C11" w:rsidRDefault="00EA0C11">
      <w:r w:rsidRPr="00EA0C11">
        <w:lastRenderedPageBreak/>
        <w:drawing>
          <wp:inline distT="0" distB="0" distL="0" distR="0" wp14:anchorId="67FF3C67" wp14:editId="6F90AB38">
            <wp:extent cx="5731510" cy="3067050"/>
            <wp:effectExtent l="0" t="0" r="2540" b="0"/>
            <wp:docPr id="9244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503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1FC6" w14:textId="77777777" w:rsidR="0000734E" w:rsidRDefault="0000734E"/>
    <w:p w14:paraId="1E98CBB7" w14:textId="3300CEF8" w:rsidR="0000734E" w:rsidRDefault="0000734E">
      <w:r w:rsidRPr="0000734E">
        <w:drawing>
          <wp:inline distT="0" distB="0" distL="0" distR="0" wp14:anchorId="4110CBD9" wp14:editId="1E5A18DC">
            <wp:extent cx="5731510" cy="3234055"/>
            <wp:effectExtent l="0" t="0" r="2540" b="4445"/>
            <wp:docPr id="18018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88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0A00" w14:textId="77777777" w:rsidR="00C62A8E" w:rsidRDefault="00C62A8E"/>
    <w:p w14:paraId="0D414BFA" w14:textId="043D9091" w:rsidR="00C62A8E" w:rsidRDefault="00C62A8E">
      <w:r w:rsidRPr="00C62A8E">
        <w:lastRenderedPageBreak/>
        <w:drawing>
          <wp:inline distT="0" distB="0" distL="0" distR="0" wp14:anchorId="48DFB768" wp14:editId="55B21D9B">
            <wp:extent cx="5731510" cy="3038475"/>
            <wp:effectExtent l="0" t="0" r="2540" b="9525"/>
            <wp:docPr id="874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50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A775" w14:textId="77777777" w:rsidR="00327156" w:rsidRDefault="00327156"/>
    <w:p w14:paraId="4E04B663" w14:textId="33C2BB0A" w:rsidR="00327156" w:rsidRDefault="00327156">
      <w:r w:rsidRPr="00327156">
        <w:drawing>
          <wp:inline distT="0" distB="0" distL="0" distR="0" wp14:anchorId="508E33A4" wp14:editId="38C5AAED">
            <wp:extent cx="5731510" cy="3228975"/>
            <wp:effectExtent l="0" t="0" r="2540" b="9525"/>
            <wp:docPr id="20609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97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3240" w14:textId="77777777" w:rsidR="00235EFA" w:rsidRDefault="00235EFA"/>
    <w:p w14:paraId="29BAA9CA" w14:textId="3C368B31" w:rsidR="00235EFA" w:rsidRDefault="00235EFA">
      <w:r w:rsidRPr="00235EFA">
        <w:lastRenderedPageBreak/>
        <w:drawing>
          <wp:inline distT="0" distB="0" distL="0" distR="0" wp14:anchorId="13869AD7" wp14:editId="41FFDF0F">
            <wp:extent cx="5731510" cy="3294380"/>
            <wp:effectExtent l="0" t="0" r="2540" b="1270"/>
            <wp:docPr id="8882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839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BF44" w14:textId="77777777" w:rsidR="00CD1850" w:rsidRDefault="00CD1850"/>
    <w:p w14:paraId="3D515515" w14:textId="0B92F1CC" w:rsidR="00CD1850" w:rsidRDefault="00CD1850">
      <w:r w:rsidRPr="00CD1850">
        <w:drawing>
          <wp:inline distT="0" distB="0" distL="0" distR="0" wp14:anchorId="1F52CBB2" wp14:editId="62E3067A">
            <wp:extent cx="5731510" cy="3390265"/>
            <wp:effectExtent l="0" t="0" r="2540" b="635"/>
            <wp:docPr id="6598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38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6BD5" w14:textId="77777777" w:rsidR="004E4C2F" w:rsidRDefault="004E4C2F"/>
    <w:p w14:paraId="0A8739FC" w14:textId="181A7465" w:rsidR="004E4C2F" w:rsidRDefault="004E4C2F">
      <w:r w:rsidRPr="004E4C2F">
        <w:lastRenderedPageBreak/>
        <w:drawing>
          <wp:inline distT="0" distB="0" distL="0" distR="0" wp14:anchorId="49EFF3F3" wp14:editId="07507195">
            <wp:extent cx="5731510" cy="3119755"/>
            <wp:effectExtent l="0" t="0" r="2540" b="4445"/>
            <wp:docPr id="9818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272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FD13" w14:textId="77777777" w:rsidR="00A45268" w:rsidRDefault="00A45268"/>
    <w:p w14:paraId="67798E25" w14:textId="45CD7CD5" w:rsidR="00A45268" w:rsidRDefault="00A45268">
      <w:r w:rsidRPr="00A45268">
        <w:drawing>
          <wp:inline distT="0" distB="0" distL="0" distR="0" wp14:anchorId="773AC381" wp14:editId="1EB7422D">
            <wp:extent cx="5731510" cy="3074035"/>
            <wp:effectExtent l="0" t="0" r="2540" b="0"/>
            <wp:docPr id="124597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61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E35"/>
    <w:multiLevelType w:val="multilevel"/>
    <w:tmpl w:val="C52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F525D"/>
    <w:multiLevelType w:val="multilevel"/>
    <w:tmpl w:val="F69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A520D"/>
    <w:multiLevelType w:val="multilevel"/>
    <w:tmpl w:val="2C34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563591">
    <w:abstractNumId w:val="0"/>
  </w:num>
  <w:num w:numId="2" w16cid:durableId="869954202">
    <w:abstractNumId w:val="1"/>
  </w:num>
  <w:num w:numId="3" w16cid:durableId="2039577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DB"/>
    <w:rsid w:val="0000734E"/>
    <w:rsid w:val="00037258"/>
    <w:rsid w:val="00057FBB"/>
    <w:rsid w:val="00144F59"/>
    <w:rsid w:val="00197A00"/>
    <w:rsid w:val="001A44C8"/>
    <w:rsid w:val="00235EFA"/>
    <w:rsid w:val="00327156"/>
    <w:rsid w:val="004722D4"/>
    <w:rsid w:val="004E4C2F"/>
    <w:rsid w:val="005F5C41"/>
    <w:rsid w:val="00660A03"/>
    <w:rsid w:val="00692EE1"/>
    <w:rsid w:val="00742093"/>
    <w:rsid w:val="007A272F"/>
    <w:rsid w:val="00821266"/>
    <w:rsid w:val="0086002A"/>
    <w:rsid w:val="008B6EC7"/>
    <w:rsid w:val="008E7297"/>
    <w:rsid w:val="009C38A0"/>
    <w:rsid w:val="00A45268"/>
    <w:rsid w:val="00AC607C"/>
    <w:rsid w:val="00AF23EE"/>
    <w:rsid w:val="00B16BC2"/>
    <w:rsid w:val="00B252DB"/>
    <w:rsid w:val="00C57B34"/>
    <w:rsid w:val="00C62A8E"/>
    <w:rsid w:val="00C63F51"/>
    <w:rsid w:val="00C72C06"/>
    <w:rsid w:val="00CD1850"/>
    <w:rsid w:val="00DC3E6C"/>
    <w:rsid w:val="00EA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1454E"/>
  <w15:chartTrackingRefBased/>
  <w15:docId w15:val="{E421EDA6-361D-4F8D-AF83-AB3D7B33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2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536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905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9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008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0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1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03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857079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48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262174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3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50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7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9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46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184055">
                          <w:marLeft w:val="0"/>
                          <w:marRight w:val="0"/>
                          <w:marTop w:val="0"/>
                          <w:marBottom w:val="2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043122">
                          <w:marLeft w:val="0"/>
                          <w:marRight w:val="0"/>
                          <w:marTop w:val="0"/>
                          <w:marBottom w:val="2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69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5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7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7355">
                              <w:marLeft w:val="0"/>
                              <w:marRight w:val="0"/>
                              <w:marTop w:val="0"/>
                              <w:marBottom w:val="2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72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24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56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4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72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29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9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2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63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33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1388">
                          <w:marLeft w:val="0"/>
                          <w:marRight w:val="0"/>
                          <w:marTop w:val="0"/>
                          <w:marBottom w:val="2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623">
                          <w:marLeft w:val="0"/>
                          <w:marRight w:val="0"/>
                          <w:marTop w:val="0"/>
                          <w:marBottom w:val="2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9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6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3992">
                              <w:marLeft w:val="0"/>
                              <w:marRight w:val="0"/>
                              <w:marTop w:val="0"/>
                              <w:marBottom w:val="2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88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97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3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67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0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8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7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824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5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63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6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8631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9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8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8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603228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5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55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165737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7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09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google.com/discover/what-is-serverless-computing" TargetMode="External"/><Relationship Id="rId18" Type="http://schemas.openxmlformats.org/officeDocument/2006/relationships/hyperlink" Target="https://aws.amazon.com/lambda/serverless-architectures-learn-more/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7.png"/><Relationship Id="rId21" Type="http://schemas.openxmlformats.org/officeDocument/2006/relationships/hyperlink" Target="https://www.getambassador.io/blog/is-serverless-architecture-right-for-you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20.png"/><Relationship Id="rId7" Type="http://schemas.openxmlformats.org/officeDocument/2006/relationships/hyperlink" Target="https://www.datadoghq.com/knowledge-center/serverless-architectur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esigngurus.io/answers/detail/what-is-serverless-architecture-vs-traditional-server-based" TargetMode="External"/><Relationship Id="rId20" Type="http://schemas.openxmlformats.org/officeDocument/2006/relationships/hyperlink" Target="https://www.getambassador.io/blog/is-serverless-architecture-right-for-you" TargetMode="External"/><Relationship Id="rId29" Type="http://schemas.openxmlformats.org/officeDocument/2006/relationships/image" Target="media/image7.png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cloud.google.com/discover/what-is-serverless-architecture" TargetMode="External"/><Relationship Id="rId11" Type="http://schemas.openxmlformats.org/officeDocument/2006/relationships/hyperlink" Target="https://cloud.google.com/discover/what-is-serverless-computing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s://cloud.google.com/discover/what-is-serverless-computing" TargetMode="External"/><Relationship Id="rId23" Type="http://schemas.openxmlformats.org/officeDocument/2006/relationships/hyperlink" Target="https://www.twilio.com/docs/glossary/what-is-serverless-architecture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10" Type="http://schemas.openxmlformats.org/officeDocument/2006/relationships/hyperlink" Target="https://www.datadoghq.com/knowledge-center/serverless-architecture/" TargetMode="External"/><Relationship Id="rId19" Type="http://schemas.openxmlformats.org/officeDocument/2006/relationships/hyperlink" Target="https://cloud.google.com/discover/what-is-serverless-computing" TargetMode="External"/><Relationship Id="rId31" Type="http://schemas.openxmlformats.org/officeDocument/2006/relationships/image" Target="media/image9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discover/what-is-serverless-computing" TargetMode="External"/><Relationship Id="rId14" Type="http://schemas.openxmlformats.org/officeDocument/2006/relationships/hyperlink" Target="https://www.designgurus.io/answers/detail/what-is-serverless-architecture-vs-traditional-server-based" TargetMode="External"/><Relationship Id="rId22" Type="http://schemas.openxmlformats.org/officeDocument/2006/relationships/hyperlink" Target="https://aws.amazon.com/what-is/serverless-computing/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fontTable" Target="fontTable.xml"/><Relationship Id="rId8" Type="http://schemas.openxmlformats.org/officeDocument/2006/relationships/hyperlink" Target="https://aws.amazon.com/lambda/serverless-architectures-learn-mor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edhat.com/en/topics/cloud-native-apps/what-is-serverless" TargetMode="External"/><Relationship Id="rId17" Type="http://schemas.openxmlformats.org/officeDocument/2006/relationships/hyperlink" Target="https://www.redhat.com/en/topics/cloud-native-apps/what-is-serverless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11</Pages>
  <Words>692</Words>
  <Characters>3790</Characters>
  <Application>Microsoft Office Word</Application>
  <DocSecurity>0</DocSecurity>
  <Lines>180</Lines>
  <Paragraphs>58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Juneja</dc:creator>
  <cp:keywords/>
  <dc:description/>
  <cp:lastModifiedBy>Paras Juneja</cp:lastModifiedBy>
  <cp:revision>68</cp:revision>
  <dcterms:created xsi:type="dcterms:W3CDTF">2025-02-27T16:43:00Z</dcterms:created>
  <dcterms:modified xsi:type="dcterms:W3CDTF">2025-02-28T12:22:00Z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00354df7-31b6-489b-b801-34552031bc4d</vt:lpwstr>
  </property>
</Properties>
</file>