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A6E"/>
          <w:sz w:val="72"/>
        </w:rPr>
        <w:t>ReviewDock</w:t>
      </w:r>
    </w:p>
    <w:p>
      <w:pPr>
        <w:jc w:val="center"/>
      </w:pPr>
      <w:r>
        <w:rPr>
          <w:color w:val="6482C8"/>
          <w:sz w:val="40"/>
        </w:rPr>
        <w:t>Technical Documentation</w:t>
      </w:r>
    </w:p>
    <w:p>
      <w:pPr>
        <w:jc w:val="center"/>
      </w:pPr>
      <w:r>
        <w:rPr>
          <w:i/>
          <w:color w:val="787878"/>
          <w:sz w:val="24"/>
        </w:rPr>
        <w:t>Environment Details · System Architecture · API Reference</w:t>
      </w:r>
    </w:p>
    <w:p>
      <w:pPr>
        <w:jc w:val="center"/>
      </w:pPr>
      <w:r>
        <w:rPr>
          <w:color w:val="969696"/>
          <w:sz w:val="20"/>
        </w:rPr>
        <w:br/>
        <w:t>Generated: June 23, 2026</w:t>
      </w:r>
    </w:p>
    <w:p>
      <w:r>
        <w:br w:type="page"/>
      </w:r>
    </w:p>
    <w:p>
      <w:pPr>
        <w:pStyle w:val="Heading1"/>
      </w:pPr>
      <w:r>
        <w:rPr>
          <w:color w:val="1F3A6E"/>
        </w:rPr>
        <w:t>Table of Contents</w:t>
      </w:r>
    </w:p>
    <w:p>
      <w:pPr>
        <w:ind w:left="432"/>
      </w:pPr>
      <w:r>
        <w:rPr>
          <w:b/>
          <w:color w:val="1F3A6E"/>
        </w:rPr>
        <w:t xml:space="preserve">1.  </w:t>
      </w:r>
      <w:r>
        <w:rPr>
          <w:sz w:val="22"/>
        </w:rPr>
        <w:t>Project Overview</w:t>
      </w:r>
    </w:p>
    <w:p>
      <w:pPr>
        <w:ind w:left="432"/>
      </w:pPr>
      <w:r>
        <w:rPr>
          <w:b/>
          <w:color w:val="1F3A6E"/>
        </w:rPr>
        <w:t xml:space="preserve">2.  </w:t>
      </w:r>
      <w:r>
        <w:rPr>
          <w:sz w:val="22"/>
        </w:rPr>
        <w:t>System Architecture</w:t>
      </w:r>
    </w:p>
    <w:p>
      <w:pPr>
        <w:ind w:left="432"/>
      </w:pPr>
      <w:r>
        <w:rPr>
          <w:b/>
          <w:color w:val="1F3A6E"/>
        </w:rPr>
        <w:t xml:space="preserve">3.  </w:t>
      </w:r>
      <w:r>
        <w:rPr>
          <w:sz w:val="22"/>
        </w:rPr>
        <w:t>Technology Stack</w:t>
      </w:r>
    </w:p>
    <w:p>
      <w:pPr>
        <w:ind w:left="432"/>
      </w:pPr>
      <w:r>
        <w:rPr>
          <w:b/>
          <w:color w:val="1F3A6E"/>
        </w:rPr>
        <w:t xml:space="preserve">4.  </w:t>
      </w:r>
      <w:r>
        <w:rPr>
          <w:sz w:val="22"/>
        </w:rPr>
        <w:t>Environment Variables (Backend)</w:t>
      </w:r>
    </w:p>
    <w:p>
      <w:pPr>
        <w:ind w:left="432"/>
      </w:pPr>
      <w:r>
        <w:rPr>
          <w:b/>
          <w:color w:val="1F3A6E"/>
        </w:rPr>
        <w:t xml:space="preserve">5.  </w:t>
      </w:r>
      <w:r>
        <w:rPr>
          <w:sz w:val="22"/>
        </w:rPr>
        <w:t>Environment Variables (Frontend)</w:t>
      </w:r>
    </w:p>
    <w:p>
      <w:pPr>
        <w:ind w:left="432"/>
      </w:pPr>
      <w:r>
        <w:rPr>
          <w:b/>
          <w:color w:val="1F3A6E"/>
        </w:rPr>
        <w:t xml:space="preserve">6.  </w:t>
      </w:r>
      <w:r>
        <w:rPr>
          <w:sz w:val="22"/>
        </w:rPr>
        <w:t>Backend API — Auth Module</w:t>
      </w:r>
    </w:p>
    <w:p>
      <w:pPr>
        <w:ind w:left="432"/>
      </w:pPr>
      <w:r>
        <w:rPr>
          <w:b/>
          <w:color w:val="1F3A6E"/>
        </w:rPr>
        <w:t xml:space="preserve">7.  </w:t>
      </w:r>
      <w:r>
        <w:rPr>
          <w:sz w:val="22"/>
        </w:rPr>
        <w:t>Backend API — Business Module</w:t>
      </w:r>
    </w:p>
    <w:p>
      <w:pPr>
        <w:ind w:left="432"/>
      </w:pPr>
      <w:r>
        <w:rPr>
          <w:b/>
          <w:color w:val="1F3A6E"/>
        </w:rPr>
        <w:t xml:space="preserve">8.  </w:t>
      </w:r>
      <w:r>
        <w:rPr>
          <w:sz w:val="22"/>
        </w:rPr>
        <w:t>Backend API — Feedback Module</w:t>
      </w:r>
    </w:p>
    <w:p>
      <w:pPr>
        <w:ind w:left="432"/>
      </w:pPr>
      <w:r>
        <w:rPr>
          <w:b/>
          <w:color w:val="1F3A6E"/>
        </w:rPr>
        <w:t xml:space="preserve">9.  </w:t>
      </w:r>
      <w:r>
        <w:rPr>
          <w:sz w:val="22"/>
        </w:rPr>
        <w:t>Backend API — Payment Module</w:t>
      </w:r>
    </w:p>
    <w:p>
      <w:pPr>
        <w:ind w:left="432"/>
      </w:pPr>
      <w:r>
        <w:rPr>
          <w:b/>
          <w:color w:val="1F3A6E"/>
        </w:rPr>
        <w:t xml:space="preserve">10.  </w:t>
      </w:r>
      <w:r>
        <w:rPr>
          <w:sz w:val="22"/>
        </w:rPr>
        <w:t>Backend API — Admin Module</w:t>
      </w:r>
    </w:p>
    <w:p>
      <w:pPr>
        <w:ind w:left="432"/>
      </w:pPr>
      <w:r>
        <w:rPr>
          <w:b/>
          <w:color w:val="1F3A6E"/>
        </w:rPr>
        <w:t xml:space="preserve">11.  </w:t>
      </w:r>
      <w:r>
        <w:rPr>
          <w:sz w:val="22"/>
        </w:rPr>
        <w:t>Backend API — Upload Module</w:t>
      </w:r>
    </w:p>
    <w:p>
      <w:pPr>
        <w:ind w:left="432"/>
      </w:pPr>
      <w:r>
        <w:rPr>
          <w:b/>
          <w:color w:val="1F3A6E"/>
        </w:rPr>
        <w:t xml:space="preserve">12.  </w:t>
      </w:r>
      <w:r>
        <w:rPr>
          <w:sz w:val="22"/>
        </w:rPr>
        <w:t>AI Services</w:t>
      </w:r>
    </w:p>
    <w:p>
      <w:pPr>
        <w:ind w:left="432"/>
      </w:pPr>
      <w:r>
        <w:rPr>
          <w:b/>
          <w:color w:val="1F3A6E"/>
        </w:rPr>
        <w:t xml:space="preserve">13.  </w:t>
      </w:r>
      <w:r>
        <w:rPr>
          <w:sz w:val="22"/>
        </w:rPr>
        <w:t>Email Services</w:t>
      </w:r>
    </w:p>
    <w:p>
      <w:pPr>
        <w:ind w:left="432"/>
      </w:pPr>
      <w:r>
        <w:rPr>
          <w:b/>
          <w:color w:val="1F3A6E"/>
        </w:rPr>
        <w:t xml:space="preserve">14.  </w:t>
      </w:r>
      <w:r>
        <w:rPr>
          <w:sz w:val="22"/>
        </w:rPr>
        <w:t>Security Layers</w:t>
      </w:r>
    </w:p>
    <w:p>
      <w:pPr>
        <w:ind w:left="432"/>
      </w:pPr>
      <w:r>
        <w:rPr>
          <w:b/>
          <w:color w:val="1F3A6E"/>
        </w:rPr>
        <w:t xml:space="preserve">15.  </w:t>
      </w:r>
      <w:r>
        <w:rPr>
          <w:sz w:val="22"/>
        </w:rPr>
        <w:t>Frontend Pages</w:t>
      </w:r>
    </w:p>
    <w:p>
      <w:pPr>
        <w:ind w:left="432"/>
      </w:pPr>
      <w:r>
        <w:rPr>
          <w:b/>
          <w:color w:val="1F3A6E"/>
        </w:rPr>
        <w:t xml:space="preserve">16.  </w:t>
      </w:r>
      <w:r>
        <w:rPr>
          <w:sz w:val="22"/>
        </w:rPr>
        <w:t>Database Schema (Supabase)</w:t>
      </w:r>
    </w:p>
    <w:p>
      <w:pPr>
        <w:ind w:left="432"/>
      </w:pPr>
      <w:r>
        <w:rPr>
          <w:b/>
          <w:color w:val="1F3A6E"/>
        </w:rPr>
        <w:t xml:space="preserve">17.  </w:t>
      </w:r>
      <w:r>
        <w:rPr>
          <w:sz w:val="22"/>
        </w:rPr>
        <w:t>Deployment</w:t>
      </w:r>
    </w:p>
    <w:p>
      <w:r>
        <w:br w:type="page"/>
      </w:r>
    </w:p>
    <w:p>
      <w:pPr>
        <w:pStyle w:val="Heading1"/>
      </w:pPr>
      <w:r>
        <w:rPr>
          <w:color w:val="1F3A6E"/>
        </w:rPr>
        <w:t>1. Project Overview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 w:val="0"/>
        </w:rPr>
        <w:t>ReviewDock is a full-stack SaaS platform that helps businesses collect, manage, and leverage customer feedback. It uses QR codes to collect in-store reviews, AI to analyse sentiment, and smart funnelling to drive positive reviews to public platforms (Google Maps, Yelp, TripAdvisor, etc.) while privately capturing negative feedback for internal resolution.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7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ReviewDock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Package Name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reviewdock-frontend / feedback-system-backend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Primary Language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JavaScript (Node.js + React)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Bussiness_Feedback_main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Live Domain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https://reviewdock.100xsolutions.in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(Vercel)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https://review-dock.vercel.app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Backend (Railway)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https://bussinessfeedback-production.up.railway.app</w:t>
            </w:r>
          </w:p>
        </w:tc>
      </w:tr>
    </w:tbl>
    <w:p/>
    <w:p>
      <w:pPr>
        <w:pStyle w:val="Heading1"/>
      </w:pPr>
      <w:r>
        <w:rPr>
          <w:color w:val="1F3A6E"/>
        </w:rPr>
        <w:t>2. System Architecture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 w:val="0"/>
        </w:rPr>
        <w:t>ReviewDock follows a classic three-tier architecture: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Hosting</w:t>
            </w:r>
          </w:p>
        </w:tc>
        <w:tc>
          <w:tcPr>
            <w:tcW w:type="dxa" w:w="360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Frontend (Client)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React 18 + Vite + TailwindCSS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Vercel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interface, dashboards, QR flows</w:t>
            </w:r>
          </w:p>
        </w:tc>
      </w:tr>
      <w:tr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Backend (API)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Node.js + Express 4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Railway</w:t>
            </w:r>
          </w:p>
        </w:tc>
        <w:tc>
          <w:tcPr>
            <w:tcW w:type="dxa" w:w="3600"/>
            <w:shd w:val="clear" w:color="auto" w:fill="EAF0FB"/>
          </w:tcPr>
          <w:p>
            <w:r>
              <w:rPr>
                <w:sz w:val="18"/>
              </w:rPr>
              <w:t>REST API, business logic, AI calls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Supabase (PostgreSQL)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Cloud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Persistent storage for all entities</w:t>
            </w:r>
          </w:p>
        </w:tc>
      </w:tr>
      <w:tr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AI Layer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Google Gemini + OpenRouter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External API</w:t>
            </w:r>
          </w:p>
        </w:tc>
        <w:tc>
          <w:tcPr>
            <w:tcW w:type="dxa" w:w="3600"/>
            <w:shd w:val="clear" w:color="auto" w:fill="EAF0FB"/>
          </w:tcPr>
          <w:p>
            <w:r>
              <w:rPr>
                <w:sz w:val="18"/>
              </w:rPr>
              <w:t>Sentiment analysis, idea generation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 Layer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SMTP (Gmail) + Brevo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External SMTP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OTPs, alerts, reply notifications</w:t>
            </w:r>
          </w:p>
        </w:tc>
      </w:tr>
      <w:tr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Payment Layer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External API</w:t>
            </w:r>
          </w:p>
        </w:tc>
        <w:tc>
          <w:tcPr>
            <w:tcW w:type="dxa" w:w="3600"/>
            <w:shd w:val="clear" w:color="auto" w:fill="EAF0FB"/>
          </w:tcPr>
          <w:p>
            <w:r>
              <w:rPr>
                <w:sz w:val="18"/>
              </w:rPr>
              <w:t>Subscription billing, webhook 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CDN / Storage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Supabase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Supabase Cloud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Logo uploads, media files</w:t>
            </w:r>
          </w:p>
        </w:tc>
      </w:tr>
    </w:tbl>
    <w:p/>
    <w:p>
      <w:pPr>
        <w:pStyle w:val="Heading2"/>
      </w:pPr>
      <w:r>
        <w:rPr>
          <w:color w:val="1F3A6E"/>
        </w:rPr>
        <w:t>Architecture Flow</w:t>
      </w:r>
    </w:p>
    <w:p>
      <w:r>
        <w:rPr>
          <w:b w:val="0"/>
          <w:i w:val="0"/>
        </w:rPr>
        <w:t>1.  Customer scans QR code → lands on /b/{businessId} (public feedback page).</w:t>
      </w:r>
    </w:p>
    <w:p>
      <w:r>
        <w:rPr>
          <w:b w:val="0"/>
          <w:i w:val="0"/>
        </w:rPr>
        <w:t>2.  Customer submits rating + optional message → POST /api/feedback/{businessId}.</w:t>
      </w:r>
    </w:p>
    <w:p>
      <w:r>
        <w:rPr>
          <w:b w:val="0"/>
          <w:i w:val="0"/>
        </w:rPr>
        <w:t>3.  Backend runs AI sentiment analysis (Gemini) on the message.</w:t>
      </w:r>
    </w:p>
    <w:p>
      <w:r>
        <w:rPr>
          <w:b w:val="0"/>
          <w:i w:val="0"/>
        </w:rPr>
        <w:t>4.  If positive → customer is redirected to the primary review platform (Google, etc.).</w:t>
      </w:r>
    </w:p>
    <w:p>
      <w:r>
        <w:rPr>
          <w:b w:val="0"/>
          <w:i w:val="0"/>
        </w:rPr>
        <w:t>5.  If negative → feedback is stored privately; email alert sent to business owner.</w:t>
      </w:r>
    </w:p>
    <w:p>
      <w:r>
        <w:rPr>
          <w:b w:val="0"/>
          <w:i w:val="0"/>
        </w:rPr>
        <w:t>6.  Business owner views dashboard → analytics, AI summaries, reply to customers.</w:t>
      </w:r>
    </w:p>
    <w:p/>
    <w:p>
      <w:pPr>
        <w:pStyle w:val="Heading1"/>
      </w:pPr>
      <w:r>
        <w:rPr>
          <w:color w:val="1F3A6E"/>
        </w:rPr>
        <w:t>3. Technology Stack</w:t>
      </w:r>
    </w:p>
    <w:p>
      <w:pPr>
        <w:spacing w:before="80" w:after="80"/>
        <w:pBdr>
          <w:bottom w:val="single" w:sz="6" w:space="1" w:color="1F3A6E"/>
        </w:pBdr>
      </w:pPr>
    </w:p>
    <w:p>
      <w:pPr>
        <w:pStyle w:val="Heading2"/>
      </w:pPr>
      <w:r>
        <w:rPr>
          <w:color w:val="1F3A6E"/>
        </w:rPr>
        <w:t>3.1 Backend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^4.18.2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HTTP server &amp; routing framework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@supabase/supabase-js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^2.93.3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Supabase PostgreSQL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jsonwebtoken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^9.0.2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JWT access &amp; refresh tokens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^2.4.3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Password hashing (cost factor 10)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helmet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^8.1.0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HTTP security headers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express-rate-limit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^7.1.5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API rate limiting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express-validator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^7.3.1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Input validation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hpp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^0.2.3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HTTP Parameter Pollution protection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nodemailer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^6.9.8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SMTP email sending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qrcode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^1.5.3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QR code generation (PNG / Data URL)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razorpay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^2.9.6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Payment gateway SDK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google-auth-library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^10.5.0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Google OAuth ID-token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^9.0.1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UUID v4 generation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dotenv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^16.4.1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Environment variable loading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^2.8.5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Cross-Origin Resource Sharing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crypto (built-in)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Node built-in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Webhook HMAC signature verification</w:t>
            </w:r>
          </w:p>
        </w:tc>
      </w:tr>
    </w:tbl>
    <w:p/>
    <w:p>
      <w:pPr>
        <w:pStyle w:val="Heading2"/>
      </w:pPr>
      <w:r>
        <w:rPr>
          <w:color w:val="1F3A6E"/>
        </w:rPr>
        <w:t>3.2 Frontend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04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^18.2.0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UI component library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react-dom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^18.2.0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DOM rendering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react-router-dom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^6.22.0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Client-side routing (SPA)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recharts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^3.7.0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Dashboard charts &amp; analytics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@supabase/supabase-js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^2.95.3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Direct Supabase queries from frontend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qr-code-styling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^1.9.2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Styled QR code generation in browser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react-datepicker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^9.1.0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Date range picker for analytics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date-fns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^4.1.0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Date utility library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tailwindcss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^3.4.1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Utility-first CSS framework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^5.1.0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Build tool &amp; dev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@react-three/fiber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^8.17.10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3D rendering (landing page visuals)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three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^0.182.0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WebGL / 3D graphics engine</w:t>
            </w:r>
          </w:p>
        </w:tc>
      </w:tr>
    </w:tbl>
    <w:p/>
    <w:p>
      <w:pPr>
        <w:pStyle w:val="Heading1"/>
      </w:pPr>
      <w:r>
        <w:rPr>
          <w:color w:val="1F3A6E"/>
        </w:rPr>
        <w:t>4. Environment Variables — Backend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File: backend/.env  |  Template: backend/.env.example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03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Example / Notes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JWT_SECRET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Secret key for signing JWT access tokens. Must be a long, random string in production. Server refuses to start if missing.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your-super-secret-jwt-key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TCP port the Express server listens on.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8081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SUPABASE_URL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URL of your Supabase project (from Dashboard → Settings → API).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https://&lt;ref&gt;.supabase.co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SUPABASE_ANON_KEY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Public anon key from Supabase Dashboard → Settings → API. Used server-side for all DB queries.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eyJh...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FRONTEND_URL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Base URL of the deployed frontend. Used to build QR code URLs and CORS allow-list. No trailing slash.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https://review-dock.vercel.app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SMTP_HOST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SMTP server hostname for sending emails (OTPs, alerts).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smtp.gmail.com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SMTP_PORT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SMTP port. 587 for TLS, 465 for SSL.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587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SMTP_SECURE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Set to "true" for port 465 SSL, "false" for STARTTLS.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SMTP_USER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SMTP login username / Gmail address.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you@gmail.com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SMTP_PASS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SMTP password or Gmail App Password (not your Gmail login password).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16-char app password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SMTP_FROM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Display name + from address for outgoing emails.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"Feedback System" &lt;noreply@feedback.app&gt;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BREVO_API_KEY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Brevo (Sendinblue) transactional email API key — reserved for future use. Currently only SMTP is active.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xkeysib-...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GOOGLE_CLIENT_ID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OAuth 2.0 Client ID from Google Cloud Console. Used to verify Google ID tokens on sign-in.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7797...apps.googleusercontent.com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RAZORPAY_KEY_ID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Razorpay API Key ID. Use rzp_test_ prefix for dev, rzp_live_ for production.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rzp_live_xxx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RAZORPAY_KEY_SECRET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Razorpay API Key Secret. Never expose to frontend.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xxxxxx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RAZORPAY_WEBHOOK_SECRET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Webhook signing secret set in Razorpay Dashboard → Webhooks. Used for HMAC-SHA256 signature validation.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custom_secret_string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GEMINI_API_KEY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Google Gemini API key for AI sentiment analysis and bulk feedback summarisation.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AIzaSy...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OPENROUTER_API_KEY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OpenRouter API key used exclusively for the Business Idea Generator feature.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sk-or-v1-...</w:t>
            </w:r>
          </w:p>
        </w:tc>
      </w:tr>
    </w:tbl>
    <w:p/>
    <w:p>
      <w:pPr>
        <w:pStyle w:val="Heading1"/>
      </w:pPr>
      <w:r>
        <w:rPr>
          <w:color w:val="1F3A6E"/>
        </w:rPr>
        <w:t>5. Environment Variables — Frontend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File: frontend/.env  |  Template: frontend/.env.example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432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Example / 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VITE_API_URL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URL of the backend API. Leave empty in development — Vite proxy forwards /api/* to localhost:8081. Set to the Railway URL in production.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https://bussinessfeedback-production.up.railway.app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VITE_GOOGLE_CLIENT_ID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Google OAuth 2.0 Client ID — must match the backend GOOGLE_CLIENT_ID. Used by Google Identity Services button in the browser.</w:t>
            </w:r>
          </w:p>
        </w:tc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7797...apps.googleusercontent.com</w:t>
            </w:r>
          </w:p>
        </w:tc>
      </w:tr>
    </w:tbl>
    <w:p/>
    <w:p>
      <w:r>
        <w:rPr>
          <w:b w:val="0"/>
          <w:i/>
          <w:color w:val="963232"/>
        </w:rPr>
        <w:t>All Vite env vars are prefixed with VITE_ so they are embedded into the client bundle at build time. Never put secrets in frontend .env.</w:t>
      </w:r>
    </w:p>
    <w:p/>
    <w:p>
      <w:pPr>
        <w:pStyle w:val="Heading1"/>
      </w:pPr>
      <w:r>
        <w:rPr>
          <w:color w:val="1F3A6E"/>
        </w:rPr>
        <w:t>6. Backend API — Auth Module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 prefix: /api/auth  |  File: backend/routes/auth.js</w:t>
      </w:r>
    </w:p>
    <w:p>
      <w:r>
        <w:rPr>
          <w:b w:val="0"/>
          <w:i w:val="0"/>
        </w:rPr>
        <w:t>Handles user registration, login, Google OAuth, OTP email verification, JWT token management, and password reset.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56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15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504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/api/auth/send-otp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Generate &amp; email a 6-digit OTP to the provided address. OTP expires in 10 min. Max 5 attempts.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sz w:val="18"/>
              </w:rPr>
              <w:t>/api/auth/verify-otp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Verify OTP code. Marks it consumed to prevent reuse.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/api/auth/signup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Create new business + user. Accepts email/password or Google ID. Hashes password (bcrypt cost 10). Returns JWT + refreshToken.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Email + password login. Returns JWT access token (15 min) and refresh token (7 days).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/api/auth/google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Verify Google ID token. Log in existing user or return needsSignup:true for new users.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Return current authenticated user profile and business info.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/api/auth/forgot-password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Generate a 1-hour password reset token, stored in DB, sent via email.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sz w:val="18"/>
              </w:rPr>
              <w:t>/api/auth/verify-reset-token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Check if a reset token is still valid and unused.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/api/auth/reset-password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Set new password using valid reset token.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sz w:val="18"/>
              </w:rPr>
              <w:t>/api/auth/change-password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Change password while logged in — requires current password.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/api/auth/refresh-token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Exchange a refresh token for a new access token + refresh token pair.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56"/>
            <w:shd w:val="clear" w:color="auto" w:fill="EAF0FB"/>
          </w:tcPr>
          <w:p>
            <w:r>
              <w:rPr>
                <w:sz w:val="18"/>
              </w:rPr>
              <w:t>/api/auth/emails</w:t>
            </w:r>
          </w:p>
        </w:tc>
        <w:tc>
          <w:tcPr>
            <w:tcW w:type="dxa" w:w="1152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Return list of all registered emails (admin utility).</w:t>
            </w:r>
          </w:p>
        </w:tc>
      </w:tr>
    </w:tbl>
    <w:p/>
    <w:p>
      <w:pPr>
        <w:pStyle w:val="Heading1"/>
      </w:pPr>
      <w:r>
        <w:rPr>
          <w:color w:val="1F3A6E"/>
        </w:rPr>
        <w:t>7. Backend API — Business Module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 prefix: /api/business  |  File: backend/routes/business.js</w:t>
      </w:r>
    </w:p>
    <w:p>
      <w:r>
        <w:rPr>
          <w:b w:val="0"/>
          <w:i w:val="0"/>
        </w:rPr>
        <w:t>Manages business profiles, review platforms, QR code generation, statistics, AI summaries, and the Business Idea Generator.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504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/api/business/:id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Get basic business info (name, category, logo, review URL) — used by the public QR feedback page.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/api/business/profile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Update business profile (name, category, logo, owner name) after signup.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/api/business/:id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Update business details. Only the owner of :id can update.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/api/business/:id/platforms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List all active review platforms for the business.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/api/business/:id/platforms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Add a new review platform URL. Auto-detects: Google, Yelp, TripAdvisor, Facebook, Trustpilot, Zomato, Swiggy, Amazon, Booking, Airbnb, SurveyMonkey, Typeform, JotForm.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/api/business/:id/platforms/:pid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Update a platform entry (URL, label, primary flag, active status).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/api/business/:id/platforms/:pid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Remove a review platform.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/api/business/:id/qr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Generate a 512×512 PNG QR code data URL pointing to /b/:id.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/api/business/:id/stats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Dashboard statistics: total feedbacks, rating breakdown, trend vs previous period, daily chart data. Supports filter=today|week|month|year.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/api/business/:id/feedbacks-summary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AI-generated executive summary of all feedbacks (Gemini).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/api/business/validate-review-url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Validate any review platform URL format + reachability check (5-sec timeout). SSRF-protected.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/api/business/validate-google-url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  <w:shd w:val="clear" w:color="auto" w:fill="EAF0FB"/>
          </w:tcPr>
          <w:p>
            <w:r>
              <w:rPr>
                <w:sz w:val="18"/>
              </w:rPr>
              <w:t>Legacy endpoint — validates Google Maps / Business URLs only. Kept for backward compatibility.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/api/business/generate-ideas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AI Business Idea Generator. Accepts situation, skills, timePerWeek, budget. Returns 4 personalised ideas via OpenRouter (GLM-4.5-Air model).</w:t>
            </w:r>
          </w:p>
        </w:tc>
      </w:tr>
    </w:tbl>
    <w:p/>
    <w:p>
      <w:pPr>
        <w:pStyle w:val="Heading1"/>
      </w:pPr>
      <w:r>
        <w:rPr>
          <w:color w:val="1F3A6E"/>
        </w:rPr>
        <w:t>8. Backend API — Feedback Module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 prefix: /api/feedback  |  File: backend/routes/feedback.js</w:t>
      </w:r>
    </w:p>
    <w:p>
      <w:r>
        <w:rPr>
          <w:b w:val="0"/>
          <w:i w:val="0"/>
        </w:rPr>
        <w:t>Core feedback lifecycle: submission, retrieval, AI analysis, owner replies, export, and pinning.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/api/feedback/:businessId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Public (rate-limited)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feedback from QR code. Runs Gemini AI sentiment on the message before saving. Detects star/text mismatch. Sends negative-feedback email alert to owner. Returns review redirect URL for positive feedback.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/api/feedback/:businessId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Paginated list of feedbacks. Supports filter=today|week|month|year and type=positive|negative. Strips customer_email from response (privacy).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/api/feedback/:businessId/ai-summary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AI summary of up to 200 feedbacks: overall sentiment, top positive/negative points, recommendations.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/api/feedback/:businessId/external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Import external feedback text (from surveys/Google Forms). AI infers rating and sentiment automatically.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/api/feedback/:businessId/analyze-url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a review platform URL, extract feedback text with AI, and import all found reviews into the database.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/api/feedback/:businessId/:feedbackId/reply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Save owner reply. If customer email exists, sends reply email asynchronously (fire-and-forget).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/api/feedback/:businessId/:feedbackId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Permanently delete a feedback entry.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/api/feedback/:businessId/:feedbackId/pin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Toggle pin/bookmark flag on a feedback.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/api/feedback/:businessId/export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 feedbacks as UTF-8 BOM CSV file (Date, Time, Rating, Sentiment, Message, AI fields, Owner Reply).</w:t>
            </w:r>
          </w:p>
        </w:tc>
      </w:tr>
    </w:tbl>
    <w:p/>
    <w:p>
      <w:pPr>
        <w:pStyle w:val="Heading2"/>
      </w:pPr>
      <w:r>
        <w:rPr>
          <w:color w:val="1F3A6E"/>
        </w:rPr>
        <w:t>Feedback Submission Flow</w:t>
      </w:r>
    </w:p>
    <w:p>
      <w:r>
        <w:rPr>
          <w:b w:val="0"/>
          <w:i w:val="0"/>
        </w:rPr>
        <w:t>1. Validate rating (1–5) and message length (max 5,000 chars).</w:t>
      </w:r>
    </w:p>
    <w:p>
      <w:r>
        <w:rPr>
          <w:b w:val="0"/>
          <w:i w:val="0"/>
        </w:rPr>
        <w:t>2. Check monthly feedback limit (free plan: 50/month; paid: unlimited).</w:t>
      </w:r>
    </w:p>
    <w:p>
      <w:r>
        <w:rPr>
          <w:b w:val="0"/>
          <w:i w:val="0"/>
        </w:rPr>
        <w:t>3. Run Gemini AI sentiment analysis on message text.</w:t>
      </w:r>
    </w:p>
    <w:p>
      <w:r>
        <w:rPr>
          <w:b w:val="0"/>
          <w:i w:val="0"/>
        </w:rPr>
        <w:t>4. Detect mismatch (e.g. 5★ but negative text) → override is_positive accordingly.</w:t>
      </w:r>
    </w:p>
    <w:p>
      <w:r>
        <w:rPr>
          <w:b w:val="0"/>
          <w:i w:val="0"/>
        </w:rPr>
        <w:t>5. Insert record into feedbacks table with ai_sentiment + ai_confidence.</w:t>
      </w:r>
    </w:p>
    <w:p>
      <w:r>
        <w:rPr>
          <w:b w:val="0"/>
          <w:i w:val="0"/>
        </w:rPr>
        <w:t>6. If negative → lookup owner email → send email alert (async, non-blocking).</w:t>
      </w:r>
    </w:p>
    <w:p>
      <w:r>
        <w:rPr>
          <w:b w:val="0"/>
          <w:i w:val="0"/>
        </w:rPr>
        <w:t>7. If positive → lookup primary review platform URL → return to client for redirect.</w:t>
      </w:r>
    </w:p>
    <w:p/>
    <w:p>
      <w:pPr>
        <w:pStyle w:val="Heading1"/>
      </w:pPr>
      <w:r>
        <w:rPr>
          <w:color w:val="1F3A6E"/>
        </w:rPr>
        <w:t>9. Backend API — Payment Module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 prefix: /api/payment  |  File: backend/routes/payment.js</w:t>
      </w:r>
    </w:p>
    <w:p>
      <w:r>
        <w:rPr>
          <w:b w:val="0"/>
          <w:i w:val="0"/>
        </w:rPr>
        <w:t>Handles Razorpay payment links, webhook verification, coupon codes, and subscription activation.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44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6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/api/payment/create-payment-link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Create a Razorpay hosted payment link for the selected plan. Applies coupon server-side. Stores pending payment record in DB. Link expires in 30 minutes.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/api/payment/webhook</w:t>
            </w:r>
          </w:p>
        </w:tc>
        <w:tc>
          <w:tcPr>
            <w:tcW w:type="dxa" w:w="1440"/>
            <w:shd w:val="clear" w:color="auto" w:fill="EAF0FB"/>
          </w:tcPr>
          <w:p>
            <w:r>
              <w:rPr>
                <w:sz w:val="18"/>
              </w:rPr>
              <w:t>Razorpay Sig</w:t>
            </w:r>
          </w:p>
        </w:tc>
        <w:tc>
          <w:tcPr>
            <w:tcW w:type="dxa" w:w="4608"/>
            <w:shd w:val="clear" w:color="auto" w:fill="EAF0FB"/>
          </w:tcPr>
          <w:p>
            <w:r>
              <w:rPr>
                <w:sz w:val="18"/>
              </w:rPr>
              <w:t>Receive Razorpay webhook events. Verifies HMAC-SHA256 signature against raw body. On payment_link.paid: upgrades business plan. On payment.failed: marks payment failed.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/api/payment/validate-coupon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Validate a coupon code and return discount percentage + final price. No auth required.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/api/payment/status/:referenceId</w:t>
            </w:r>
          </w:p>
        </w:tc>
        <w:tc>
          <w:tcPr>
            <w:tcW w:type="dxa" w:w="1440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08"/>
            <w:shd w:val="clear" w:color="auto" w:fill="EAF0FB"/>
          </w:tcPr>
          <w:p>
            <w:r>
              <w:rPr>
                <w:sz w:val="18"/>
              </w:rPr>
              <w:t>Poll payment status by reference ID after Razorpay redirect. Used by PaymentCallback page.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/api/payment/history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Get last 20 payment records for the authenticated business.</w:t>
            </w:r>
          </w:p>
        </w:tc>
      </w:tr>
      <w:tr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032"/>
            <w:shd w:val="clear" w:color="auto" w:fill="EAF0FB"/>
          </w:tcPr>
          <w:p>
            <w:r>
              <w:rPr>
                <w:sz w:val="18"/>
              </w:rPr>
              <w:t>/api/payment/key</w:t>
            </w:r>
          </w:p>
        </w:tc>
        <w:tc>
          <w:tcPr>
            <w:tcW w:type="dxa" w:w="1440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608"/>
            <w:shd w:val="clear" w:color="auto" w:fill="EAF0FB"/>
          </w:tcPr>
          <w:p>
            <w:r>
              <w:rPr>
                <w:sz w:val="18"/>
              </w:rPr>
              <w:t>Return the Razorpay public key ID (safe to expose to frontend).</w:t>
            </w:r>
          </w:p>
        </w:tc>
      </w:tr>
    </w:tbl>
    <w:p/>
    <w:p>
      <w:pPr>
        <w:pStyle w:val="Heading2"/>
      </w:pPr>
      <w:r>
        <w:rPr>
          <w:color w:val="1F3A6E"/>
        </w:rPr>
        <w:t>Plan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Plan ID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5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Feedback Limit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pro-monthly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 Monthly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₹299/month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 month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Unlimited (999,999)</w:t>
            </w:r>
          </w:p>
        </w:tc>
      </w:tr>
      <w:tr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pro-yearly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Pro Yearly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₹2,999/year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12 months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Unlimited (999,999)</w:t>
            </w:r>
          </w:p>
        </w:tc>
      </w:tr>
    </w:tbl>
    <w:p/>
    <w:p>
      <w:pPr>
        <w:pStyle w:val="Heading2"/>
      </w:pPr>
      <w:r>
        <w:rPr>
          <w:color w:val="1F3A6E"/>
        </w:rPr>
        <w:t>Active Coupon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type="dxa" w:w="144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Discount</w:t>
            </w:r>
          </w:p>
        </w:tc>
        <w:tc>
          <w:tcPr>
            <w:tcW w:type="dxa" w:w="57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WELCOME10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New user welcome discount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REVIEWDOCK10</w:t>
            </w:r>
          </w:p>
        </w:tc>
        <w:tc>
          <w:tcPr>
            <w:tcW w:type="dxa" w:w="1440"/>
            <w:shd w:val="clear" w:color="auto" w:fill="EAF0FB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ReviewDock promotional code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100XSOLUTIONS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100X Solutions partner code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TOP100</w:t>
            </w:r>
          </w:p>
        </w:tc>
        <w:tc>
          <w:tcPr>
            <w:tcW w:type="dxa" w:w="1440"/>
            <w:shd w:val="clear" w:color="auto" w:fill="EAF0FB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Top 100 partner code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TOP500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Top 500 partner code</w:t>
            </w:r>
          </w:p>
        </w:tc>
      </w:tr>
      <w:tr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SAVE15</w:t>
            </w:r>
          </w:p>
        </w:tc>
        <w:tc>
          <w:tcPr>
            <w:tcW w:type="dxa" w:w="1440"/>
            <w:shd w:val="clear" w:color="auto" w:fill="EAF0FB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General savings code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SPECIAL15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Special offer code</w:t>
            </w:r>
          </w:p>
        </w:tc>
      </w:tr>
    </w:tbl>
    <w:p/>
    <w:p>
      <w:pPr>
        <w:pStyle w:val="Heading1"/>
      </w:pPr>
      <w:r>
        <w:rPr>
          <w:color w:val="1F3A6E"/>
        </w:rPr>
        <w:t>10. Backend API — Admin Module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 prefix: /api/admin  |  File: backend/routes/admin.js</w:t>
      </w:r>
    </w:p>
    <w:p>
      <w:r>
        <w:rPr>
          <w:b w:val="0"/>
          <w:i w:val="0"/>
        </w:rPr>
        <w:t>Protected by JWT + is_admin flag. Provides platform-wide analytics, user management, and manual plan upgrades.</w:t>
      </w:r>
    </w:p>
    <w:p/>
    <w:p>
      <w:pPr>
        <w:pStyle w:val="ListBullet"/>
        <w:ind w:left="0"/>
      </w:pPr>
      <w:r>
        <w:t>GET  /api/admin/stats — Platform-wide metrics: total users, businesses, feedbacks, revenue.</w:t>
      </w:r>
    </w:p>
    <w:p>
      <w:pPr>
        <w:pStyle w:val="ListBullet"/>
        <w:ind w:left="0"/>
      </w:pPr>
      <w:r>
        <w:t>GET  /api/admin/users — List all users with business and subscription data.</w:t>
      </w:r>
    </w:p>
    <w:p>
      <w:pPr>
        <w:pStyle w:val="ListBullet"/>
        <w:ind w:left="0"/>
      </w:pPr>
      <w:r>
        <w:t>POST /api/admin/upgrade — Manually upgrade a business to paid plan.</w:t>
      </w:r>
    </w:p>
    <w:p>
      <w:pPr>
        <w:pStyle w:val="ListBullet"/>
        <w:ind w:left="0"/>
      </w:pPr>
      <w:r>
        <w:t>POST /api/admin/downgrade — Revert a business to free plan.</w:t>
      </w:r>
    </w:p>
    <w:p>
      <w:pPr>
        <w:pStyle w:val="ListBullet"/>
        <w:ind w:left="0"/>
      </w:pPr>
      <w:r>
        <w:t>GET  /api/admin/payments — All payment records across platform.</w:t>
      </w:r>
    </w:p>
    <w:p>
      <w:pPr>
        <w:pStyle w:val="ListBullet"/>
        <w:ind w:left="0"/>
      </w:pPr>
      <w:r>
        <w:t>DELETE /api/admin/users/:id — Delete a user account.</w:t>
      </w:r>
    </w:p>
    <w:p/>
    <w:p>
      <w:pPr>
        <w:pStyle w:val="Heading1"/>
      </w:pPr>
      <w:r>
        <w:rPr>
          <w:color w:val="1F3A6E"/>
        </w:rPr>
        <w:t>11. Backend API — Upload Module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 prefix: /api/upload  |  File: backend/routes/upload.js</w:t>
      </w:r>
    </w:p>
    <w:p>
      <w:r>
        <w:rPr>
          <w:b w:val="0"/>
          <w:i w:val="0"/>
        </w:rPr>
        <w:t>Handles logo and profile picture uploads to Supabase Storage. Returns public CDN URL.</w:t>
      </w:r>
    </w:p>
    <w:p/>
    <w:p>
      <w:pPr>
        <w:pStyle w:val="ListBullet"/>
        <w:ind w:left="0"/>
      </w:pPr>
      <w:r>
        <w:t>POST /api/upload/logo — Upload business logo (multipart/form-data). Stored in Supabase bucket. Returns public URL.</w:t>
      </w:r>
    </w:p>
    <w:p>
      <w:pPr>
        <w:pStyle w:val="ListBullet"/>
        <w:ind w:left="0"/>
      </w:pPr>
      <w:r>
        <w:t>POST /api/upload/profile-picture — Upload owner profile photo. Returns public URL.</w:t>
      </w:r>
    </w:p>
    <w:p/>
    <w:p>
      <w:pPr>
        <w:pStyle w:val="Heading1"/>
      </w:pPr>
      <w:r>
        <w:rPr>
          <w:color w:val="1F3A6E"/>
        </w:rPr>
        <w:t>12. AI Services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File: backend/services/ai.js  |  Providers: Google Gemini + OpenRouter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AI Provider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432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analyzeFeedback(message)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Analyse a single feedback message. Returns: sentiment (positive/negative/neutral), confidence (0–100), summary (one sentence), category (service/product/staff/etc).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analyzeBulkFeedback(feedbacks[])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Summarise up to 200 feedbacks. Returns: overallSummary, positive count, negative count, topPositivePoints[], topNegativePoints[], recommendations[].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analyzeExternalFeedback(text)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Analyse imported external text (no star rating). AI infers: sentiment, confidence, rating (1–5), isPositive, summary, category.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fetchAndAnalyzeUrl(url, label)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Fetch a review platform URL, extract review text, run AI on each. Returns array of feedback objects for DB import.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analyzeBulkSummary(feedbacks[])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Google Gemini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gemini-1.5-flash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Executive summary used in the business stats endpoint.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generateIdeas(profile)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z-ai/glm-4.5-air:free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Business Idea Generator. Returns 4 personalised ideas with name, icon, income range, tools, and step-by-step plan.</w:t>
            </w:r>
          </w:p>
        </w:tc>
      </w:tr>
    </w:tbl>
    <w:p/>
    <w:p>
      <w:pPr>
        <w:pStyle w:val="Heading1"/>
      </w:pPr>
      <w:r>
        <w:rPr>
          <w:color w:val="1F3A6E"/>
        </w:rPr>
        <w:t>13. Email Services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File: backend/services/email.js  |  Transport: Nodemailer SMTP (Gmail)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5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187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Recipient</w:t>
            </w:r>
          </w:p>
        </w:tc>
        <w:tc>
          <w:tcPr>
            <w:tcW w:type="dxa" w:w="432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Content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sendOTPEmail(email, otp)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User signup / OTP request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New 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HTML email with 6-digit OTP code, valid 10 minutes.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sendNegativeFeedbackAlert(ownerEmail, bizName, fb)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Negative feedback submitted</w:t>
            </w:r>
          </w:p>
        </w:tc>
        <w:tc>
          <w:tcPr>
            <w:tcW w:type="dxa" w:w="1872"/>
            <w:shd w:val="clear" w:color="auto" w:fill="EAF0FB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Alert with rating, message text, and AI sentiment. Sent asynchronously.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sendReplyToCustomer(customerEmail, bizName, data)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Owner replies to feedback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HTML email with original feedback + owner reply. Fire-and-forget after response sent.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sendPasswordResetEmail(email, token)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Forgot password request</w:t>
            </w:r>
          </w:p>
        </w:tc>
        <w:tc>
          <w:tcPr>
            <w:tcW w:type="dxa" w:w="1872"/>
            <w:shd w:val="clear" w:color="auto" w:fill="EAF0FB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Email with password reset link (1-hour token). Currently wired for SMTP.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generateOTP()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helper — generates cryptographically random 6-digit OTP string.</w:t>
            </w:r>
          </w:p>
        </w:tc>
      </w:tr>
    </w:tbl>
    <w:p/>
    <w:p>
      <w:pPr>
        <w:pStyle w:val="Heading1"/>
      </w:pPr>
      <w:r>
        <w:rPr>
          <w:color w:val="1F3A6E"/>
        </w:rPr>
        <w:t>14. Security Layers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 w:val="0"/>
        </w:rPr>
        <w:t>The backend implements 6 layered security controls (server.js):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6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04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Middleware</w:t>
            </w:r>
          </w:p>
        </w:tc>
        <w:tc>
          <w:tcPr>
            <w:tcW w:type="dxa" w:w="792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Protection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Helmet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HTTP security headers: CSP, HSTS (1 year + preload), X-Content-Type-Options, Referrer-Policy, XSS filter. Frame embedding disabled.</w:t>
            </w:r>
          </w:p>
        </w:tc>
      </w:tr>
      <w:tr>
        <w:tc>
          <w:tcPr>
            <w:tcW w:type="dxa" w:w="864"/>
            <w:shd w:val="clear" w:color="auto" w:fill="EAF0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  <w:shd w:val="clear" w:color="auto" w:fill="EAF0FB"/>
          </w:tcPr>
          <w:p>
            <w:r>
              <w:rPr>
                <w:sz w:val="18"/>
              </w:rPr>
              <w:t>hpp</w:t>
            </w:r>
          </w:p>
        </w:tc>
        <w:tc>
          <w:tcPr>
            <w:tcW w:type="dxa" w:w="7920"/>
            <w:shd w:val="clear" w:color="auto" w:fill="EAF0FB"/>
          </w:tcPr>
          <w:p>
            <w:r>
              <w:rPr>
                <w:sz w:val="18"/>
              </w:rPr>
              <w:t>HTTP Parameter Pollution — strips duplicate query string parameters.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Strict allow-list: only the frontend domains and Vercel preview URLs are permitted. Credentials allowed. Preflight cached 10 min.</w:t>
            </w:r>
          </w:p>
        </w:tc>
      </w:tr>
      <w:tr>
        <w:tc>
          <w:tcPr>
            <w:tcW w:type="dxa" w:w="864"/>
            <w:shd w:val="clear" w:color="auto" w:fill="EAF0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  <w:shd w:val="clear" w:color="auto" w:fill="EAF0FB"/>
          </w:tcPr>
          <w:p>
            <w:r>
              <w:rPr>
                <w:sz w:val="18"/>
              </w:rPr>
              <w:t>Body Limit</w:t>
            </w:r>
          </w:p>
        </w:tc>
        <w:tc>
          <w:tcPr>
            <w:tcW w:type="dxa" w:w="7920"/>
            <w:shd w:val="clear" w:color="auto" w:fill="EAF0FB"/>
          </w:tcPr>
          <w:p>
            <w:r>
              <w:rPr>
                <w:sz w:val="18"/>
              </w:rPr>
              <w:t>JSON body capped at 5 MB. URL-encoded at 1 MB. Prevents payload bloat attacks.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sanitizeInputs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Custom middleware strips XSS characters from all request body fields before routes execute.</w:t>
            </w:r>
          </w:p>
        </w:tc>
      </w:tr>
      <w:tr>
        <w:tc>
          <w:tcPr>
            <w:tcW w:type="dxa" w:w="864"/>
            <w:shd w:val="clear" w:color="auto" w:fill="EAF0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  <w:shd w:val="clear" w:color="auto" w:fill="EAF0FB"/>
          </w:tcPr>
          <w:p>
            <w:r>
              <w:rPr>
                <w:sz w:val="18"/>
              </w:rPr>
              <w:t>express-rate-limit</w:t>
            </w:r>
          </w:p>
        </w:tc>
        <w:tc>
          <w:tcPr>
            <w:tcW w:type="dxa" w:w="7920"/>
            <w:shd w:val="clear" w:color="auto" w:fill="EAF0FB"/>
          </w:tcPr>
          <w:p>
            <w:r>
              <w:rPr>
                <w:sz w:val="18"/>
              </w:rPr>
              <w:t>API: 100 req/15 min per IP. Auth endpoints: stricter limiter. Feedback submission: separate feedbackLimiter.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JWT Auth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jsonwebtoken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Access token: 15-minute expiry, signed HS256. Refresh token: 7-day expiry. Fails fast if JWT_SECRET is missing.</w:t>
            </w:r>
          </w:p>
        </w:tc>
      </w:tr>
      <w:tr>
        <w:tc>
          <w:tcPr>
            <w:tcW w:type="dxa" w:w="864"/>
            <w:shd w:val="clear" w:color="auto" w:fill="EAF0FB"/>
          </w:tcPr>
          <w:p>
            <w:r>
              <w:rPr>
                <w:sz w:val="18"/>
              </w:rPr>
              <w:t>SSRF Protection</w:t>
            </w:r>
          </w:p>
        </w:tc>
        <w:tc>
          <w:tcPr>
            <w:tcW w:type="dxa" w:w="2304"/>
            <w:shd w:val="clear" w:color="auto" w:fill="EAF0FB"/>
          </w:tcPr>
          <w:p>
            <w:r>
              <w:rPr>
                <w:sz w:val="18"/>
              </w:rPr>
              <w:t>isSafeUrl()</w:t>
            </w:r>
          </w:p>
        </w:tc>
        <w:tc>
          <w:tcPr>
            <w:tcW w:type="dxa" w:w="7920"/>
            <w:shd w:val="clear" w:color="auto" w:fill="EAF0FB"/>
          </w:tcPr>
          <w:p>
            <w:r>
              <w:rPr>
                <w:sz w:val="18"/>
              </w:rPr>
              <w:t>Blocks URL validation requests targeting private IP ranges (10.x, 172.16–31.x, 192.168.x, 127.x, ::1).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Webhook Sig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crypto.createHmac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Razorpay webhook HMAC-SHA256 verified against raw body before processing any payment event.</w:t>
            </w:r>
          </w:p>
        </w:tc>
      </w:tr>
      <w:tr>
        <w:tc>
          <w:tcPr>
            <w:tcW w:type="dxa" w:w="864"/>
            <w:shd w:val="clear" w:color="auto" w:fill="EAF0FB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304"/>
            <w:shd w:val="clear" w:color="auto" w:fill="EAF0FB"/>
          </w:tcPr>
          <w:p>
            <w:r>
              <w:rPr>
                <w:sz w:val="18"/>
              </w:rPr>
              <w:t>bcryptjs</w:t>
            </w:r>
          </w:p>
        </w:tc>
        <w:tc>
          <w:tcPr>
            <w:tcW w:type="dxa" w:w="7920"/>
            <w:shd w:val="clear" w:color="auto" w:fill="EAF0FB"/>
          </w:tcPr>
          <w:p>
            <w:r>
              <w:rPr>
                <w:sz w:val="18"/>
              </w:rPr>
              <w:t>bcrypt with cost factor 10. Password strength enforced: min 8 chars, uppercase, lowercase, number.</w:t>
            </w:r>
          </w:p>
        </w:tc>
      </w:tr>
    </w:tbl>
    <w:p/>
    <w:p>
      <w:pPr>
        <w:pStyle w:val="Heading1"/>
      </w:pPr>
      <w:r>
        <w:rPr>
          <w:color w:val="1F3A6E"/>
        </w:rPr>
        <w:t>15. Frontend Pages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/>
          <w:color w:val="646464"/>
        </w:rPr>
        <w:t>Router: React Router v6 (SPA)  |  Directory: frontend/src/pages/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Page / File</w:t>
            </w:r>
          </w:p>
        </w:tc>
        <w:tc>
          <w:tcPr>
            <w:tcW w:type="dxa" w:w="25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0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432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LandingPage.jsx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Marketing home page with 3D animations, feature highlights, pricing, testimonials.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Signup.jsx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/signup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Multi-step registration: email → OTP verify → business details → review platform setup. Supports Google Sign-In.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Login.jsx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Email/password and Google OAuth login.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Welcome.jsx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/welcome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Post-signup welcome screen with onboarding checklist.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ProfileSetup.jsx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/setup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 2 of signup: set business name, category, logo.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Dashboard.jsx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Main business hub: stats cards, rating chart, recent feedbacks, pinned feedbacks, reply functionality.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Analytics.jsx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/analytics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Deep analytics: time-series charts, sentiment breakdown, category analysis, date range filtering.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QRCode.jsx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/qr-code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Download/print QR code for physical display. Custom styling options.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Feedback.jsx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/b/:businessId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Customer-facing feedback submission form. Shows star rating + optional message + email.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ThankYou.jsx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/thank-you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Post-submission confirmation page.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Settings.jsx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/settings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Business profile, review platforms management, password change, danger zone.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Pricing.jsx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/pricing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Plan comparison and payment initiation (Razorpay).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PaymentCallback.jsx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/payment/callback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Polls /api/payment/status after Razorpay redirect. Shows success/failure.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AdminPanel.jsx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/admin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Platform admin: user list, upgrade/downgrade plans, revenue stats.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BusinessIdeaGenerator.jsx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/business-idea-generator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AI-powered idea generator for aspiring entrepreneurs. Uses OpenRouter GLM model.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BusinessFailureStories.jsx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/business-failure-stories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Curated business failure case studies (content page).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WebsiteTestingReport.jsx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/website-testing-report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Free website grader tool — front-end analysis + recommendations.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ForgotPassword.jsx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/forgot-password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Initiate password reset flow.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ResetPassword.jsx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/reset-password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Set new password with token from email link.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FaqPage.jsx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/faq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Frequently asked questions.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GoogleReviewLinkGenerator.jsx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/google-review-link-generator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Tool to generate direct Google review URLs.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ReviewCollectionTool.jsx</w:t>
            </w:r>
          </w:p>
        </w:tc>
        <w:tc>
          <w:tcPr>
            <w:tcW w:type="dxa" w:w="2592"/>
            <w:shd w:val="clear" w:color="auto" w:fill="EAF0FB"/>
          </w:tcPr>
          <w:p>
            <w:r>
              <w:rPr>
                <w:sz w:val="18"/>
              </w:rPr>
              <w:t>/review-collection-tool</w:t>
            </w:r>
          </w:p>
        </w:tc>
        <w:tc>
          <w:tcPr>
            <w:tcW w:type="dxa" w:w="1008"/>
            <w:shd w:val="clear" w:color="auto" w:fill="EAF0FB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4320"/>
            <w:shd w:val="clear" w:color="auto" w:fill="EAF0FB"/>
          </w:tcPr>
          <w:p>
            <w:r>
              <w:rPr>
                <w:sz w:val="18"/>
              </w:rPr>
              <w:t>Guide and tool for review collection strategies.</w:t>
            </w:r>
          </w:p>
        </w:tc>
      </w:tr>
    </w:tbl>
    <w:p/>
    <w:p>
      <w:pPr>
        <w:pStyle w:val="Heading1"/>
      </w:pPr>
      <w:r>
        <w:rPr>
          <w:color w:val="1F3A6E"/>
        </w:rPr>
        <w:t>16. Database Schema (Supabase / PostgreSQL)</w:t>
      </w:r>
    </w:p>
    <w:p>
      <w:pPr>
        <w:spacing w:before="80" w:after="80"/>
        <w:pBdr>
          <w:bottom w:val="single" w:sz="6" w:space="1" w:color="1F3A6E"/>
        </w:pBdr>
      </w:pPr>
    </w:p>
    <w:p>
      <w:r>
        <w:rPr>
          <w:b w:val="0"/>
          <w:i w:val="0"/>
        </w:rPr>
        <w:t>Database: Supabase hosted PostgreSQL. All tables use UUID primary keys generated by the application (uuid v4).</w:t>
      </w:r>
    </w:p>
    <w:p/>
    <w:p>
      <w:pPr>
        <w:pStyle w:val="Heading2"/>
      </w:pPr>
      <w:r>
        <w:rPr>
          <w:color w:val="1F3A6E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 UNIQUE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Lowercase stored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bcrypt hash; null for Google-only accounts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business_id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References businesses.id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profile_picture_url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Supabase Storage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Google sub claim — null for email accounts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is_admin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Platform admin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Auto-set on insert</w:t>
            </w:r>
          </w:p>
        </w:tc>
      </w:tr>
    </w:tbl>
    <w:p/>
    <w:p>
      <w:pPr>
        <w:pStyle w:val="Heading2"/>
      </w:pPr>
      <w:r>
        <w:rPr>
          <w:color w:val="1F3A6E"/>
        </w:rPr>
        <w:t>businesses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7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Business display name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Industry category (restaurant, retail, etc.)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logo_url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Public CDN URL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google_review_url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Legacy single review URL (primary platform URL cached here)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subscription_plan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free | paid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monthly_feedback_limit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Default 50 for free; 999999 for paid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monthly_feedback_count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Current month count; auto-reset each month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last_reset_date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YYYY-MM format for reset tracking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5760"/>
            <w:shd w:val="clear" w:color="auto" w:fill="EAF0FB"/>
          </w:tcPr>
          <w:p>
            <w:r>
              <w:rPr>
                <w:sz w:val="18"/>
              </w:rPr>
              <w:t>Auto-set</w:t>
            </w:r>
          </w:p>
        </w:tc>
      </w:tr>
    </w:tbl>
    <w:p/>
    <w:p>
      <w:pPr>
        <w:pStyle w:val="Heading2"/>
      </w:pPr>
      <w:r>
        <w:rPr>
          <w:color w:val="1F3A6E"/>
        </w:rPr>
        <w:t>feedbacks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Primary key (app-generated)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business_id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References businesses.id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1–5 star rating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message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Optional text from customer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Optional; stripped from GET responses (privacy)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is_positive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AI-corrected sentiment 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ai_sentiment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positive | negative | neutral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ai_confidence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0–100 confidence score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sentiment_mismatch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True if star rating and text sentiment differ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owner_reply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Owner response 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When owner replied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is_pinned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Bookmark/pin flag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Email alert sent flag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source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qr (default) | external | url-import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Auto-set</w:t>
            </w:r>
          </w:p>
        </w:tc>
      </w:tr>
    </w:tbl>
    <w:p/>
    <w:p>
      <w:pPr>
        <w:pStyle w:val="Heading2"/>
      </w:pPr>
      <w:r>
        <w:rPr>
          <w:color w:val="1F3A6E"/>
        </w:rPr>
        <w:t>review_platforms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business_id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References businesses.id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google | yelp | tripadvisor | facebook | trustpilot | zomato | swiggy | amazon | booking | airbnb | custom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platform_label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Human-readable label (e.g. "Google Maps")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Full review platform URL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is_primary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Only one primary per business; used for feedback redirect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Soft-delete flag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Auto-set</w:t>
            </w:r>
          </w:p>
        </w:tc>
      </w:tr>
    </w:tbl>
    <w:p/>
    <w:p>
      <w:pPr>
        <w:pStyle w:val="Heading2"/>
      </w:pPr>
      <w:r>
        <w:rPr>
          <w:color w:val="1F3A6E"/>
        </w:rPr>
        <w:t>payments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192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business_id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razorpay_order_id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razorpay_payment_id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Populated by webhook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razorpay_payment_link_id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plan_id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pro-monthly | pro-yearly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  <w:t>In paise (₹299 = 29900)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INR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  <w:t>created | paid | failed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reference_id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Unique per payment; used for webhook matching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paid_at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  <w:t>Set by webhook on success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Plan expiry date</w:t>
            </w:r>
          </w:p>
        </w:tc>
      </w:tr>
      <w:tr>
        <w:tc>
          <w:tcPr>
            <w:tcW w:type="dxa" w:w="3168"/>
            <w:shd w:val="clear" w:color="auto" w:fill="EAF0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192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3A6E"/>
        </w:rPr>
        <w:t>email_verification_otps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Target email address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otp_code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6-digit code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+10 minutes from creation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Marked true after use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attempts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Max 5 before lockout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F3A6E"/>
        </w:rPr>
        <w:t>password_reset_tokens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64-char hex token (crypto.randomBytes(32))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expires_at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  <w:t>+1 hour from creation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Single-use; marked true after reset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  <w:shd w:val="clear" w:color="auto" w:fill="EAF0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6048"/>
            <w:shd w:val="clear" w:color="auto" w:fill="EAF0FB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3A6E"/>
        </w:rPr>
        <w:t>17. Deployment</w:t>
      </w:r>
    </w:p>
    <w:p>
      <w:pPr>
        <w:spacing w:before="80" w:after="80"/>
        <w:pBdr>
          <w:bottom w:val="single" w:sz="6" w:space="1" w:color="1F3A6E"/>
        </w:pBdr>
      </w:pPr>
    </w:p>
    <w:p>
      <w:pPr>
        <w:pStyle w:val="Heading2"/>
      </w:pPr>
      <w:r>
        <w:rPr>
          <w:color w:val="1F3A6E"/>
        </w:rPr>
        <w:t>17.1 Backend — Railway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82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Railway (https://railway.app)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Node.js (auto-detected)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Start command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node server.js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Exposed via process.env.PORT (Railway injects)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Config file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backend/railway.toml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Deployed URL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https://bussinessfeedback-production.up.railway.app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Trust proxy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Enabled (app.set("trust proxy", 1)) for correct IP in rate-limit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Env vars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Set in Railway dashboard → Service → Variables</w:t>
            </w:r>
          </w:p>
        </w:tc>
      </w:tr>
    </w:tbl>
    <w:p/>
    <w:p>
      <w:pPr>
        <w:pStyle w:val="Heading2"/>
      </w:pPr>
      <w:r>
        <w:rPr>
          <w:color w:val="1F3A6E"/>
        </w:rPr>
        <w:t>17.2 Frontend — Vercel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8208"/>
            <w:shd w:val="clear" w:color="auto" w:fill="1F3A6E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Vercel (https://vercel.com)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Build command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vite build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Output directory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dist/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Config file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frontend/vercel.json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Framework preset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Vite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Deployed URLs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https://review-dock.vercel.app  /  https://reviewdock.100xsolutions.in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proxy</w:t>
            </w:r>
          </w:p>
        </w:tc>
        <w:tc>
          <w:tcPr>
            <w:tcW w:type="dxa" w:w="8208"/>
          </w:tcPr>
          <w:p>
            <w:r>
              <w:rPr>
                <w:sz w:val="18"/>
              </w:rPr>
              <w:t>vercel.json rewrites /api/* → Railway backend (dev uses vite.config.js proxy)</w:t>
            </w:r>
          </w:p>
        </w:tc>
      </w:tr>
      <w:tr>
        <w:tc>
          <w:tcPr>
            <w:tcW w:type="dxa" w:w="2880"/>
            <w:shd w:val="clear" w:color="auto" w:fill="EAF0FB"/>
          </w:tcPr>
          <w:p>
            <w:r>
              <w:rPr>
                <w:sz w:val="18"/>
              </w:rPr>
              <w:t>Env vars</w:t>
            </w:r>
          </w:p>
        </w:tc>
        <w:tc>
          <w:tcPr>
            <w:tcW w:type="dxa" w:w="8208"/>
            <w:shd w:val="clear" w:color="auto" w:fill="EAF0FB"/>
          </w:tcPr>
          <w:p>
            <w:r>
              <w:rPr>
                <w:sz w:val="18"/>
              </w:rPr>
              <w:t>Set in Vercel dashboard → Project → Settings → Environment Variables</w:t>
            </w:r>
          </w:p>
        </w:tc>
      </w:tr>
    </w:tbl>
    <w:p/>
    <w:p>
      <w:pPr>
        <w:pStyle w:val="Heading2"/>
      </w:pPr>
      <w:r>
        <w:rPr>
          <w:color w:val="1F3A6E"/>
        </w:rPr>
        <w:t>17.3 Razorpay Webhook Setup</w:t>
      </w:r>
    </w:p>
    <w:p>
      <w:pPr>
        <w:pStyle w:val="ListBullet"/>
        <w:ind w:left="0"/>
      </w:pPr>
      <w:r>
        <w:t>Go to: Razorpay Dashboard → Settings → Webhooks → Create Webhook</w:t>
      </w:r>
    </w:p>
    <w:p>
      <w:pPr>
        <w:pStyle w:val="ListBullet"/>
        <w:ind w:left="0"/>
      </w:pPr>
      <w:r>
        <w:t>Webhook URL: https://bussinessfeedback-production.up.railway.app/api/payment/webhook</w:t>
      </w:r>
    </w:p>
    <w:p>
      <w:pPr>
        <w:pStyle w:val="ListBullet"/>
        <w:ind w:left="0"/>
      </w:pPr>
      <w:r>
        <w:t>Events to subscribe: payment_link.paid, payment.failed</w:t>
      </w:r>
    </w:p>
    <w:p>
      <w:pPr>
        <w:pStyle w:val="ListBullet"/>
        <w:ind w:left="0"/>
      </w:pPr>
      <w:r>
        <w:t>Copy the Webhook Secret and set it as RAZORPAY_WEBHOOK_SECRET in Railway env vars.</w:t>
      </w:r>
    </w:p>
    <w:p/>
    <w:p>
      <w:pPr>
        <w:pStyle w:val="Heading2"/>
      </w:pPr>
      <w:r>
        <w:rPr>
          <w:color w:val="1F3A6E"/>
        </w:rPr>
        <w:t>17.4 Supabase Setup</w:t>
      </w:r>
    </w:p>
    <w:p>
      <w:pPr>
        <w:pStyle w:val="ListBullet"/>
        <w:ind w:left="0"/>
      </w:pPr>
      <w:r>
        <w:t>Project URL and Anon Key from: Supabase Dashboard → Settings → API</w:t>
      </w:r>
    </w:p>
    <w:p>
      <w:pPr>
        <w:pStyle w:val="ListBullet"/>
        <w:ind w:left="0"/>
      </w:pPr>
      <w:r>
        <w:t>Set SUPABASE_URL and SUPABASE_ANON_KEY in Railway and locally in backend/.env</w:t>
      </w:r>
    </w:p>
    <w:p>
      <w:pPr>
        <w:pStyle w:val="ListBullet"/>
        <w:ind w:left="0"/>
      </w:pPr>
      <w:r>
        <w:t>RLS (Row Level Security): Disabled — all access controlled by backend JWT middleware.</w:t>
      </w:r>
    </w:p>
    <w:p>
      <w:pPr>
        <w:pStyle w:val="ListBullet"/>
        <w:ind w:left="0"/>
      </w:pPr>
      <w:r>
        <w:t>Storage bucket created for logos and profile pictures (public read).</w:t>
      </w:r>
    </w:p>
    <w:p/>
    <w:p/>
    <w:p>
      <w:pPr>
        <w:spacing w:before="80" w:after="80"/>
        <w:pBdr>
          <w:bottom w:val="single" w:sz="6" w:space="1" w:color="1F3A6E"/>
        </w:pBdr>
      </w:pPr>
    </w:p>
    <w:p>
      <w:pPr>
        <w:jc w:val="center"/>
      </w:pPr>
      <w:r>
        <w:rPr>
          <w:i/>
          <w:color w:val="969696"/>
          <w:sz w:val="18"/>
        </w:rPr>
        <w:t>ReviewDock Technical Documentation  |  Generated June 23,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