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B35" w:rsidRDefault="008A5B35" w:rsidP="008A5B35">
      <w:r w:rsidRPr="003D03F2">
        <w:t xml:space="preserve">Here’s a comprehensive side-by-side comparison of REST, GraphQL, SOAP, </w:t>
      </w:r>
      <w:proofErr w:type="spellStart"/>
      <w:r w:rsidRPr="003D03F2">
        <w:t>gRPC</w:t>
      </w:r>
      <w:proofErr w:type="spellEnd"/>
      <w:r w:rsidRPr="003D03F2">
        <w:t xml:space="preserve">, </w:t>
      </w:r>
      <w:proofErr w:type="spellStart"/>
      <w:r w:rsidRPr="003D03F2">
        <w:t>WebSocket</w:t>
      </w:r>
      <w:proofErr w:type="spellEnd"/>
      <w:r w:rsidRPr="003D03F2">
        <w:t xml:space="preserve">, and </w:t>
      </w:r>
      <w:proofErr w:type="spellStart"/>
      <w:r w:rsidRPr="003D03F2">
        <w:t>Webhook</w:t>
      </w:r>
      <w:proofErr w:type="spellEnd"/>
      <w:r w:rsidRPr="003D03F2">
        <w:t>:</w:t>
      </w:r>
    </w:p>
    <w:p w:rsidR="008A5B35" w:rsidRDefault="008A5B35" w:rsidP="008A5B35"/>
    <w:p w:rsidR="008A5B35" w:rsidRDefault="008A5B35" w:rsidP="008A5B35"/>
    <w:p w:rsidR="008A5B35" w:rsidRPr="003D03F2" w:rsidRDefault="008A5B35" w:rsidP="008A5B35"/>
    <w:tbl>
      <w:tblPr>
        <w:tblW w:w="10774" w:type="dxa"/>
        <w:tblCellSpacing w:w="15" w:type="dxa"/>
        <w:tblInd w:w="-9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1347"/>
        <w:gridCol w:w="1553"/>
        <w:gridCol w:w="1553"/>
        <w:gridCol w:w="1512"/>
        <w:gridCol w:w="1533"/>
        <w:gridCol w:w="1750"/>
      </w:tblGrid>
      <w:tr w:rsidR="008A5B35" w:rsidRPr="003D03F2" w:rsidTr="0085277C">
        <w:trPr>
          <w:tblHeader/>
          <w:tblCellSpacing w:w="15" w:type="dxa"/>
        </w:trPr>
        <w:tc>
          <w:tcPr>
            <w:tcW w:w="1398" w:type="dxa"/>
            <w:vAlign w:val="center"/>
            <w:hideMark/>
          </w:tcPr>
          <w:p w:rsidR="008A5B35" w:rsidRPr="003D03F2" w:rsidRDefault="008A5B35" w:rsidP="0085277C">
            <w:pPr>
              <w:rPr>
                <w:b/>
                <w:bCs/>
              </w:rPr>
            </w:pPr>
            <w:r w:rsidRPr="003D03F2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pPr>
              <w:rPr>
                <w:b/>
                <w:bCs/>
              </w:rPr>
            </w:pPr>
            <w:r w:rsidRPr="003D03F2">
              <w:rPr>
                <w:b/>
                <w:bCs/>
              </w:rPr>
              <w:t>REST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pPr>
              <w:rPr>
                <w:b/>
                <w:bCs/>
              </w:rPr>
            </w:pPr>
            <w:r w:rsidRPr="003D03F2">
              <w:rPr>
                <w:b/>
                <w:bCs/>
              </w:rPr>
              <w:t>GraphQL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pPr>
              <w:rPr>
                <w:b/>
                <w:bCs/>
              </w:rPr>
            </w:pPr>
            <w:r w:rsidRPr="003D03F2">
              <w:rPr>
                <w:b/>
                <w:bCs/>
              </w:rPr>
              <w:t>SOAP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pPr>
              <w:rPr>
                <w:b/>
                <w:bCs/>
              </w:rPr>
            </w:pPr>
            <w:proofErr w:type="spellStart"/>
            <w:r w:rsidRPr="003D03F2">
              <w:rPr>
                <w:b/>
                <w:bCs/>
              </w:rPr>
              <w:t>gRPC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pPr>
              <w:rPr>
                <w:b/>
                <w:bCs/>
              </w:rPr>
            </w:pPr>
            <w:proofErr w:type="spellStart"/>
            <w:r w:rsidRPr="003D03F2">
              <w:rPr>
                <w:b/>
                <w:bCs/>
              </w:rPr>
              <w:t>WebSocket</w:t>
            </w:r>
            <w:proofErr w:type="spellEnd"/>
          </w:p>
        </w:tc>
        <w:tc>
          <w:tcPr>
            <w:tcW w:w="2203" w:type="dxa"/>
            <w:vAlign w:val="center"/>
            <w:hideMark/>
          </w:tcPr>
          <w:p w:rsidR="008A5B35" w:rsidRPr="003D03F2" w:rsidRDefault="008A5B35" w:rsidP="0085277C">
            <w:pPr>
              <w:rPr>
                <w:b/>
                <w:bCs/>
              </w:rPr>
            </w:pPr>
            <w:proofErr w:type="spellStart"/>
            <w:r w:rsidRPr="003D03F2">
              <w:rPr>
                <w:b/>
                <w:bCs/>
              </w:rPr>
              <w:t>Webhook</w:t>
            </w:r>
            <w:proofErr w:type="spellEnd"/>
          </w:p>
        </w:tc>
      </w:tr>
      <w:tr w:rsidR="008A5B35" w:rsidRPr="003D03F2" w:rsidTr="0085277C">
        <w:trPr>
          <w:tblCellSpacing w:w="15" w:type="dxa"/>
        </w:trPr>
        <w:tc>
          <w:tcPr>
            <w:tcW w:w="1398" w:type="dxa"/>
            <w:vAlign w:val="center"/>
            <w:hideMark/>
          </w:tcPr>
          <w:p w:rsidR="008A5B35" w:rsidRPr="003D03F2" w:rsidRDefault="008A5B35" w:rsidP="0085277C">
            <w:r w:rsidRPr="003D03F2">
              <w:rPr>
                <w:b/>
                <w:bCs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RESTful architecture, using standard HTTP methods.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Query language and runtime for executing those queries.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Protocol for exchanging structured information in web services.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RPC framework developed by Google.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Full-duplex communication protocol over a single, long-lived connection.</w:t>
            </w:r>
          </w:p>
        </w:tc>
        <w:tc>
          <w:tcPr>
            <w:tcW w:w="2203" w:type="dxa"/>
            <w:vAlign w:val="center"/>
            <w:hideMark/>
          </w:tcPr>
          <w:p w:rsidR="008A5B35" w:rsidRPr="003D03F2" w:rsidRDefault="008A5B35" w:rsidP="0085277C">
            <w:r w:rsidRPr="003D03F2">
              <w:t>Event-driven communication method.</w:t>
            </w:r>
          </w:p>
        </w:tc>
      </w:tr>
      <w:tr w:rsidR="008A5B35" w:rsidRPr="003D03F2" w:rsidTr="0085277C">
        <w:trPr>
          <w:tblCellSpacing w:w="15" w:type="dxa"/>
        </w:trPr>
        <w:tc>
          <w:tcPr>
            <w:tcW w:w="1398" w:type="dxa"/>
            <w:vAlign w:val="center"/>
            <w:hideMark/>
          </w:tcPr>
          <w:p w:rsidR="008A5B35" w:rsidRPr="003D03F2" w:rsidRDefault="008A5B35" w:rsidP="0085277C">
            <w:r w:rsidRPr="003D03F2">
              <w:rPr>
                <w:b/>
                <w:bCs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 xml:space="preserve">HTTP-based, typically using GET, POST, PUT, </w:t>
            </w:r>
            <w:proofErr w:type="gramStart"/>
            <w:r w:rsidRPr="003D03F2">
              <w:t>DELETE</w:t>
            </w:r>
            <w:proofErr w:type="gramEnd"/>
            <w:r w:rsidRPr="003D03F2">
              <w:t>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HTTP-based, typically using POST.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XML-based, can use multiple protocols (HTTP, SMTP, TCP).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HTTP/2-based, utilizes Protocol Buffers.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TCP-based, allowing for bi-directional communication.</w:t>
            </w:r>
          </w:p>
        </w:tc>
        <w:tc>
          <w:tcPr>
            <w:tcW w:w="2203" w:type="dxa"/>
            <w:vAlign w:val="center"/>
            <w:hideMark/>
          </w:tcPr>
          <w:p w:rsidR="008A5B35" w:rsidRPr="003D03F2" w:rsidRDefault="008A5B35" w:rsidP="0085277C">
            <w:r w:rsidRPr="003D03F2">
              <w:t>HTTP POST requests from server to client.</w:t>
            </w:r>
          </w:p>
        </w:tc>
      </w:tr>
      <w:tr w:rsidR="008A5B35" w:rsidRPr="003D03F2" w:rsidTr="0085277C">
        <w:trPr>
          <w:tblCellSpacing w:w="15" w:type="dxa"/>
        </w:trPr>
        <w:tc>
          <w:tcPr>
            <w:tcW w:w="1398" w:type="dxa"/>
            <w:vAlign w:val="center"/>
            <w:hideMark/>
          </w:tcPr>
          <w:p w:rsidR="008A5B35" w:rsidRPr="003D03F2" w:rsidRDefault="008A5B35" w:rsidP="0085277C">
            <w:r w:rsidRPr="003D03F2">
              <w:rPr>
                <w:b/>
                <w:bCs/>
              </w:rPr>
              <w:t>Data Format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Typically JSON, but can also be XML, HTML, etc.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JSON, with a strongly typed schema.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XML.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Protocol Buffers (binary format).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JSON, binary, or other formats.</w:t>
            </w:r>
          </w:p>
        </w:tc>
        <w:tc>
          <w:tcPr>
            <w:tcW w:w="2203" w:type="dxa"/>
            <w:vAlign w:val="center"/>
            <w:hideMark/>
          </w:tcPr>
          <w:p w:rsidR="008A5B35" w:rsidRPr="003D03F2" w:rsidRDefault="008A5B35" w:rsidP="0085277C">
            <w:r w:rsidRPr="003D03F2">
              <w:t>JSON, XML, or other formats depending on the implementation.</w:t>
            </w:r>
          </w:p>
        </w:tc>
      </w:tr>
      <w:tr w:rsidR="008A5B35" w:rsidRPr="003D03F2" w:rsidTr="0085277C">
        <w:trPr>
          <w:tblCellSpacing w:w="15" w:type="dxa"/>
        </w:trPr>
        <w:tc>
          <w:tcPr>
            <w:tcW w:w="1398" w:type="dxa"/>
            <w:vAlign w:val="center"/>
            <w:hideMark/>
          </w:tcPr>
          <w:p w:rsidR="008A5B35" w:rsidRPr="003D03F2" w:rsidRDefault="008A5B35" w:rsidP="0085277C">
            <w:proofErr w:type="spellStart"/>
            <w:r w:rsidRPr="003D03F2">
              <w:rPr>
                <w:b/>
                <w:bCs/>
              </w:rPr>
              <w:t>Statefulness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Stateless, each request from a client contains all information needed.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Stateless, queries are resolved per request.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 xml:space="preserve">Stateless or </w:t>
            </w:r>
            <w:proofErr w:type="spellStart"/>
            <w:r w:rsidRPr="003D03F2">
              <w:t>stateful</w:t>
            </w:r>
            <w:proofErr w:type="spellEnd"/>
            <w:r w:rsidRPr="003D03F2">
              <w:t>, depending on the service implementation.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 xml:space="preserve">Stateless, though can be used in </w:t>
            </w:r>
            <w:proofErr w:type="spellStart"/>
            <w:r w:rsidRPr="003D03F2">
              <w:t>stateful</w:t>
            </w:r>
            <w:proofErr w:type="spellEnd"/>
            <w:r w:rsidRPr="003D03F2">
              <w:t xml:space="preserve"> environments.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Connection-oriented, maintaining a persistent connection.</w:t>
            </w:r>
          </w:p>
        </w:tc>
        <w:tc>
          <w:tcPr>
            <w:tcW w:w="2203" w:type="dxa"/>
            <w:vAlign w:val="center"/>
            <w:hideMark/>
          </w:tcPr>
          <w:p w:rsidR="008A5B35" w:rsidRPr="003D03F2" w:rsidRDefault="008A5B35" w:rsidP="0085277C">
            <w:r w:rsidRPr="003D03F2">
              <w:t>Stateless, each event is handled independently.</w:t>
            </w:r>
          </w:p>
        </w:tc>
      </w:tr>
      <w:tr w:rsidR="008A5B35" w:rsidRPr="003D03F2" w:rsidTr="0085277C">
        <w:trPr>
          <w:tblCellSpacing w:w="15" w:type="dxa"/>
        </w:trPr>
        <w:tc>
          <w:tcPr>
            <w:tcW w:w="1398" w:type="dxa"/>
            <w:vAlign w:val="center"/>
          </w:tcPr>
          <w:p w:rsidR="008A5B35" w:rsidRDefault="008A5B35" w:rsidP="0085277C">
            <w:pPr>
              <w:rPr>
                <w:b/>
                <w:bCs/>
              </w:rPr>
            </w:pPr>
          </w:p>
          <w:p w:rsidR="008A5B35" w:rsidRDefault="008A5B35" w:rsidP="0085277C">
            <w:pPr>
              <w:rPr>
                <w:b/>
                <w:bCs/>
              </w:rPr>
            </w:pPr>
          </w:p>
          <w:p w:rsidR="008A5B35" w:rsidRDefault="008A5B35" w:rsidP="0085277C">
            <w:pPr>
              <w:rPr>
                <w:b/>
                <w:bCs/>
              </w:rPr>
            </w:pPr>
          </w:p>
          <w:p w:rsidR="008A5B35" w:rsidRDefault="008A5B35" w:rsidP="0085277C">
            <w:pPr>
              <w:rPr>
                <w:b/>
                <w:bCs/>
              </w:rPr>
            </w:pPr>
          </w:p>
          <w:p w:rsidR="008A5B35" w:rsidRDefault="008A5B35" w:rsidP="0085277C">
            <w:pPr>
              <w:rPr>
                <w:b/>
                <w:bCs/>
              </w:rPr>
            </w:pPr>
          </w:p>
          <w:p w:rsidR="008A5B35" w:rsidRPr="003D03F2" w:rsidRDefault="008A5B35" w:rsidP="0085277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2203" w:type="dxa"/>
            <w:vAlign w:val="center"/>
          </w:tcPr>
          <w:p w:rsidR="008A5B35" w:rsidRPr="003D03F2" w:rsidRDefault="008A5B35" w:rsidP="0085277C"/>
        </w:tc>
      </w:tr>
      <w:tr w:rsidR="008A5B35" w:rsidRPr="003D03F2" w:rsidTr="0085277C">
        <w:trPr>
          <w:tblCellSpacing w:w="15" w:type="dxa"/>
        </w:trPr>
        <w:tc>
          <w:tcPr>
            <w:tcW w:w="1398" w:type="dxa"/>
            <w:vAlign w:val="center"/>
            <w:hideMark/>
          </w:tcPr>
          <w:p w:rsidR="008A5B35" w:rsidRPr="003D03F2" w:rsidRDefault="008A5B35" w:rsidP="0085277C">
            <w:r w:rsidRPr="003D03F2">
              <w:rPr>
                <w:b/>
                <w:bCs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Simple and widely adopted.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Clients can request exactly the data they need.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High security with WS-Security.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High performance and low latency.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Real-time communication.</w:t>
            </w:r>
          </w:p>
        </w:tc>
        <w:tc>
          <w:tcPr>
            <w:tcW w:w="2203" w:type="dxa"/>
            <w:vAlign w:val="center"/>
            <w:hideMark/>
          </w:tcPr>
          <w:p w:rsidR="008A5B35" w:rsidRPr="003D03F2" w:rsidRDefault="008A5B35" w:rsidP="0085277C">
            <w:r w:rsidRPr="003D03F2">
              <w:t>- Push-based, no need for clients to poll for updates.</w:t>
            </w:r>
          </w:p>
        </w:tc>
      </w:tr>
      <w:tr w:rsidR="008A5B35" w:rsidRPr="003D03F2" w:rsidTr="0085277C">
        <w:trPr>
          <w:tblCellSpacing w:w="15" w:type="dxa"/>
        </w:trPr>
        <w:tc>
          <w:tcPr>
            <w:tcW w:w="1398" w:type="dxa"/>
            <w:vAlign w:val="center"/>
            <w:hideMark/>
          </w:tcPr>
          <w:p w:rsidR="008A5B35" w:rsidRPr="003D03F2" w:rsidRDefault="008A5B35" w:rsidP="0085277C"/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Decouples client and server.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Reduces over-fetching and under-fetching.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Reliable messaging with strict standards.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Supports multiple languages.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Low overhead for continuous data exchange.</w:t>
            </w:r>
          </w:p>
        </w:tc>
        <w:tc>
          <w:tcPr>
            <w:tcW w:w="2203" w:type="dxa"/>
            <w:vAlign w:val="center"/>
            <w:hideMark/>
          </w:tcPr>
          <w:p w:rsidR="008A5B35" w:rsidRPr="003D03F2" w:rsidRDefault="008A5B35" w:rsidP="0085277C">
            <w:r w:rsidRPr="003D03F2">
              <w:t>- Simple to implement on the client side.</w:t>
            </w:r>
          </w:p>
        </w:tc>
      </w:tr>
      <w:tr w:rsidR="008A5B35" w:rsidRPr="003D03F2" w:rsidTr="0085277C">
        <w:trPr>
          <w:tblCellSpacing w:w="15" w:type="dxa"/>
        </w:trPr>
        <w:tc>
          <w:tcPr>
            <w:tcW w:w="1398" w:type="dxa"/>
            <w:vAlign w:val="center"/>
            <w:hideMark/>
          </w:tcPr>
          <w:p w:rsidR="008A5B35" w:rsidRPr="003D03F2" w:rsidRDefault="008A5B35" w:rsidP="0085277C"/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Supports caching mechanisms.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Single endpoint for all queries.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Can operate over multiple protocols.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Built-in support for bi-directional streaming.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Efficient for scenarios with frequent updates.</w:t>
            </w:r>
          </w:p>
        </w:tc>
        <w:tc>
          <w:tcPr>
            <w:tcW w:w="2203" w:type="dxa"/>
            <w:vAlign w:val="center"/>
            <w:hideMark/>
          </w:tcPr>
          <w:p w:rsidR="008A5B35" w:rsidRPr="003D03F2" w:rsidRDefault="008A5B35" w:rsidP="0085277C">
            <w:r w:rsidRPr="003D03F2">
              <w:t>- Ideal for event-driven architectures.</w:t>
            </w:r>
          </w:p>
        </w:tc>
      </w:tr>
      <w:tr w:rsidR="008A5B35" w:rsidRPr="003D03F2" w:rsidTr="0085277C">
        <w:trPr>
          <w:tblCellSpacing w:w="15" w:type="dxa"/>
        </w:trPr>
        <w:tc>
          <w:tcPr>
            <w:tcW w:w="1398" w:type="dxa"/>
            <w:vAlign w:val="center"/>
            <w:hideMark/>
          </w:tcPr>
          <w:p w:rsidR="008A5B35" w:rsidRPr="003D03F2" w:rsidRDefault="008A5B35" w:rsidP="0085277C">
            <w:r w:rsidRPr="003D03F2">
              <w:rPr>
                <w:b/>
                <w:bCs/>
              </w:rPr>
              <w:t>Disadvantages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Can lead to over-fetching or under-fetching of data.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More complex to implement and manage.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Verbose and slow due to XML parsing.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More complex setup compared to REST.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Requires careful management of connections.</w:t>
            </w:r>
          </w:p>
        </w:tc>
        <w:tc>
          <w:tcPr>
            <w:tcW w:w="2203" w:type="dxa"/>
            <w:vAlign w:val="center"/>
            <w:hideMark/>
          </w:tcPr>
          <w:p w:rsidR="008A5B35" w:rsidRPr="003D03F2" w:rsidRDefault="008A5B35" w:rsidP="0085277C">
            <w:r w:rsidRPr="003D03F2">
              <w:t>- No guarantee of delivery, clients must handle failures.</w:t>
            </w:r>
          </w:p>
        </w:tc>
      </w:tr>
      <w:tr w:rsidR="008A5B35" w:rsidRPr="003D03F2" w:rsidTr="0085277C">
        <w:trPr>
          <w:tblCellSpacing w:w="15" w:type="dxa"/>
        </w:trPr>
        <w:tc>
          <w:tcPr>
            <w:tcW w:w="1398" w:type="dxa"/>
            <w:vAlign w:val="center"/>
            <w:hideMark/>
          </w:tcPr>
          <w:p w:rsidR="008A5B35" w:rsidRPr="003D03F2" w:rsidRDefault="008A5B35" w:rsidP="0085277C"/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Rigid structure may require multiple endpoints for complex operations.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Potential for overly complex queries affecting performance.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Heavier payloads due to XML format.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Less human-readable due to binary format.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Not suitable for simple request-response models.</w:t>
            </w:r>
          </w:p>
        </w:tc>
        <w:tc>
          <w:tcPr>
            <w:tcW w:w="2203" w:type="dxa"/>
            <w:vAlign w:val="center"/>
            <w:hideMark/>
          </w:tcPr>
          <w:p w:rsidR="008A5B35" w:rsidRPr="003D03F2" w:rsidRDefault="008A5B35" w:rsidP="0085277C">
            <w:r w:rsidRPr="003D03F2">
              <w:t>- Security concerns if not implemented properly.</w:t>
            </w:r>
          </w:p>
        </w:tc>
      </w:tr>
      <w:tr w:rsidR="008A5B35" w:rsidRPr="003D03F2" w:rsidTr="0085277C">
        <w:trPr>
          <w:tblCellSpacing w:w="15" w:type="dxa"/>
        </w:trPr>
        <w:tc>
          <w:tcPr>
            <w:tcW w:w="1398" w:type="dxa"/>
            <w:vAlign w:val="center"/>
          </w:tcPr>
          <w:p w:rsidR="008A5B35" w:rsidRPr="003D03F2" w:rsidRDefault="008A5B35" w:rsidP="0085277C"/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2203" w:type="dxa"/>
            <w:vAlign w:val="center"/>
          </w:tcPr>
          <w:p w:rsidR="008A5B35" w:rsidRPr="003D03F2" w:rsidRDefault="008A5B35" w:rsidP="0085277C"/>
        </w:tc>
      </w:tr>
      <w:tr w:rsidR="008A5B35" w:rsidRPr="003D03F2" w:rsidTr="0085277C">
        <w:trPr>
          <w:tblCellSpacing w:w="15" w:type="dxa"/>
        </w:trPr>
        <w:tc>
          <w:tcPr>
            <w:tcW w:w="1398" w:type="dxa"/>
            <w:vAlign w:val="center"/>
            <w:hideMark/>
          </w:tcPr>
          <w:p w:rsidR="008A5B35" w:rsidRPr="003D03F2" w:rsidRDefault="008A5B35" w:rsidP="0085277C">
            <w:r w:rsidRPr="003D03F2">
              <w:rPr>
                <w:b/>
                <w:bCs/>
              </w:rPr>
              <w:t>Typical Use Cases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 xml:space="preserve">- Standard web services where resources can be </w:t>
            </w:r>
            <w:proofErr w:type="spellStart"/>
            <w:r w:rsidRPr="003D03F2">
              <w:t>modeled</w:t>
            </w:r>
            <w:proofErr w:type="spellEnd"/>
            <w:r w:rsidRPr="003D03F2">
              <w:t xml:space="preserve"> as RESTful endpoints.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Applications with complex data requirements, like social media platforms.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Enterprise-level services requiring high security and reliability.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 xml:space="preserve">- </w:t>
            </w:r>
            <w:proofErr w:type="spellStart"/>
            <w:r w:rsidRPr="003D03F2">
              <w:t>Microservices</w:t>
            </w:r>
            <w:proofErr w:type="spellEnd"/>
            <w:r w:rsidRPr="003D03F2">
              <w:t xml:space="preserve"> needing efficient communication.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Real-time applications like chat systems, live updates, online gaming.</w:t>
            </w:r>
          </w:p>
        </w:tc>
        <w:tc>
          <w:tcPr>
            <w:tcW w:w="2203" w:type="dxa"/>
            <w:vAlign w:val="center"/>
            <w:hideMark/>
          </w:tcPr>
          <w:p w:rsidR="008A5B35" w:rsidRPr="003D03F2" w:rsidRDefault="008A5B35" w:rsidP="0085277C">
            <w:r w:rsidRPr="003D03F2">
              <w:t>- Triggering actions in external systems in response to events.</w:t>
            </w:r>
          </w:p>
        </w:tc>
      </w:tr>
      <w:tr w:rsidR="008A5B35" w:rsidRPr="003D03F2" w:rsidTr="0085277C">
        <w:trPr>
          <w:tblCellSpacing w:w="15" w:type="dxa"/>
        </w:trPr>
        <w:tc>
          <w:tcPr>
            <w:tcW w:w="1398" w:type="dxa"/>
            <w:vAlign w:val="center"/>
          </w:tcPr>
          <w:p w:rsidR="008A5B35" w:rsidRPr="003D03F2" w:rsidRDefault="008A5B35" w:rsidP="0085277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2203" w:type="dxa"/>
            <w:vAlign w:val="center"/>
          </w:tcPr>
          <w:p w:rsidR="008A5B35" w:rsidRPr="003D03F2" w:rsidRDefault="008A5B35" w:rsidP="0085277C"/>
        </w:tc>
      </w:tr>
      <w:tr w:rsidR="008A5B35" w:rsidRPr="003D03F2" w:rsidTr="0085277C">
        <w:trPr>
          <w:tblCellSpacing w:w="15" w:type="dxa"/>
        </w:trPr>
        <w:tc>
          <w:tcPr>
            <w:tcW w:w="1398" w:type="dxa"/>
            <w:vAlign w:val="center"/>
            <w:hideMark/>
          </w:tcPr>
          <w:p w:rsidR="008A5B35" w:rsidRPr="003D03F2" w:rsidRDefault="008A5B35" w:rsidP="0085277C"/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 xml:space="preserve">- Public APIs, </w:t>
            </w:r>
            <w:proofErr w:type="spellStart"/>
            <w:r w:rsidRPr="003D03F2">
              <w:t>microservices</w:t>
            </w:r>
            <w:proofErr w:type="spellEnd"/>
            <w:r w:rsidRPr="003D03F2">
              <w:t>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Client-driven development with control over data fetching.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Legacy systems still using SOAP.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 xml:space="preserve">- High-performance systems (e.g., real-time services, </w:t>
            </w:r>
            <w:proofErr w:type="spellStart"/>
            <w:r w:rsidRPr="003D03F2">
              <w:t>IoT</w:t>
            </w:r>
            <w:proofErr w:type="spellEnd"/>
            <w:r w:rsidRPr="003D03F2">
              <w:t>).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Collaborative tools needing real-time synchronization.</w:t>
            </w:r>
          </w:p>
        </w:tc>
        <w:tc>
          <w:tcPr>
            <w:tcW w:w="2203" w:type="dxa"/>
            <w:vAlign w:val="center"/>
            <w:hideMark/>
          </w:tcPr>
          <w:p w:rsidR="008A5B35" w:rsidRPr="003D03F2" w:rsidRDefault="008A5B35" w:rsidP="0085277C">
            <w:r w:rsidRPr="003D03F2">
              <w:t>- Integrations between different systems or services.</w:t>
            </w:r>
          </w:p>
        </w:tc>
      </w:tr>
      <w:tr w:rsidR="008A5B35" w:rsidRPr="003D03F2" w:rsidTr="0085277C">
        <w:trPr>
          <w:tblCellSpacing w:w="15" w:type="dxa"/>
        </w:trPr>
        <w:tc>
          <w:tcPr>
            <w:tcW w:w="1398" w:type="dxa"/>
            <w:vAlign w:val="center"/>
          </w:tcPr>
          <w:p w:rsidR="008A5B35" w:rsidRPr="003D03F2" w:rsidRDefault="008A5B35" w:rsidP="0085277C"/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2203" w:type="dxa"/>
            <w:vAlign w:val="center"/>
          </w:tcPr>
          <w:p w:rsidR="008A5B35" w:rsidRPr="003D03F2" w:rsidRDefault="008A5B35" w:rsidP="0085277C"/>
        </w:tc>
      </w:tr>
      <w:tr w:rsidR="008A5B35" w:rsidRPr="003D03F2" w:rsidTr="0085277C">
        <w:trPr>
          <w:tblCellSpacing w:w="15" w:type="dxa"/>
        </w:trPr>
        <w:tc>
          <w:tcPr>
            <w:tcW w:w="1398" w:type="dxa"/>
            <w:vAlign w:val="center"/>
            <w:hideMark/>
          </w:tcPr>
          <w:p w:rsidR="008A5B35" w:rsidRPr="003D03F2" w:rsidRDefault="008A5B35" w:rsidP="0085277C">
            <w:r w:rsidRPr="003D03F2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HTTPS for encryption.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Dependent on HTTP and server-side implementation.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 xml:space="preserve">- WS-Security for encryption, authentication, </w:t>
            </w:r>
            <w:r w:rsidRPr="003D03F2">
              <w:lastRenderedPageBreak/>
              <w:t>and message integrity.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lastRenderedPageBreak/>
              <w:t>- Supports TLS for secure communication.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Can be secured using TLS/SSL.</w:t>
            </w:r>
          </w:p>
        </w:tc>
        <w:tc>
          <w:tcPr>
            <w:tcW w:w="2203" w:type="dxa"/>
            <w:vAlign w:val="center"/>
            <w:hideMark/>
          </w:tcPr>
          <w:p w:rsidR="008A5B35" w:rsidRPr="003D03F2" w:rsidRDefault="008A5B35" w:rsidP="0085277C">
            <w:r w:rsidRPr="003D03F2">
              <w:t>- Security is implementation-dependent.</w:t>
            </w:r>
          </w:p>
        </w:tc>
      </w:tr>
      <w:tr w:rsidR="008A5B35" w:rsidRPr="003D03F2" w:rsidTr="0085277C">
        <w:trPr>
          <w:tblCellSpacing w:w="15" w:type="dxa"/>
        </w:trPr>
        <w:tc>
          <w:tcPr>
            <w:tcW w:w="1398" w:type="dxa"/>
            <w:vAlign w:val="center"/>
          </w:tcPr>
          <w:p w:rsidR="008A5B35" w:rsidRPr="003D03F2" w:rsidRDefault="008A5B35" w:rsidP="0085277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2203" w:type="dxa"/>
            <w:vAlign w:val="center"/>
          </w:tcPr>
          <w:p w:rsidR="008A5B35" w:rsidRPr="003D03F2" w:rsidRDefault="008A5B35" w:rsidP="0085277C"/>
        </w:tc>
      </w:tr>
      <w:tr w:rsidR="008A5B35" w:rsidRPr="003D03F2" w:rsidTr="0085277C">
        <w:trPr>
          <w:tblCellSpacing w:w="15" w:type="dxa"/>
        </w:trPr>
        <w:tc>
          <w:tcPr>
            <w:tcW w:w="1398" w:type="dxa"/>
            <w:vAlign w:val="center"/>
            <w:hideMark/>
          </w:tcPr>
          <w:p w:rsidR="008A5B35" w:rsidRPr="003D03F2" w:rsidRDefault="008A5B35" w:rsidP="0085277C">
            <w:r w:rsidRPr="003D03F2">
              <w:rPr>
                <w:b/>
                <w:bCs/>
              </w:rPr>
              <w:t>Caching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Built-in HTTP caching support.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Caching can be challenging due to flexible queries.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Caching is supported but complex due to XML.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Not inherently designed for caching.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Not applicable (real-time data exchange).</w:t>
            </w:r>
          </w:p>
        </w:tc>
        <w:tc>
          <w:tcPr>
            <w:tcW w:w="2203" w:type="dxa"/>
            <w:vAlign w:val="center"/>
            <w:hideMark/>
          </w:tcPr>
          <w:p w:rsidR="008A5B35" w:rsidRPr="003D03F2" w:rsidRDefault="008A5B35" w:rsidP="0085277C">
            <w:r w:rsidRPr="003D03F2">
              <w:t>- Not applicable (event-driven).</w:t>
            </w:r>
          </w:p>
        </w:tc>
      </w:tr>
      <w:tr w:rsidR="008A5B35" w:rsidRPr="003D03F2" w:rsidTr="0085277C">
        <w:trPr>
          <w:tblCellSpacing w:w="15" w:type="dxa"/>
        </w:trPr>
        <w:tc>
          <w:tcPr>
            <w:tcW w:w="1398" w:type="dxa"/>
            <w:vAlign w:val="center"/>
          </w:tcPr>
          <w:p w:rsidR="008A5B35" w:rsidRPr="003D03F2" w:rsidRDefault="008A5B35" w:rsidP="0085277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2203" w:type="dxa"/>
            <w:vAlign w:val="center"/>
          </w:tcPr>
          <w:p w:rsidR="008A5B35" w:rsidRPr="003D03F2" w:rsidRDefault="008A5B35" w:rsidP="0085277C"/>
        </w:tc>
      </w:tr>
      <w:tr w:rsidR="008A5B35" w:rsidRPr="003D03F2" w:rsidTr="0085277C">
        <w:trPr>
          <w:tblCellSpacing w:w="15" w:type="dxa"/>
        </w:trPr>
        <w:tc>
          <w:tcPr>
            <w:tcW w:w="1398" w:type="dxa"/>
            <w:vAlign w:val="center"/>
            <w:hideMark/>
          </w:tcPr>
          <w:p w:rsidR="008A5B35" w:rsidRPr="003D03F2" w:rsidRDefault="008A5B35" w:rsidP="0085277C">
            <w:r w:rsidRPr="003D03F2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Moderate, dependent on payload size and server architecture.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Can be optimized by fetching only necessary data.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Typically slower due to XML parsing and larger payloads.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High performance due to binary format and HTTP/2.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High performance in real-time communication scenarios.</w:t>
            </w:r>
          </w:p>
        </w:tc>
        <w:tc>
          <w:tcPr>
            <w:tcW w:w="2203" w:type="dxa"/>
            <w:vAlign w:val="center"/>
            <w:hideMark/>
          </w:tcPr>
          <w:p w:rsidR="008A5B35" w:rsidRPr="003D03F2" w:rsidRDefault="008A5B35" w:rsidP="0085277C">
            <w:r w:rsidRPr="003D03F2">
              <w:t>- Dependent on network and server performance.</w:t>
            </w:r>
          </w:p>
        </w:tc>
      </w:tr>
      <w:tr w:rsidR="008A5B35" w:rsidRPr="003D03F2" w:rsidTr="0085277C">
        <w:trPr>
          <w:tblCellSpacing w:w="15" w:type="dxa"/>
        </w:trPr>
        <w:tc>
          <w:tcPr>
            <w:tcW w:w="1398" w:type="dxa"/>
            <w:vAlign w:val="center"/>
          </w:tcPr>
          <w:p w:rsidR="008A5B35" w:rsidRPr="003D03F2" w:rsidRDefault="008A5B35" w:rsidP="0085277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2203" w:type="dxa"/>
            <w:vAlign w:val="center"/>
          </w:tcPr>
          <w:p w:rsidR="008A5B35" w:rsidRPr="003D03F2" w:rsidRDefault="008A5B35" w:rsidP="0085277C"/>
        </w:tc>
      </w:tr>
      <w:tr w:rsidR="008A5B35" w:rsidRPr="003D03F2" w:rsidTr="0085277C">
        <w:trPr>
          <w:tblCellSpacing w:w="15" w:type="dxa"/>
        </w:trPr>
        <w:tc>
          <w:tcPr>
            <w:tcW w:w="1398" w:type="dxa"/>
            <w:vAlign w:val="center"/>
            <w:hideMark/>
          </w:tcPr>
          <w:p w:rsidR="008A5B35" w:rsidRPr="003D03F2" w:rsidRDefault="008A5B35" w:rsidP="0085277C">
            <w:r w:rsidRPr="003D03F2">
              <w:rPr>
                <w:b/>
                <w:bCs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Relies on HTTP status codes (e.g., 404, 500).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Custom error responses, typically standardized in GraphQL.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Built-in robust error handling with detailed fault information.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Supports detailed error messages in Protocol Buffers.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Connection-level error handling.</w:t>
            </w:r>
          </w:p>
        </w:tc>
        <w:tc>
          <w:tcPr>
            <w:tcW w:w="2203" w:type="dxa"/>
            <w:vAlign w:val="center"/>
            <w:hideMark/>
          </w:tcPr>
          <w:p w:rsidR="008A5B35" w:rsidRPr="003D03F2" w:rsidRDefault="008A5B35" w:rsidP="0085277C">
            <w:r w:rsidRPr="003D03F2">
              <w:t>- No built-in error handling, must be managed by client.</w:t>
            </w:r>
          </w:p>
        </w:tc>
      </w:tr>
      <w:tr w:rsidR="008A5B35" w:rsidRPr="003D03F2" w:rsidTr="0085277C">
        <w:trPr>
          <w:tblCellSpacing w:w="15" w:type="dxa"/>
        </w:trPr>
        <w:tc>
          <w:tcPr>
            <w:tcW w:w="1398" w:type="dxa"/>
            <w:vAlign w:val="center"/>
          </w:tcPr>
          <w:p w:rsidR="008A5B35" w:rsidRPr="003D03F2" w:rsidRDefault="008A5B35" w:rsidP="0085277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2203" w:type="dxa"/>
            <w:vAlign w:val="center"/>
          </w:tcPr>
          <w:p w:rsidR="008A5B35" w:rsidRPr="003D03F2" w:rsidRDefault="008A5B35" w:rsidP="0085277C"/>
        </w:tc>
      </w:tr>
      <w:tr w:rsidR="008A5B35" w:rsidRPr="003D03F2" w:rsidTr="0085277C">
        <w:trPr>
          <w:tblCellSpacing w:w="15" w:type="dxa"/>
        </w:trPr>
        <w:tc>
          <w:tcPr>
            <w:tcW w:w="1398" w:type="dxa"/>
            <w:vAlign w:val="center"/>
            <w:hideMark/>
          </w:tcPr>
          <w:p w:rsidR="008A5B35" w:rsidRPr="003D03F2" w:rsidRDefault="008A5B35" w:rsidP="0085277C">
            <w:r w:rsidRPr="003D03F2">
              <w:rPr>
                <w:b/>
                <w:bCs/>
              </w:rPr>
              <w:t>Versioning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Typically managed via URL versioning (e.g., /v1/resource).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Handled through schema evolution, avoiding breaking changes.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Versioning is more rigid, typically requires new WSDL files.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Versioned using Protocol Buffers.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Not versioned, continuous communication stream.</w:t>
            </w:r>
          </w:p>
        </w:tc>
        <w:tc>
          <w:tcPr>
            <w:tcW w:w="2203" w:type="dxa"/>
            <w:vAlign w:val="center"/>
            <w:hideMark/>
          </w:tcPr>
          <w:p w:rsidR="008A5B35" w:rsidRPr="003D03F2" w:rsidRDefault="008A5B35" w:rsidP="0085277C">
            <w:r w:rsidRPr="003D03F2">
              <w:t>- No versioning, based on specific event structure.</w:t>
            </w:r>
          </w:p>
        </w:tc>
      </w:tr>
      <w:tr w:rsidR="008A5B35" w:rsidRPr="003D03F2" w:rsidTr="0085277C">
        <w:trPr>
          <w:tblCellSpacing w:w="15" w:type="dxa"/>
        </w:trPr>
        <w:tc>
          <w:tcPr>
            <w:tcW w:w="1398" w:type="dxa"/>
            <w:vAlign w:val="center"/>
          </w:tcPr>
          <w:p w:rsidR="008A5B35" w:rsidRDefault="008A5B35" w:rsidP="0085277C">
            <w:pPr>
              <w:rPr>
                <w:b/>
                <w:bCs/>
              </w:rPr>
            </w:pPr>
          </w:p>
          <w:p w:rsidR="008A5B35" w:rsidRDefault="008A5B35" w:rsidP="0085277C">
            <w:pPr>
              <w:rPr>
                <w:b/>
                <w:bCs/>
              </w:rPr>
            </w:pPr>
          </w:p>
          <w:p w:rsidR="008A5B35" w:rsidRDefault="008A5B35" w:rsidP="0085277C">
            <w:pPr>
              <w:rPr>
                <w:b/>
                <w:bCs/>
              </w:rPr>
            </w:pPr>
          </w:p>
          <w:p w:rsidR="008A5B35" w:rsidRPr="003D03F2" w:rsidRDefault="008A5B35" w:rsidP="0085277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0" w:type="auto"/>
            <w:vAlign w:val="center"/>
          </w:tcPr>
          <w:p w:rsidR="008A5B35" w:rsidRPr="003D03F2" w:rsidRDefault="008A5B35" w:rsidP="0085277C"/>
        </w:tc>
        <w:tc>
          <w:tcPr>
            <w:tcW w:w="2203" w:type="dxa"/>
            <w:vAlign w:val="center"/>
          </w:tcPr>
          <w:p w:rsidR="008A5B35" w:rsidRPr="003D03F2" w:rsidRDefault="008A5B35" w:rsidP="0085277C"/>
        </w:tc>
      </w:tr>
      <w:tr w:rsidR="008A5B35" w:rsidRPr="003D03F2" w:rsidTr="0085277C">
        <w:trPr>
          <w:tblCellSpacing w:w="15" w:type="dxa"/>
        </w:trPr>
        <w:tc>
          <w:tcPr>
            <w:tcW w:w="1398" w:type="dxa"/>
            <w:vAlign w:val="center"/>
            <w:hideMark/>
          </w:tcPr>
          <w:p w:rsidR="008A5B35" w:rsidRPr="003D03F2" w:rsidRDefault="008A5B35" w:rsidP="0085277C">
            <w:r w:rsidRPr="003D03F2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Highly scalable with stateless architecture.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Scalable, though complex queries can impact performance.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Scalable, but can become complex with enterprise-level services.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 xml:space="preserve">- Scalable, efficient for </w:t>
            </w:r>
            <w:proofErr w:type="spellStart"/>
            <w:r w:rsidRPr="003D03F2">
              <w:t>microservices</w:t>
            </w:r>
            <w:proofErr w:type="spellEnd"/>
            <w:r w:rsidRPr="003D03F2">
              <w:t>.</w:t>
            </w:r>
          </w:p>
        </w:tc>
        <w:tc>
          <w:tcPr>
            <w:tcW w:w="0" w:type="auto"/>
            <w:vAlign w:val="center"/>
            <w:hideMark/>
          </w:tcPr>
          <w:p w:rsidR="008A5B35" w:rsidRPr="003D03F2" w:rsidRDefault="008A5B35" w:rsidP="0085277C">
            <w:r w:rsidRPr="003D03F2">
              <w:t>- Scalable, though connection management is crucial.</w:t>
            </w:r>
          </w:p>
        </w:tc>
        <w:tc>
          <w:tcPr>
            <w:tcW w:w="2203" w:type="dxa"/>
            <w:vAlign w:val="center"/>
            <w:hideMark/>
          </w:tcPr>
          <w:p w:rsidR="008A5B35" w:rsidRPr="003D03F2" w:rsidRDefault="008A5B35" w:rsidP="0085277C">
            <w:r w:rsidRPr="003D03F2">
              <w:t>- Scalable, dependent on server capacity and event frequency.</w:t>
            </w:r>
          </w:p>
        </w:tc>
      </w:tr>
    </w:tbl>
    <w:p w:rsidR="008A5B35" w:rsidRPr="00591ED3" w:rsidRDefault="008A5B35" w:rsidP="008A5B35"/>
    <w:p w:rsidR="008A5B35" w:rsidRDefault="008A5B35" w:rsidP="008A5B35">
      <w:pPr>
        <w:jc w:val="center"/>
      </w:pPr>
    </w:p>
    <w:p w:rsidR="00C66D0A" w:rsidRDefault="00C66D0A">
      <w:bookmarkStart w:id="0" w:name="_GoBack"/>
      <w:bookmarkEnd w:id="0"/>
    </w:p>
    <w:sectPr w:rsidR="00C66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298"/>
    <w:rsid w:val="008A5B35"/>
    <w:rsid w:val="00967298"/>
    <w:rsid w:val="00C6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13E2E-6C50-4064-8288-D77FB986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805</Words>
  <Characters>4591</Characters>
  <Application>Microsoft Office Word</Application>
  <DocSecurity>0</DocSecurity>
  <Lines>38</Lines>
  <Paragraphs>10</Paragraphs>
  <ScaleCrop>false</ScaleCrop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Dattera</dc:creator>
  <cp:keywords/>
  <dc:description/>
  <cp:lastModifiedBy>Paras Dattera</cp:lastModifiedBy>
  <cp:revision>3</cp:revision>
  <dcterms:created xsi:type="dcterms:W3CDTF">2024-08-24T13:40:00Z</dcterms:created>
  <dcterms:modified xsi:type="dcterms:W3CDTF">2024-08-24T13:41:00Z</dcterms:modified>
</cp:coreProperties>
</file>