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B22" w:rsidRDefault="00DD1465">
      <w:pPr>
        <w:rPr>
          <w:b/>
          <w:sz w:val="32"/>
          <w:szCs w:val="32"/>
          <w:lang w:val="en-US"/>
        </w:rPr>
      </w:pPr>
      <w:r w:rsidRPr="00DD1465">
        <w:rPr>
          <w:b/>
          <w:sz w:val="32"/>
          <w:szCs w:val="32"/>
          <w:lang w:val="en-US"/>
        </w:rPr>
        <w:t>HTML tool enhancement</w:t>
      </w:r>
    </w:p>
    <w:p w:rsidR="00FE3AE4" w:rsidRDefault="00FE3AE4">
      <w:pPr>
        <w:rPr>
          <w:b/>
          <w:sz w:val="32"/>
          <w:szCs w:val="32"/>
          <w:lang w:val="en-US"/>
        </w:rPr>
      </w:pPr>
    </w:p>
    <w:p w:rsidR="00FE3AE4" w:rsidRDefault="00FE3AE4">
      <w:pPr>
        <w:rPr>
          <w:b/>
          <w:lang w:val="en-US"/>
        </w:rPr>
      </w:pPr>
      <w:r w:rsidRPr="00FE3AE4">
        <w:rPr>
          <w:b/>
          <w:lang w:val="en-US"/>
        </w:rPr>
        <w:t xml:space="preserve">Pre-requisite </w:t>
      </w:r>
      <w:r>
        <w:rPr>
          <w:b/>
          <w:lang w:val="en-US"/>
        </w:rPr>
        <w:t>–</w:t>
      </w:r>
      <w:r w:rsidRPr="00FE3AE4">
        <w:rPr>
          <w:b/>
          <w:lang w:val="en-US"/>
        </w:rPr>
        <w:t xml:space="preserve"> </w:t>
      </w:r>
      <w:r w:rsidRPr="00FE3AE4">
        <w:rPr>
          <w:lang w:val="en-US"/>
        </w:rPr>
        <w:t xml:space="preserve">Do the required changes in the fine-tuning-data-builder-html file and then reload this in the browser. </w:t>
      </w:r>
    </w:p>
    <w:p w:rsidR="00FE3AE4" w:rsidRPr="00FE3AE4" w:rsidRDefault="00FE3AE4">
      <w:pPr>
        <w:rPr>
          <w:b/>
          <w:lang w:val="en-US"/>
        </w:rPr>
      </w:pPr>
      <w:bookmarkStart w:id="0" w:name="_GoBack"/>
      <w:bookmarkEnd w:id="0"/>
    </w:p>
    <w:p w:rsidR="00DD1465" w:rsidRDefault="00DD1465" w:rsidP="00DD146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DD1465">
        <w:rPr>
          <w:sz w:val="24"/>
          <w:szCs w:val="24"/>
          <w:lang w:val="en-US"/>
        </w:rPr>
        <w:t>Enhanced the application by adding support of Cypress with JavaScript</w:t>
      </w:r>
    </w:p>
    <w:p w:rsidR="00DD1465" w:rsidRDefault="00DD1465" w:rsidP="00DD1465">
      <w:pPr>
        <w:rPr>
          <w:sz w:val="24"/>
          <w:szCs w:val="24"/>
          <w:lang w:val="en-US"/>
        </w:rPr>
      </w:pPr>
      <w:r w:rsidRPr="00DD1465">
        <w:rPr>
          <w:sz w:val="24"/>
          <w:szCs w:val="24"/>
          <w:lang w:val="en-US"/>
        </w:rPr>
        <w:drawing>
          <wp:inline distT="0" distB="0" distL="0" distR="0" wp14:anchorId="052D1AA1" wp14:editId="67B4571A">
            <wp:extent cx="5731510" cy="28733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465" w:rsidRDefault="00DD1465" w:rsidP="00DD1465">
      <w:pPr>
        <w:rPr>
          <w:sz w:val="24"/>
          <w:szCs w:val="24"/>
          <w:lang w:val="en-US"/>
        </w:rPr>
      </w:pPr>
    </w:p>
    <w:p w:rsidR="00DD1465" w:rsidRPr="00DD1465" w:rsidRDefault="00DD1465" w:rsidP="00DD146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Generate </w:t>
      </w:r>
      <w:proofErr w:type="spellStart"/>
      <w:r>
        <w:rPr>
          <w:sz w:val="24"/>
          <w:szCs w:val="24"/>
          <w:lang w:val="en-US"/>
        </w:rPr>
        <w:t>jsonl</w:t>
      </w:r>
      <w:proofErr w:type="spellEnd"/>
      <w:r>
        <w:rPr>
          <w:sz w:val="24"/>
          <w:szCs w:val="24"/>
          <w:lang w:val="en-US"/>
        </w:rPr>
        <w:t xml:space="preserve"> output files for the above added configuration</w:t>
      </w:r>
    </w:p>
    <w:p w:rsidR="00DD1465" w:rsidRDefault="00DD1465">
      <w:pPr>
        <w:rPr>
          <w:lang w:val="en-US"/>
        </w:rPr>
      </w:pPr>
      <w:r w:rsidRPr="00DD1465">
        <w:rPr>
          <w:lang w:val="en-US"/>
        </w:rPr>
        <w:drawing>
          <wp:inline distT="0" distB="0" distL="0" distR="0" wp14:anchorId="2BACDDDE" wp14:editId="71A01DA1">
            <wp:extent cx="5731510" cy="27349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465" w:rsidRDefault="00DD1465">
      <w:pPr>
        <w:rPr>
          <w:lang w:val="en-US"/>
        </w:rPr>
      </w:pPr>
    </w:p>
    <w:p w:rsidR="00DD1465" w:rsidRDefault="00DD1465">
      <w:pPr>
        <w:rPr>
          <w:lang w:val="en-US"/>
        </w:rPr>
      </w:pPr>
    </w:p>
    <w:p w:rsidR="00DD1465" w:rsidRDefault="00DD1465">
      <w:pPr>
        <w:rPr>
          <w:lang w:val="en-US"/>
        </w:rPr>
      </w:pPr>
    </w:p>
    <w:p w:rsidR="00DD1465" w:rsidRDefault="00DD1465">
      <w:pPr>
        <w:rPr>
          <w:lang w:val="en-US"/>
        </w:rPr>
      </w:pPr>
    </w:p>
    <w:p w:rsidR="00DD1465" w:rsidRDefault="00DD1465">
      <w:pPr>
        <w:rPr>
          <w:lang w:val="en-US"/>
        </w:rPr>
      </w:pPr>
    </w:p>
    <w:p w:rsidR="00DD1465" w:rsidRDefault="00DD1465" w:rsidP="00DD14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Download the generated </w:t>
      </w:r>
      <w:proofErr w:type="spellStart"/>
      <w:r>
        <w:rPr>
          <w:lang w:val="en-US"/>
        </w:rPr>
        <w:t>jsonl</w:t>
      </w:r>
      <w:proofErr w:type="spellEnd"/>
      <w:r>
        <w:rPr>
          <w:lang w:val="en-US"/>
        </w:rPr>
        <w:t xml:space="preserve"> file</w:t>
      </w:r>
    </w:p>
    <w:p w:rsidR="00DD1465" w:rsidRDefault="00DD1465" w:rsidP="00DD1465">
      <w:pPr>
        <w:rPr>
          <w:lang w:val="en-US"/>
        </w:rPr>
      </w:pPr>
      <w:r w:rsidRPr="00DD1465">
        <w:rPr>
          <w:lang w:val="en-US"/>
        </w:rPr>
        <w:drawing>
          <wp:inline distT="0" distB="0" distL="0" distR="0" wp14:anchorId="241AD9C3" wp14:editId="11AC3874">
            <wp:extent cx="5731510" cy="25692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465" w:rsidRDefault="00DD1465" w:rsidP="00DD1465">
      <w:pPr>
        <w:rPr>
          <w:lang w:val="en-US"/>
        </w:rPr>
      </w:pPr>
    </w:p>
    <w:p w:rsidR="00DD1465" w:rsidRDefault="00FE3AE4" w:rsidP="00FE3A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 to JSONL formatter, format the existing </w:t>
      </w:r>
      <w:proofErr w:type="spellStart"/>
      <w:r>
        <w:rPr>
          <w:lang w:val="en-US"/>
        </w:rPr>
        <w:t>jsonl</w:t>
      </w:r>
      <w:proofErr w:type="spellEnd"/>
      <w:r>
        <w:rPr>
          <w:lang w:val="en-US"/>
        </w:rPr>
        <w:t xml:space="preserve"> file and download the formatted file</w:t>
      </w:r>
    </w:p>
    <w:p w:rsidR="00FE3AE4" w:rsidRDefault="00FE3AE4" w:rsidP="00FE3AE4">
      <w:pPr>
        <w:rPr>
          <w:lang w:val="en-US"/>
        </w:rPr>
      </w:pPr>
      <w:r w:rsidRPr="00FE3AE4">
        <w:rPr>
          <w:lang w:val="en-US"/>
        </w:rPr>
        <w:drawing>
          <wp:inline distT="0" distB="0" distL="0" distR="0" wp14:anchorId="7B8370DE" wp14:editId="093DC48E">
            <wp:extent cx="5731510" cy="30340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AE4" w:rsidRDefault="00FE3AE4" w:rsidP="00FE3AE4">
      <w:pPr>
        <w:rPr>
          <w:lang w:val="en-US"/>
        </w:rPr>
      </w:pPr>
    </w:p>
    <w:p w:rsidR="00FE3AE4" w:rsidRDefault="00FE3AE4" w:rsidP="00FE3A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Below is the formatted JSONL file</w:t>
      </w:r>
    </w:p>
    <w:p w:rsidR="00FE3AE4" w:rsidRPr="00FE3AE4" w:rsidRDefault="00FE3AE4" w:rsidP="00FE3AE4">
      <w:pPr>
        <w:rPr>
          <w:lang w:val="en-US"/>
        </w:rPr>
      </w:pPr>
      <w:r>
        <w:rPr>
          <w:lang w:val="en-US"/>
        </w:rPr>
        <w:object w:dxaOrig="1543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49.55pt" o:ole="">
            <v:imagedata r:id="rId9" o:title=""/>
          </v:shape>
          <o:OLEObject Type="Embed" ProgID="Package" ShapeID="_x0000_i1025" DrawAspect="Icon" ObjectID="_1844167721" r:id="rId10"/>
        </w:object>
      </w:r>
    </w:p>
    <w:sectPr w:rsidR="00FE3AE4" w:rsidRPr="00FE3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6A7767"/>
    <w:multiLevelType w:val="hybridMultilevel"/>
    <w:tmpl w:val="A4CA49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465"/>
    <w:rsid w:val="00436B22"/>
    <w:rsid w:val="00DD1465"/>
    <w:rsid w:val="00FE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3E93FB-4741-4092-B679-08823BC0C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14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2026-06-28T10:14:00Z</dcterms:created>
  <dcterms:modified xsi:type="dcterms:W3CDTF">2026-06-28T10:32:00Z</dcterms:modified>
</cp:coreProperties>
</file>