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40" w:lineRule="auto"/>
        <w:ind w:right="310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7h43vurhv3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Statement: TechR Project 4: Voice Cloning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240" w:line="506.4" w:lineRule="auto"/>
        <w:ind w:right="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6qqcc3z4j6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Objectives: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this project is to enable voice cloning using the Tortoise TTS library. Specifically, it aims to take a few short audio samples of a person's voice and use those samples to generate new speech audio in that cloned voice for any given text input.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 30, 2024 - Start Date.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4</w:t>
        <w:tab/>
        <w:t xml:space="preserve">, 2024 – Research on various methods for project completion.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11, 2024 – Actual coding complete.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13, 2024 – Documentation and submission of project complete.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Methods: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are the key objectives and steps involved:</w:t>
      </w:r>
    </w:p>
    <w:p w:rsidR="00000000" w:rsidDel="00000000" w:rsidP="00000000" w:rsidRDefault="00000000" w:rsidRPr="00000000" w14:paraId="00000009">
      <w:pPr>
        <w:spacing w:after="100" w:before="10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dependencies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code starts by installing required Python packages like SciPy, Transformers, einops, rotary_embedding_torch, unidecode, and the Tortoise TTS library itself.</w:t>
      </w:r>
    </w:p>
    <w:p w:rsidR="00000000" w:rsidDel="00000000" w:rsidP="00000000" w:rsidRDefault="00000000" w:rsidRPr="00000000" w14:paraId="0000000A">
      <w:pPr>
        <w:spacing w:after="100" w:before="10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necessary libraries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then imports various Python libraries and modules required for text-to-speech generation, audio processing, and file handling.</w:t>
      </w:r>
    </w:p>
    <w:p w:rsidR="00000000" w:rsidDel="00000000" w:rsidP="00000000" w:rsidRDefault="00000000" w:rsidRPr="00000000" w14:paraId="0000000B">
      <w:pPr>
        <w:spacing w:after="100" w:before="10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Initialize TextToSpeech object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 instance of the TextToSpeech class from the Tortoise API is created, which will be used for generating speech.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 input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text to be spoken is specified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variable.</w:t>
      </w:r>
    </w:p>
    <w:p w:rsidR="00000000" w:rsidDel="00000000" w:rsidP="00000000" w:rsidRDefault="00000000" w:rsidRPr="00000000" w14:paraId="0000000D">
      <w:pPr>
        <w:spacing w:after="100" w:before="10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speech quality preset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preset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 is set to "high_quality", which determines the quality level of the generated speech (other options are "ultra_fast", "fast", and "standard").</w:t>
      </w:r>
    </w:p>
    <w:p w:rsidR="00000000" w:rsidDel="00000000" w:rsidP="00000000" w:rsidRDefault="00000000" w:rsidRPr="00000000" w14:paraId="0000000E">
      <w:pPr>
        <w:spacing w:after="100" w:before="10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Upload audio samples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user is prompted to upload at least audio clips in WAV format, each 6-10 seconds long. These audio samples will be used to clone the custom voice.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 custom voice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uploaded audio samples are loaded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voice_samples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conditioning_latents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variables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load_voice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from tortoise</w:t>
      </w:r>
    </w:p>
    <w:p w:rsidR="00000000" w:rsidDel="00000000" w:rsidP="00000000" w:rsidRDefault="00000000" w:rsidRPr="00000000" w14:paraId="00000010">
      <w:pPr>
        <w:spacing w:after="100" w:before="100" w:lineRule="auto"/>
        <w:ind w:left="1080" w:right="2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Generate speech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tts_with_preset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from the TextToSpeech instance is called with the input text, loaded voice samples, conditioning latents, and the specified quality preset. This generates the speech audio in the cloned voice.</w:t>
      </w:r>
    </w:p>
    <w:p w:rsidR="00000000" w:rsidDel="00000000" w:rsidP="00000000" w:rsidRDefault="00000000" w:rsidRPr="00000000" w14:paraId="00000011">
      <w:pPr>
        <w:spacing w:after="100" w:before="100" w:lineRule="auto"/>
        <w:ind w:left="1080" w:right="1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Save and play generated audio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generated speech audio is saved as a WAV file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generated-{CUSTOM_VOICE_NAME}.wav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then played back using the IPython.display.Audio function.</w:t>
        <w:br w:type="textWrapping"/>
      </w:r>
    </w:p>
    <w:p w:rsidR="00000000" w:rsidDel="00000000" w:rsidP="00000000" w:rsidRDefault="00000000" w:rsidRPr="00000000" w14:paraId="00000012">
      <w:pPr>
        <w:spacing w:after="100" w:before="100" w:lineRule="auto"/>
        <w:ind w:left="1080" w:right="17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of Work Done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180975</wp:posOffset>
            </wp:positionV>
            <wp:extent cx="5943600" cy="28194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100" w:before="100" w:lineRule="auto"/>
        <w:ind w:left="1080" w:right="17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 1:-  Output for installing all the dependencies required for successful execution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438150</wp:posOffset>
            </wp:positionV>
            <wp:extent cx="5943600" cy="30988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 2:-  Uploading Audio Files of the voice  to be cloned in.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184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 3:- Final Output Of the Audio file  cloned in the voice as expected.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