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rsidP="007C68BE">
      <w:pPr>
        <w:spacing w:after="0" w:line="259" w:lineRule="auto"/>
        <w:ind w:left="0" w:firstLine="0"/>
        <w:rPr>
          <w:ins w:id="0" w:author="Admin" w:date="2020-04-10T11:13:00Z"/>
          <w:lang w:val="en-US"/>
        </w:rPr>
        <w:pPrChange w:id="1" w:author="Admin" w:date="2020-04-10T11:12:00Z">
          <w:pPr>
            <w:spacing w:after="0" w:line="259" w:lineRule="auto"/>
            <w:ind w:left="0" w:firstLine="0"/>
            <w:jc w:val="right"/>
          </w:pPr>
        </w:pPrChange>
      </w:pPr>
      <w:ins w:id="2" w:author="Admin" w:date="2020-04-09T11:30:00Z">
        <w:r w:rsidRPr="00DC347E">
          <w:rPr>
            <w:lang w:val="en-US"/>
            <w:rPrChange w:id="3"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4"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p>
    <w:p w:rsidR="007C68BE" w:rsidRDefault="007C68BE" w:rsidP="007C68BE">
      <w:pPr>
        <w:spacing w:after="0" w:line="259" w:lineRule="auto"/>
        <w:ind w:left="0" w:firstLine="0"/>
        <w:rPr>
          <w:ins w:id="5" w:author="Admin" w:date="2020-04-10T11:13:00Z"/>
          <w:lang w:val="en-US"/>
        </w:rPr>
        <w:pPrChange w:id="6" w:author="Admin" w:date="2020-04-10T11:12:00Z">
          <w:pPr>
            <w:spacing w:after="0" w:line="259" w:lineRule="auto"/>
            <w:ind w:left="0" w:firstLine="0"/>
            <w:jc w:val="right"/>
          </w:pPr>
        </w:pPrChange>
      </w:pPr>
    </w:p>
    <w:p w:rsidR="004B7985" w:rsidRPr="002E1375" w:rsidDel="00DC347E" w:rsidRDefault="00CD6C6B" w:rsidP="007C68BE">
      <w:pPr>
        <w:spacing w:after="0"/>
        <w:ind w:left="28"/>
        <w:rPr>
          <w:del w:id="7" w:author="Admin" w:date="2020-04-09T11:30:00Z"/>
          <w:lang w:val="en-US"/>
        </w:rPr>
        <w:pPrChange w:id="8" w:author="Admin" w:date="2020-04-10T11:12:00Z">
          <w:pPr>
            <w:spacing w:after="0"/>
            <w:ind w:left="28"/>
          </w:pPr>
        </w:pPrChange>
      </w:pPr>
      <w:del w:id="9"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rsidP="007C68BE">
      <w:pPr>
        <w:spacing w:after="0" w:line="259" w:lineRule="auto"/>
        <w:ind w:left="0" w:firstLine="0"/>
        <w:rPr>
          <w:lang w:val="en-US"/>
        </w:rPr>
        <w:pPrChange w:id="10"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1" w:author="Admin" w:date="2020-04-09T11:40:00Z">
        <w:r w:rsidRPr="002E1375" w:rsidDel="001C6A2F">
          <w:rPr>
            <w:lang w:val="en-US"/>
          </w:rPr>
          <w:delText xml:space="preserve">chromosome position </w:delText>
        </w:r>
      </w:del>
      <w:ins w:id="12" w:author="Admin" w:date="2020-04-09T11:40:00Z">
        <w:r w:rsidR="001C6A2F" w:rsidRPr="001C6A2F">
          <w:rPr>
            <w:lang w:val="en-US"/>
            <w:rPrChange w:id="13"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4"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 we present Genome Complexity Browser (GCB), the tool that allows estimation of local genome variability and visualization of gene rearrangements. Local genome variability is estimated using a graph representation of gene order (neighborhood) with a here introduced measure called complexity. Complexity profiles may be used to identify hotspots of horizontal gene transfer or other gene rearrangement events. Graph-based visualization available in GCB allows analysis of patterns of genome changes events and detection of persistent or variable gene combinations (</w:t>
      </w:r>
      <w:del w:id="15" w:author="Admin" w:date="2020-04-09T13:35:00Z">
        <w:r w:rsidRPr="002E1375" w:rsidDel="0050133F">
          <w:rPr>
            <w:lang w:val="en-US"/>
          </w:rPr>
          <w:delText xml:space="preserve">i.e. </w:delText>
        </w:r>
      </w:del>
      <w:ins w:id="16"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proofErr w:type="spellStart"/>
      <w:r w:rsidRPr="002E1375">
        <w:rPr>
          <w:lang w:val="en-US"/>
        </w:rPr>
        <w:t>orthology</w:t>
      </w:r>
      <w:proofErr w:type="spellEnd"/>
      <w:r w:rsidRPr="002E1375">
        <w:rPr>
          <w:lang w:val="en-US"/>
        </w:rPr>
        <w:t xml:space="preserve"> groups.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w:t>
      </w:r>
      <w:proofErr w:type="gramStart"/>
      <w:r w:rsidRPr="002E1375">
        <w:rPr>
          <w:lang w:val="en-US"/>
        </w:rPr>
        <w:t>A,B</w:t>
      </w:r>
      <w:proofErr w:type="gramEnd"/>
      <w:r w:rsidRPr="002E1375">
        <w:rPr>
          <w:lang w:val="en-US"/>
        </w:rPr>
        <w:t xml:space="preserve">). Graph objects and their methods are implemented in gene-graph-lib library for Python 3, more information can be found in the library documentation at </w:t>
      </w:r>
      <w:r w:rsidR="00BD76CB">
        <w:fldChar w:fldCharType="begin"/>
      </w:r>
      <w:r w:rsidR="00BD76CB" w:rsidRPr="0050133F">
        <w:rPr>
          <w:lang w:val="en-US"/>
          <w:rPrChange w:id="17"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r w:rsidRPr="002E1375">
        <w:rPr>
          <w:lang w:val="en-US"/>
        </w:rPr>
        <w:t xml:space="preserve"> </w:t>
      </w:r>
      <w:r w:rsidR="00BD76CB">
        <w:fldChar w:fldCharType="begin"/>
      </w:r>
      <w:r w:rsidR="00BD76CB" w:rsidRPr="0050133F">
        <w:rPr>
          <w:lang w:val="en-US"/>
          <w:rPrChange w:id="18"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r w:rsidRPr="002E1375">
        <w:rPr>
          <w:lang w:val="en-US"/>
        </w:rPr>
        <w:t xml:space="preserve"> </w:t>
      </w:r>
      <w:r w:rsidR="00BD76CB">
        <w:fldChar w:fldCharType="begin"/>
      </w:r>
      <w:r w:rsidR="00BD76CB" w:rsidRPr="0050133F">
        <w:rPr>
          <w:lang w:val="en-US"/>
          <w:rPrChange w:id="19"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orthology</w:t>
      </w:r>
      <w:proofErr w:type="spellEnd"/>
      <w:r w:rsidRPr="002E1375">
        <w:rPr>
          <w:lang w:val="en-US"/>
        </w:rPr>
        <w:t xml:space="preserve"> group is represented as a node. Nodes are connected by a directed edge if the corresponding genes are arranged sequentially in at least one genome in the set. A. Genomes 1,2,3 represent three different hypothetical genomes. Arrows represent genes, </w:t>
      </w:r>
      <w:r w:rsidRPr="002E1375">
        <w:rPr>
          <w:lang w:val="en-US"/>
        </w:rPr>
        <w:lastRenderedPageBreak/>
        <w:t>and genes within one orthologous group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should first be </w:t>
      </w:r>
      <w:proofErr w:type="spellStart"/>
      <w:r w:rsidRPr="002E1375">
        <w:rPr>
          <w:lang w:val="en-US"/>
        </w:rPr>
        <w:t>coaligned</w:t>
      </w:r>
      <w:proofErr w:type="spellEnd"/>
      <w:r w:rsidRPr="002E1375">
        <w:rPr>
          <w:lang w:val="en-US"/>
        </w:rPr>
        <w:t xml:space="preserve"> to achieve the same orientation throughout the set. The algorithm for this step is listed in S1 Listing).</w:t>
      </w:r>
    </w:p>
    <w:p w:rsidR="004B7985" w:rsidRPr="002E1375" w:rsidRDefault="00CD6C6B">
      <w:pPr>
        <w:spacing w:after="273"/>
        <w:ind w:left="25" w:firstLine="291"/>
        <w:rPr>
          <w:lang w:val="en-US"/>
        </w:rPr>
      </w:pPr>
      <w:proofErr w:type="spellStart"/>
      <w:r w:rsidRPr="002E1375">
        <w:rPr>
          <w:lang w:val="en-US"/>
        </w:rPr>
        <w:t>Orthology</w:t>
      </w:r>
      <w:proofErr w:type="spellEnd"/>
      <w:r w:rsidRPr="002E1375">
        <w:rPr>
          <w:lang w:val="en-US"/>
        </w:rPr>
        <w:t xml:space="preserve"> groups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w:t>
      </w:r>
      <w:proofErr w:type="spellStart"/>
      <w:r w:rsidRPr="002E1375">
        <w:rPr>
          <w:lang w:val="en-US"/>
        </w:rPr>
        <w:t>orthologize</w:t>
      </w:r>
      <w:proofErr w:type="spellEnd"/>
      <w:r w:rsidRPr="002E1375">
        <w:rPr>
          <w:lang w:val="en-US"/>
        </w:rPr>
        <w:t>”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We introduce a measure called complexity for quantification of a local genome variability. Complexity values are calculated against one 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Pr="002E1375" w:rsidRDefault="00CD6C6B">
      <w:pPr>
        <w:spacing w:after="318"/>
        <w:ind w:left="28"/>
        <w:rPr>
          <w:lang w:val="en-US"/>
        </w:rPr>
      </w:pPr>
      <w:r w:rsidRPr="002E1375">
        <w:rPr>
          <w:i/>
          <w:lang w:val="en-US"/>
        </w:rPr>
        <w:t xml:space="preserve">iterations </w:t>
      </w:r>
      <w:r w:rsidRPr="002E1375">
        <w:rPr>
          <w:lang w:val="en-US"/>
        </w:rPr>
        <w:t>- number of random walk processes from each node (default 500)</w:t>
      </w: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w:t>
      </w:r>
      <w:r w:rsidRPr="002E1375">
        <w:rPr>
          <w:lang w:val="en-US"/>
        </w:rPr>
        <w:lastRenderedPageBreak/>
        <w:t>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3" style="width:378pt;height:13.638pt;position:absolute;z-index:-2147483647;mso-position-horizontal-relative:text;mso-position-horizontal:absolute;margin-left:1.993pt;mso-position-vertical-relative:text;margin-top:-2.39496pt;" coordsize="48006,1732">
                <v:shape id="Shape 226" style="position:absolute;width:48006;height:0;left:0;top:0;" coordsize="4800600,0" path="m0,0l4800600,0">
                  <v:stroke weight="0.797pt" endcap="flat" joinstyle="miter" miterlimit="10" on="true" color="#000000"/>
                  <v:fill on="false" color="#000000" opacity="0"/>
                </v:shape>
                <v:shape id="Shape 229"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4" style="width:3.05499pt;height:0.398pt;mso-position-horizontal-relative:char;mso-position-vertical-relative:line" coordsize="387,50">
                <v:shape id="Shape 284"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5" style="width:3.05499pt;height:0.398pt;mso-position-horizontal-relative:char;mso-position-vertical-relative:line" coordsize="387,50">
                <v:shape id="Shape 297"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6" style="width:378pt;height:0.797pt;mso-position-horizontal-relative:char;mso-position-vertical-relative:line" coordsize="48006,101">
                <v:shape id="Shape 327"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7" style="width:378pt;height:13.638pt;position:absolute;z-index:-2147483545;mso-position-horizontal-relative:text;mso-position-horizontal:absolute;margin-left:1.993pt;mso-position-vertical-relative:text;margin-top:-2.39597pt;" coordsize="48006,1732">
                <v:shape id="Shape 328" style="position:absolute;width:48006;height:0;left:0;top:0;" coordsize="4800600,0" path="m0,0l4800600,0">
                  <v:stroke weight="0.797pt" endcap="flat" joinstyle="miter" miterlimit="10" on="true" color="#000000"/>
                  <v:fill on="false" color="#000000" opacity="0"/>
                </v:shape>
                <v:shape id="Shape 331"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8" style="width:3.05499pt;height:0.398pt;mso-position-horizontal-relative:char;mso-position-vertical-relative:line" coordsize="387,50">
                <v:shape id="Shape 346"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9" style="width:378pt;height:0.797pt;mso-position-horizontal-relative:char;mso-position-vertical-relative:line" coordsize="48006,101">
                <v:shape id="Shape 391"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3" style="width:3.05499pt;height:0.398pt;mso-position-horizontal-relative:char;mso-position-vertical-relative:line" coordsize="387,50">
                <v:shape id="Shape 42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orthologous groups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4" style="width:3.05499pt;height:0.398pt;mso-position-horizontal-relative:char;mso-position-vertical-relative:line" coordsize="387,50">
                <v:shape id="Shape 458"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5" style="width:3.05499pt;height:0.398pt;mso-position-horizontal-relative:char;mso-position-vertical-relative:line" coordsize="387,50">
                <v:shape id="Shape 47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20"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server uses </w:t>
      </w:r>
      <w:proofErr w:type="spellStart"/>
      <w:r w:rsidRPr="002E1375">
        <w:rPr>
          <w:lang w:val="en-US"/>
        </w:rPr>
        <w:t>precalculated</w:t>
      </w:r>
      <w:proofErr w:type="spellEnd"/>
      <w:r w:rsidRPr="002E1375">
        <w:rPr>
          <w:lang w:val="en-US"/>
        </w:rPr>
        <w:t xml:space="preserve"> data for 143 species and is available at </w:t>
      </w:r>
      <w:r w:rsidR="00E16DEF">
        <w:fldChar w:fldCharType="begin"/>
      </w:r>
      <w:r w:rsidR="00E16DEF" w:rsidRPr="00A562D8">
        <w:rPr>
          <w:lang w:val="en-US"/>
          <w:rPrChange w:id="21" w:author="Admin" w:date="2020-04-09T10:12:00Z">
            <w:rPr/>
          </w:rPrChange>
        </w:rPr>
        <w:instrText xml:space="preserve"> HYPERLINK "http://gcb.rcpcm.org/" \h </w:instrText>
      </w:r>
      <w:r w:rsidR="00E16DEF">
        <w:fldChar w:fldCharType="separate"/>
      </w:r>
      <w:r w:rsidRPr="002E1375">
        <w:rPr>
          <w:lang w:val="en-US"/>
        </w:rPr>
        <w:t xml:space="preserve">http://gcb.rcpcm.org. </w:t>
      </w:r>
      <w:r w:rsidR="00E16DEF">
        <w:rPr>
          <w:lang w:val="en-US"/>
        </w:rPr>
        <w:fldChar w:fldCharType="end"/>
      </w:r>
      <w:r w:rsidRPr="002E1375">
        <w:rPr>
          <w:lang w:val="en-US"/>
        </w:rPr>
        <w:t xml:space="preserve">The standalone browser-based application and a set of command-line scripts are </w:t>
      </w:r>
      <w:r w:rsidRPr="002E1375">
        <w:rPr>
          <w:lang w:val="en-US"/>
        </w:rPr>
        <w:lastRenderedPageBreak/>
        <w:t xml:space="preserve">available at </w:t>
      </w:r>
      <w:ins w:id="22" w:author="Admin" w:date="2020-04-09T15:12:00Z">
        <w:r w:rsidR="00A1745A" w:rsidRPr="007C68BE">
          <w:rPr>
            <w:lang w:val="en-US"/>
            <w:rPrChange w:id="23" w:author="Admin" w:date="2020-04-10T11:12:00Z">
              <w:rPr>
                <w:rStyle w:val="Hyperlink"/>
                <w:lang w:val="en-US"/>
              </w:rPr>
            </w:rPrChange>
          </w:rPr>
          <w:t xml:space="preserve">https://github.com/DNKonanov/GCB. </w:t>
        </w:r>
        <w:r w:rsidR="009C0CAB">
          <w:rPr>
            <w:lang w:val="en-US"/>
          </w:rPr>
          <w:t>They</w:t>
        </w:r>
        <w:r w:rsidR="00A1745A" w:rsidRPr="007C68BE">
          <w:rPr>
            <w:lang w:val="en-US"/>
            <w:rPrChange w:id="24" w:author="Admin" w:date="2020-04-10T11:13:00Z">
              <w:rPr>
                <w:rStyle w:val="Hyperlink"/>
                <w:lang w:val="en-US"/>
              </w:rPr>
            </w:rPrChange>
          </w:rPr>
          <w:t xml:space="preserve"> </w:t>
        </w:r>
        <w:r w:rsidR="00A1745A" w:rsidRPr="00A1745A">
          <w:rPr>
            <w:lang w:val="en-US"/>
            <w:rPrChange w:id="25" w:author="Admin" w:date="2020-04-09T15:12:00Z">
              <w:rPr>
                <w:sz w:val="22"/>
              </w:rPr>
            </w:rPrChange>
          </w:rPr>
          <w:t>should be used when the user wants to work with a custom set of genomes</w:t>
        </w:r>
        <w:r w:rsidR="00A1745A" w:rsidRPr="007C68BE">
          <w:rPr>
            <w:lang w:val="en-US"/>
            <w:rPrChange w:id="26" w:author="Admin" w:date="2020-04-10T11:13:00Z">
              <w:rPr>
                <w:rStyle w:val="Hyperlink"/>
                <w:lang w:val="en-US"/>
              </w:rPr>
            </w:rPrChange>
          </w:rPr>
          <w:t>.</w:t>
        </w:r>
      </w:ins>
      <w:ins w:id="27" w:author="Admin" w:date="2020-04-09T15:09:00Z">
        <w:r w:rsidR="00A1745A">
          <w:rPr>
            <w:lang w:val="en-US"/>
          </w:rPr>
          <w:t xml:space="preserve"> In this section we will first describe </w:t>
        </w:r>
      </w:ins>
      <w:ins w:id="28" w:author="Admin" w:date="2020-04-09T15:10:00Z">
        <w:r w:rsidR="00A1745A">
          <w:rPr>
            <w:lang w:val="en-US"/>
          </w:rPr>
          <w:t>graphic user interface (</w:t>
        </w:r>
      </w:ins>
      <w:ins w:id="29" w:author="Admin" w:date="2020-04-09T15:09:00Z">
        <w:r w:rsidR="00A1745A">
          <w:rPr>
            <w:lang w:val="en-US"/>
          </w:rPr>
          <w:t>GUI)</w:t>
        </w:r>
      </w:ins>
      <w:ins w:id="30" w:author="Admin" w:date="2020-04-09T15:10:00Z">
        <w:r w:rsidR="00A1745A">
          <w:rPr>
            <w:lang w:val="en-US"/>
          </w:rPr>
          <w:t xml:space="preserve"> elements, then </w:t>
        </w:r>
      </w:ins>
      <w:ins w:id="31" w:author="Admin" w:date="2020-04-09T15:11:00Z">
        <w:r w:rsidR="00A1745A">
          <w:rPr>
            <w:lang w:val="en-US"/>
          </w:rPr>
          <w:t>the use of</w:t>
        </w:r>
      </w:ins>
      <w:ins w:id="32" w:author="Admin" w:date="2020-04-09T15:10:00Z">
        <w:r w:rsidR="00A1745A">
          <w:rPr>
            <w:lang w:val="en-US"/>
          </w:rPr>
          <w:t xml:space="preserve"> standalone version. </w:t>
        </w:r>
      </w:ins>
    </w:p>
    <w:p w:rsidR="007C68BE" w:rsidRPr="007C68BE" w:rsidRDefault="007C68BE" w:rsidP="007C68BE">
      <w:pPr>
        <w:spacing w:after="209"/>
        <w:ind w:left="25" w:firstLine="0"/>
        <w:rPr>
          <w:ins w:id="33" w:author="Admin" w:date="2020-04-10T11:13:00Z"/>
          <w:b/>
          <w:lang w:val="en-US"/>
          <w:rPrChange w:id="34" w:author="Admin" w:date="2020-04-10T11:14:00Z">
            <w:rPr>
              <w:ins w:id="35" w:author="Admin" w:date="2020-04-10T11:13:00Z"/>
              <w:lang w:val="en-US"/>
            </w:rPr>
          </w:rPrChange>
        </w:rPr>
        <w:pPrChange w:id="36" w:author="Admin" w:date="2020-04-10T11:13:00Z">
          <w:pPr>
            <w:spacing w:after="209"/>
            <w:ind w:left="25" w:firstLine="283"/>
          </w:pPr>
        </w:pPrChange>
      </w:pPr>
      <w:ins w:id="37" w:author="Admin" w:date="2020-04-10T11:13:00Z">
        <w:r w:rsidRPr="007C68BE">
          <w:rPr>
            <w:b/>
            <w:lang w:val="en-US"/>
            <w:rPrChange w:id="38" w:author="Admin" w:date="2020-04-10T11:14:00Z">
              <w:rPr>
                <w:lang w:val="en-US"/>
              </w:rPr>
            </w:rPrChange>
          </w:rPr>
          <w:t xml:space="preserve">Elements of </w:t>
        </w:r>
      </w:ins>
      <w:ins w:id="39" w:author="Admin" w:date="2020-04-10T11:14:00Z">
        <w:r w:rsidRPr="007C68BE">
          <w:rPr>
            <w:b/>
            <w:lang w:val="en-US"/>
            <w:rPrChange w:id="40" w:author="Admin" w:date="2020-04-10T11:14:00Z">
              <w:rPr>
                <w:lang w:val="en-US"/>
              </w:rPr>
            </w:rPrChange>
          </w:rPr>
          <w:t>graphic user interface</w:t>
        </w:r>
      </w:ins>
    </w:p>
    <w:p w:rsidR="004B7985" w:rsidRPr="002E1375" w:rsidRDefault="00CD6C6B" w:rsidP="007C68BE">
      <w:pPr>
        <w:spacing w:after="209"/>
        <w:ind w:left="25" w:firstLine="0"/>
        <w:rPr>
          <w:lang w:val="en-US"/>
        </w:rPr>
        <w:pPrChange w:id="41" w:author="Admin" w:date="2020-04-10T11:13:00Z">
          <w:pPr>
            <w:spacing w:after="209"/>
            <w:ind w:left="25" w:firstLine="283"/>
          </w:pPr>
        </w:pPrChange>
      </w:pPr>
      <w:r w:rsidRPr="002E1375">
        <w:rPr>
          <w:lang w:val="en-US"/>
        </w:rPr>
        <w:t xml:space="preserve">GCB browser-based GUI consists of three main parts: 1) the top panel that allows selection </w:t>
      </w:r>
      <w:ins w:id="42" w:author="Admin" w:date="2020-04-09T12:05:00Z">
        <w:r w:rsidR="006164D8">
          <w:rPr>
            <w:lang w:val="en-US"/>
          </w:rPr>
          <w:t>o</w:t>
        </w:r>
      </w:ins>
      <w:r w:rsidRPr="002E1375">
        <w:rPr>
          <w:lang w:val="en-US"/>
        </w:rPr>
        <w:t xml:space="preserve">f a genome and a region to work with, </w:t>
      </w:r>
      <w:ins w:id="43" w:author="Admin" w:date="2020-04-09T12:34:00Z">
        <w:r w:rsidR="004F4487">
          <w:rPr>
            <w:lang w:val="en-US"/>
          </w:rPr>
          <w:t xml:space="preserve">2) search panel, </w:t>
        </w:r>
      </w:ins>
      <w:del w:id="44" w:author="Admin" w:date="2020-04-09T12:34:00Z">
        <w:r w:rsidRPr="002E1375" w:rsidDel="004F4487">
          <w:rPr>
            <w:lang w:val="en-US"/>
          </w:rPr>
          <w:delText>2</w:delText>
        </w:r>
      </w:del>
      <w:ins w:id="45" w:author="Admin" w:date="2020-04-09T12:34:00Z">
        <w:r w:rsidR="004F4487">
          <w:rPr>
            <w:lang w:val="en-US"/>
          </w:rPr>
          <w:t>3</w:t>
        </w:r>
      </w:ins>
      <w:r w:rsidRPr="002E1375">
        <w:rPr>
          <w:lang w:val="en-US"/>
        </w:rPr>
        <w:t>) the complexity plot</w:t>
      </w:r>
      <w:ins w:id="46" w:author="Admin" w:date="2020-04-09T12:24:00Z">
        <w:r w:rsidR="009B5BF9">
          <w:rPr>
            <w:lang w:val="en-US"/>
          </w:rPr>
          <w:t>,</w:t>
        </w:r>
      </w:ins>
      <w:r w:rsidRPr="002E1375">
        <w:rPr>
          <w:lang w:val="en-US"/>
        </w:rPr>
        <w:t xml:space="preserve"> </w:t>
      </w:r>
      <w:del w:id="47" w:author="Admin" w:date="2020-04-09T12:24:00Z">
        <w:r w:rsidRPr="002E1375" w:rsidDel="009B5BF9">
          <w:rPr>
            <w:lang w:val="en-US"/>
          </w:rPr>
          <w:delText xml:space="preserve">showing complexity profile for selected genome and contig (in case if the assembly contains more than one contig), </w:delText>
        </w:r>
      </w:del>
      <w:ins w:id="48" w:author="Admin" w:date="2020-04-09T12:34:00Z">
        <w:r w:rsidR="004F4487">
          <w:rPr>
            <w:lang w:val="en-US"/>
          </w:rPr>
          <w:t>4</w:t>
        </w:r>
      </w:ins>
      <w:del w:id="49"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50" w:author="Admin" w:date="2020-04-09T12:35:00Z"/>
          <w:lang w:val="en-US"/>
        </w:rPr>
      </w:pPr>
      <w:r w:rsidRPr="00A562D8">
        <w:rPr>
          <w:b/>
          <w:lang w:val="en-US"/>
          <w:rPrChange w:id="51" w:author="Admin" w:date="2020-04-09T10:12:00Z">
            <w:rPr>
              <w:b/>
            </w:rPr>
          </w:rPrChange>
        </w:rPr>
        <w:t>Fig 2. Screenshot of GCB browser-based interface</w:t>
      </w:r>
      <w:r w:rsidRPr="00A562D8">
        <w:rPr>
          <w:lang w:val="en-US"/>
          <w:rPrChange w:id="52" w:author="Admin" w:date="2020-04-09T10:12:00Z">
            <w:rPr/>
          </w:rPrChange>
        </w:rPr>
        <w:t xml:space="preserve">. </w:t>
      </w:r>
      <w:r w:rsidRPr="002E1375">
        <w:rPr>
          <w:lang w:val="en-US"/>
        </w:rPr>
        <w:t xml:space="preserve">GCB GUI is available at gcb.rcpcm.org and when GCB is run as a local server. It consists of </w:t>
      </w:r>
      <w:del w:id="53"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54" w:author="Admin" w:date="2020-04-09T12:25:00Z">
        <w:r w:rsidRPr="002E1375" w:rsidDel="009B5BF9">
          <w:rPr>
            <w:lang w:val="en-US"/>
          </w:rPr>
          <w:delText>,</w:delText>
        </w:r>
      </w:del>
      <w:ins w:id="55" w:author="Admin" w:date="2020-04-09T12:25:00Z">
        <w:r w:rsidR="009B5BF9">
          <w:rPr>
            <w:lang w:val="en-US"/>
          </w:rPr>
          <w:t xml:space="preserve"> with</w:t>
        </w:r>
      </w:ins>
      <w:r w:rsidRPr="002E1375">
        <w:rPr>
          <w:lang w:val="en-US"/>
        </w:rPr>
        <w:t xml:space="preserve"> nodes and edges information </w:t>
      </w:r>
      <w:del w:id="56" w:author="Admin" w:date="2020-04-09T12:25:00Z">
        <w:r w:rsidRPr="002E1375" w:rsidDel="009B5BF9">
          <w:rPr>
            <w:lang w:val="en-US"/>
          </w:rPr>
          <w:delText>panel</w:delText>
        </w:r>
      </w:del>
      <w:ins w:id="57"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58" w:author="Admin" w:date="2020-04-09T15:04:00Z"/>
          <w:lang w:val="en-US"/>
        </w:rPr>
        <w:pPrChange w:id="59" w:author="Admin" w:date="2020-04-09T14:32:00Z">
          <w:pPr>
            <w:spacing w:after="261" w:line="268" w:lineRule="auto"/>
            <w:ind w:left="25" w:right="18" w:firstLine="6"/>
            <w:jc w:val="both"/>
          </w:pPr>
        </w:pPrChange>
      </w:pPr>
      <w:ins w:id="60" w:author="Admin" w:date="2020-04-09T14:31:00Z">
        <w:r>
          <w:rPr>
            <w:lang w:val="en-US"/>
          </w:rPr>
          <w:t xml:space="preserve">In the </w:t>
        </w:r>
        <w:r w:rsidRPr="00C01031">
          <w:rPr>
            <w:i/>
            <w:lang w:val="en-US"/>
            <w:rPrChange w:id="61" w:author="Admin" w:date="2020-04-10T11:32:00Z">
              <w:rPr>
                <w:lang w:val="en-US"/>
              </w:rPr>
            </w:rPrChange>
          </w:rPr>
          <w:t>top panel</w:t>
        </w:r>
        <w:r>
          <w:rPr>
            <w:lang w:val="en-US"/>
          </w:rPr>
          <w:t xml:space="preserve"> user can select </w:t>
        </w:r>
      </w:ins>
      <w:ins w:id="62" w:author="Admin" w:date="2020-04-09T14:37:00Z">
        <w:r>
          <w:rPr>
            <w:lang w:val="en-US"/>
          </w:rPr>
          <w:t>genome</w:t>
        </w:r>
      </w:ins>
      <w:ins w:id="63" w:author="Admin" w:date="2020-04-09T14:40:00Z">
        <w:r>
          <w:rPr>
            <w:lang w:val="en-US"/>
          </w:rPr>
          <w:t>s</w:t>
        </w:r>
      </w:ins>
      <w:ins w:id="64" w:author="Admin" w:date="2020-04-09T14:37:00Z">
        <w:r>
          <w:rPr>
            <w:lang w:val="en-US"/>
          </w:rPr>
          <w:t xml:space="preserve"> set (</w:t>
        </w:r>
      </w:ins>
      <w:ins w:id="65" w:author="Admin" w:date="2020-04-09T14:40:00Z">
        <w:r>
          <w:rPr>
            <w:lang w:val="en-US"/>
          </w:rPr>
          <w:t xml:space="preserve">one per </w:t>
        </w:r>
      </w:ins>
      <w:ins w:id="66" w:author="Admin" w:date="2020-04-09T14:37:00Z">
        <w:r>
          <w:rPr>
            <w:lang w:val="en-US"/>
          </w:rPr>
          <w:t>species</w:t>
        </w:r>
      </w:ins>
      <w:ins w:id="67" w:author="Admin" w:date="2020-04-09T14:40:00Z">
        <w:r>
          <w:rPr>
            <w:lang w:val="en-US"/>
          </w:rPr>
          <w:t xml:space="preserve"> in a web server, arbitrary in a standalone version</w:t>
        </w:r>
      </w:ins>
      <w:ins w:id="68" w:author="Admin" w:date="2020-04-09T14:37:00Z">
        <w:r>
          <w:rPr>
            <w:lang w:val="en-US"/>
          </w:rPr>
          <w:t>)</w:t>
        </w:r>
      </w:ins>
      <w:ins w:id="69" w:author="Admin" w:date="2020-04-09T14:32:00Z">
        <w:r>
          <w:rPr>
            <w:lang w:val="en-US"/>
          </w:rPr>
          <w:t xml:space="preserve">, </w:t>
        </w:r>
      </w:ins>
      <w:ins w:id="70" w:author="Admin" w:date="2020-04-09T14:40:00Z">
        <w:r>
          <w:rPr>
            <w:lang w:val="en-US"/>
          </w:rPr>
          <w:t xml:space="preserve">particular </w:t>
        </w:r>
      </w:ins>
      <w:ins w:id="71" w:author="Admin" w:date="2020-04-09T14:32:00Z">
        <w:r>
          <w:rPr>
            <w:lang w:val="en-US"/>
          </w:rPr>
          <w:t xml:space="preserve">genome and </w:t>
        </w:r>
      </w:ins>
      <w:ins w:id="72" w:author="Admin" w:date="2020-04-09T14:41:00Z">
        <w:r>
          <w:rPr>
            <w:lang w:val="en-US"/>
          </w:rPr>
          <w:t xml:space="preserve">a </w:t>
        </w:r>
      </w:ins>
      <w:proofErr w:type="spellStart"/>
      <w:ins w:id="73" w:author="Admin" w:date="2020-04-09T14:32:00Z">
        <w:r>
          <w:rPr>
            <w:lang w:val="en-US"/>
          </w:rPr>
          <w:t>contig</w:t>
        </w:r>
        <w:proofErr w:type="spellEnd"/>
        <w:r>
          <w:rPr>
            <w:lang w:val="en-US"/>
          </w:rPr>
          <w:t xml:space="preserve"> </w:t>
        </w:r>
      </w:ins>
      <w:ins w:id="74" w:author="Admin" w:date="2020-04-09T14:33:00Z">
        <w:r>
          <w:rPr>
            <w:lang w:val="en-US"/>
          </w:rPr>
          <w:t>(in the case of draft genome or when genome consists of several replicons)</w:t>
        </w:r>
      </w:ins>
      <w:ins w:id="75" w:author="Admin" w:date="2020-04-09T14:34:00Z">
        <w:r>
          <w:rPr>
            <w:lang w:val="en-US"/>
          </w:rPr>
          <w:t>.</w:t>
        </w:r>
      </w:ins>
      <w:ins w:id="76" w:author="Admin" w:date="2020-04-09T14:37:00Z">
        <w:r>
          <w:rPr>
            <w:lang w:val="en-US"/>
          </w:rPr>
          <w:t xml:space="preserve"> When this is selected</w:t>
        </w:r>
      </w:ins>
      <w:ins w:id="77" w:author="Admin" w:date="2020-04-09T14:41:00Z">
        <w:r>
          <w:rPr>
            <w:lang w:val="en-US"/>
          </w:rPr>
          <w:t>,</w:t>
        </w:r>
      </w:ins>
      <w:ins w:id="78" w:author="Admin" w:date="2020-04-09T14:37:00Z">
        <w:r>
          <w:rPr>
            <w:lang w:val="en-US"/>
          </w:rPr>
          <w:t xml:space="preserve"> complexity </w:t>
        </w:r>
      </w:ins>
      <w:ins w:id="79" w:author="Admin" w:date="2020-04-09T14:41:00Z">
        <w:r>
          <w:rPr>
            <w:lang w:val="en-US"/>
          </w:rPr>
          <w:t xml:space="preserve">profile </w:t>
        </w:r>
      </w:ins>
      <w:ins w:id="80" w:author="Admin" w:date="2020-04-09T14:37:00Z">
        <w:r>
          <w:rPr>
            <w:lang w:val="en-US"/>
          </w:rPr>
          <w:t>of selected</w:t>
        </w:r>
      </w:ins>
      <w:ins w:id="81" w:author="Admin" w:date="2020-04-09T14:34:00Z">
        <w:r>
          <w:rPr>
            <w:lang w:val="en-US"/>
          </w:rPr>
          <w:t xml:space="preserve"> </w:t>
        </w:r>
      </w:ins>
      <w:ins w:id="82" w:author="Admin" w:date="2020-04-09T14:38:00Z">
        <w:r>
          <w:rPr>
            <w:lang w:val="en-US"/>
          </w:rPr>
          <w:t>genome is plotted</w:t>
        </w:r>
      </w:ins>
      <w:ins w:id="83" w:author="Admin" w:date="2020-04-09T14:41:00Z">
        <w:r>
          <w:rPr>
            <w:lang w:val="en-US"/>
          </w:rPr>
          <w:t xml:space="preserve"> in a </w:t>
        </w:r>
        <w:r w:rsidR="00C1660A">
          <w:rPr>
            <w:lang w:val="en-US"/>
          </w:rPr>
          <w:t>complexity plot panel</w:t>
        </w:r>
      </w:ins>
      <w:ins w:id="84" w:author="Admin" w:date="2020-04-09T14:38:00Z">
        <w:r>
          <w:rPr>
            <w:lang w:val="en-US"/>
          </w:rPr>
          <w:t xml:space="preserve">. </w:t>
        </w:r>
      </w:ins>
      <w:ins w:id="85" w:author="Admin" w:date="2020-04-09T14:39:00Z">
        <w:r>
          <w:rPr>
            <w:lang w:val="en-US"/>
          </w:rPr>
          <w:t>User can also</w:t>
        </w:r>
      </w:ins>
      <w:ins w:id="86" w:author="Admin" w:date="2020-04-09T14:34:00Z">
        <w:r>
          <w:rPr>
            <w:lang w:val="en-US"/>
          </w:rPr>
          <w:t xml:space="preserve"> specify coordinates of the region of interest </w:t>
        </w:r>
        <w:r w:rsidR="00CD35EA">
          <w:rPr>
            <w:lang w:val="en-US"/>
          </w:rPr>
          <w:t xml:space="preserve">to be </w:t>
        </w:r>
      </w:ins>
      <w:ins w:id="87" w:author="Admin" w:date="2020-04-09T15:00:00Z">
        <w:r w:rsidR="00CD35EA">
          <w:rPr>
            <w:lang w:val="en-US"/>
          </w:rPr>
          <w:t>visualized in a graph form</w:t>
        </w:r>
      </w:ins>
      <w:ins w:id="88" w:author="Admin" w:date="2020-04-09T14:52:00Z">
        <w:r w:rsidR="00CD35EA">
          <w:rPr>
            <w:lang w:val="en-US"/>
          </w:rPr>
          <w:t>.</w:t>
        </w:r>
      </w:ins>
      <w:ins w:id="89" w:author="Admin" w:date="2020-04-09T15:01:00Z">
        <w:r w:rsidR="00CD35EA">
          <w:rPr>
            <w:lang w:val="en-US"/>
          </w:rPr>
          <w:t xml:space="preserve"> The size of the region should be </w:t>
        </w:r>
      </w:ins>
      <w:ins w:id="90" w:author="Admin" w:date="2020-04-09T15:02:00Z">
        <w:r w:rsidR="00A1745A">
          <w:rPr>
            <w:lang w:val="en-US"/>
          </w:rPr>
          <w:t>limited to</w:t>
        </w:r>
      </w:ins>
      <w:ins w:id="91" w:author="Admin" w:date="2020-04-09T15:01:00Z">
        <w:r w:rsidR="00A1745A">
          <w:rPr>
            <w:lang w:val="en-US"/>
          </w:rPr>
          <w:t xml:space="preserve"> dozens or</w:t>
        </w:r>
        <w:r w:rsidR="00CD35EA">
          <w:rPr>
            <w:lang w:val="en-US"/>
          </w:rPr>
          <w:t xml:space="preserve"> few </w:t>
        </w:r>
      </w:ins>
      <w:ins w:id="92" w:author="Admin" w:date="2020-04-09T15:02:00Z">
        <w:r w:rsidR="00CD35EA">
          <w:rPr>
            <w:lang w:val="en-US"/>
          </w:rPr>
          <w:t>hundreds</w:t>
        </w:r>
        <w:r w:rsidR="00A1745A">
          <w:rPr>
            <w:lang w:val="en-US"/>
          </w:rPr>
          <w:t xml:space="preserve"> of </w:t>
        </w:r>
        <w:proofErr w:type="spellStart"/>
        <w:r w:rsidR="00A1745A">
          <w:rPr>
            <w:lang w:val="en-US"/>
          </w:rPr>
          <w:t>kilobases</w:t>
        </w:r>
      </w:ins>
      <w:proofErr w:type="spellEnd"/>
      <w:ins w:id="93"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94" w:author="Admin" w:date="2020-04-09T14:32:00Z">
          <w:pPr>
            <w:spacing w:after="261" w:line="268" w:lineRule="auto"/>
            <w:ind w:left="25" w:right="18" w:firstLine="6"/>
            <w:jc w:val="both"/>
          </w:pPr>
        </w:pPrChange>
      </w:pPr>
      <w:ins w:id="95" w:author="Admin" w:date="2020-04-09T15:04:00Z">
        <w:r>
          <w:rPr>
            <w:lang w:val="en-US"/>
          </w:rPr>
          <w:t xml:space="preserve">User can search gene annotations to identify location of genes of interest in a </w:t>
        </w:r>
        <w:r w:rsidRPr="00C01031">
          <w:rPr>
            <w:i/>
            <w:lang w:val="en-US"/>
            <w:rPrChange w:id="96" w:author="Admin" w:date="2020-04-10T11:33:00Z">
              <w:rPr>
                <w:lang w:val="en-US"/>
              </w:rPr>
            </w:rPrChange>
          </w:rPr>
          <w:t>search panel</w:t>
        </w:r>
        <w:r>
          <w:rPr>
            <w:lang w:val="en-US"/>
          </w:rPr>
          <w:t xml:space="preserve">. </w:t>
        </w:r>
      </w:ins>
      <w:ins w:id="97" w:author="Admin" w:date="2020-04-09T15:05:00Z">
        <w:r>
          <w:rPr>
            <w:lang w:val="en-US"/>
          </w:rPr>
          <w:t>Searching is performed over product feature of annotated genomes (only protein coding sequences are considered).</w:t>
        </w:r>
      </w:ins>
      <w:ins w:id="98" w:author="Admin" w:date="2020-04-09T15:06:00Z">
        <w:r>
          <w:rPr>
            <w:lang w:val="en-US"/>
          </w:rPr>
          <w:t xml:space="preserve"> </w:t>
        </w:r>
      </w:ins>
    </w:p>
    <w:p w:rsidR="00A1745A" w:rsidRPr="00A1745A" w:rsidRDefault="006164D8">
      <w:pPr>
        <w:spacing w:after="0"/>
        <w:ind w:left="25" w:firstLine="289"/>
        <w:rPr>
          <w:ins w:id="99" w:author="Admin" w:date="2020-04-09T12:08:00Z"/>
          <w:szCs w:val="20"/>
          <w:lang w:val="en-US"/>
        </w:rPr>
      </w:pPr>
      <w:ins w:id="100" w:author="Admin" w:date="2020-04-09T12:08:00Z">
        <w:r w:rsidRPr="00C01031">
          <w:rPr>
            <w:bCs/>
            <w:i/>
            <w:szCs w:val="20"/>
            <w:lang w:val="en-US"/>
            <w:rPrChange w:id="101" w:author="Admin" w:date="2020-04-10T11:33:00Z">
              <w:rPr>
                <w:b/>
                <w:bCs/>
                <w:sz w:val="22"/>
              </w:rPr>
            </w:rPrChange>
          </w:rPr>
          <w:t xml:space="preserve">Complexity plot </w:t>
        </w:r>
        <w:r w:rsidRPr="00C01031">
          <w:rPr>
            <w:i/>
            <w:szCs w:val="20"/>
            <w:lang w:val="en-US"/>
            <w:rPrChange w:id="102" w:author="Admin" w:date="2020-04-10T11:33:00Z">
              <w:rPr>
                <w:sz w:val="22"/>
              </w:rPr>
            </w:rPrChange>
          </w:rPr>
          <w:t>panel</w:t>
        </w:r>
        <w:r w:rsidRPr="006164D8">
          <w:rPr>
            <w:szCs w:val="20"/>
            <w:lang w:val="en-US"/>
            <w:rPrChange w:id="103" w:author="Admin" w:date="2020-04-09T12:09:00Z">
              <w:rPr>
                <w:sz w:val="22"/>
              </w:rPr>
            </w:rPrChange>
          </w:rPr>
          <w:t xml:space="preserve"> shows a visualization of complexity profile</w:t>
        </w:r>
      </w:ins>
      <w:ins w:id="104" w:author="Admin" w:date="2020-04-09T12:14:00Z">
        <w:r w:rsidR="00553E95">
          <w:rPr>
            <w:szCs w:val="20"/>
            <w:lang w:val="en-US"/>
          </w:rPr>
          <w:t xml:space="preserve"> of a selected genome</w:t>
        </w:r>
      </w:ins>
      <w:ins w:id="105" w:author="Admin" w:date="2020-04-09T12:11:00Z">
        <w:r w:rsidR="008254B7">
          <w:rPr>
            <w:szCs w:val="20"/>
            <w:lang w:val="en-US"/>
          </w:rPr>
          <w:t xml:space="preserve">. </w:t>
        </w:r>
      </w:ins>
      <w:ins w:id="106" w:author="Admin" w:date="2020-04-09T12:15:00Z">
        <w:r w:rsidR="00553E95">
          <w:rPr>
            <w:szCs w:val="20"/>
            <w:lang w:val="en-US"/>
          </w:rPr>
          <w:t>Numeric values of c</w:t>
        </w:r>
      </w:ins>
      <w:ins w:id="107" w:author="Admin" w:date="2020-04-09T12:08:00Z">
        <w:r w:rsidRPr="006164D8">
          <w:rPr>
            <w:szCs w:val="20"/>
            <w:lang w:val="en-US"/>
            <w:rPrChange w:id="108" w:author="Admin" w:date="2020-04-09T12:09:00Z">
              <w:rPr>
                <w:sz w:val="22"/>
              </w:rPr>
            </w:rPrChange>
          </w:rPr>
          <w:t>omplexity profile can be downloaded as a text file</w:t>
        </w:r>
      </w:ins>
      <w:ins w:id="109" w:author="Admin" w:date="2020-04-09T12:09:00Z">
        <w:r w:rsidR="00A1745A">
          <w:rPr>
            <w:szCs w:val="20"/>
            <w:lang w:val="en-US"/>
          </w:rPr>
          <w:t xml:space="preserve"> for further analysis (e.</w:t>
        </w:r>
      </w:ins>
      <w:ins w:id="110" w:author="Admin" w:date="2020-04-09T15:07:00Z">
        <w:r w:rsidR="00A1745A">
          <w:rPr>
            <w:szCs w:val="20"/>
            <w:lang w:val="en-US"/>
          </w:rPr>
          <w:t>g.</w:t>
        </w:r>
      </w:ins>
      <w:ins w:id="111" w:author="Admin" w:date="2020-04-09T12:09:00Z">
        <w:r w:rsidR="008254B7">
          <w:rPr>
            <w:szCs w:val="20"/>
            <w:lang w:val="en-US"/>
          </w:rPr>
          <w:t xml:space="preserve"> comparison with profiles for other organisms</w:t>
        </w:r>
      </w:ins>
      <w:ins w:id="112" w:author="Admin" w:date="2020-04-09T15:07:00Z">
        <w:r w:rsidR="00A1745A">
          <w:rPr>
            <w:szCs w:val="20"/>
            <w:lang w:val="en-US"/>
          </w:rPr>
          <w:t>)</w:t>
        </w:r>
      </w:ins>
      <w:ins w:id="113" w:author="Admin" w:date="2020-04-09T12:08:00Z">
        <w:r w:rsidRPr="006164D8">
          <w:rPr>
            <w:szCs w:val="20"/>
            <w:lang w:val="en-US"/>
            <w:rPrChange w:id="114" w:author="Admin" w:date="2020-04-09T12:09:00Z">
              <w:rPr>
                <w:sz w:val="22"/>
              </w:rPr>
            </w:rPrChange>
          </w:rPr>
          <w:t xml:space="preserve">. </w:t>
        </w:r>
      </w:ins>
      <w:ins w:id="115" w:author="Admin" w:date="2020-04-09T12:15:00Z">
        <w:r w:rsidR="00553E95">
          <w:rPr>
            <w:szCs w:val="20"/>
            <w:lang w:val="en-US"/>
          </w:rPr>
          <w:t xml:space="preserve">It is possible </w:t>
        </w:r>
        <w:r w:rsidR="00553E95" w:rsidRPr="005254A7">
          <w:rPr>
            <w:szCs w:val="20"/>
            <w:lang w:val="en-US"/>
          </w:rPr>
          <w:t xml:space="preserve">to </w:t>
        </w:r>
      </w:ins>
      <w:ins w:id="116" w:author="Admin" w:date="2020-04-09T12:17:00Z">
        <w:r w:rsidR="00553E95">
          <w:rPr>
            <w:szCs w:val="20"/>
            <w:lang w:val="en-US"/>
          </w:rPr>
          <w:t xml:space="preserve">add </w:t>
        </w:r>
      </w:ins>
      <w:ins w:id="117" w:author="Admin" w:date="2020-04-09T12:15:00Z">
        <w:r w:rsidR="00553E95">
          <w:rPr>
            <w:szCs w:val="20"/>
            <w:lang w:val="en-US"/>
          </w:rPr>
          <w:t xml:space="preserve">visualization of </w:t>
        </w:r>
        <w:r w:rsidR="00553E95" w:rsidRPr="005254A7">
          <w:rPr>
            <w:szCs w:val="20"/>
            <w:lang w:val="en-US"/>
          </w:rPr>
          <w:t>custom data (</w:t>
        </w:r>
      </w:ins>
      <w:ins w:id="118" w:author="Admin" w:date="2020-04-09T15:07:00Z">
        <w:r w:rsidR="00A1745A">
          <w:rPr>
            <w:szCs w:val="20"/>
            <w:lang w:val="en-US"/>
          </w:rPr>
          <w:t>like</w:t>
        </w:r>
      </w:ins>
      <w:ins w:id="119"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120" w:author="Admin" w:date="2020-04-09T12:08:00Z">
        <w:r w:rsidRPr="006164D8">
          <w:rPr>
            <w:szCs w:val="20"/>
            <w:lang w:val="en-US"/>
            <w:rPrChange w:id="121" w:author="Admin" w:date="2020-04-09T12:09:00Z">
              <w:rPr>
                <w:sz w:val="22"/>
              </w:rPr>
            </w:rPrChange>
          </w:rPr>
          <w:t xml:space="preserve">file, </w:t>
        </w:r>
      </w:ins>
      <w:ins w:id="122" w:author="Admin" w:date="2020-04-09T12:16:00Z">
        <w:r w:rsidR="00553E95">
          <w:rPr>
            <w:szCs w:val="20"/>
            <w:lang w:val="en-US"/>
          </w:rPr>
          <w:t>formatted as:</w:t>
        </w:r>
      </w:ins>
      <w:ins w:id="123" w:author="Admin" w:date="2020-04-09T12:08:00Z">
        <w:r w:rsidRPr="006164D8">
          <w:rPr>
            <w:szCs w:val="20"/>
            <w:lang w:val="en-US"/>
            <w:rPrChange w:id="124"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125" w:author="Admin" w:date="2020-04-09T15:08:00Z">
        <w:r w:rsidRPr="00C01031">
          <w:rPr>
            <w:i/>
            <w:lang w:val="en-US"/>
            <w:rPrChange w:id="126" w:author="Admin" w:date="2020-04-10T11:33:00Z">
              <w:rPr>
                <w:lang w:val="en-US"/>
              </w:rPr>
            </w:rPrChange>
          </w:rPr>
          <w:t>Graph visualization panel</w:t>
        </w:r>
        <w:r>
          <w:rPr>
            <w:lang w:val="en-US"/>
          </w:rPr>
          <w:t xml:space="preserve"> </w:t>
        </w:r>
      </w:ins>
      <w:ins w:id="127" w:author="Admin" w:date="2020-04-09T18:39:00Z">
        <w:r w:rsidR="004220F1">
          <w:rPr>
            <w:lang w:val="en-US"/>
          </w:rPr>
          <w:t>shows graph representation for a selected region</w:t>
        </w:r>
      </w:ins>
      <w:ins w:id="128" w:author="Admin" w:date="2020-04-09T18:41:00Z">
        <w:r w:rsidR="004220F1">
          <w:rPr>
            <w:lang w:val="en-US"/>
          </w:rPr>
          <w:t xml:space="preserve"> of a genome</w:t>
        </w:r>
      </w:ins>
      <w:ins w:id="129" w:author="Admin" w:date="2020-04-09T18:39:00Z">
        <w:r w:rsidR="004220F1">
          <w:rPr>
            <w:lang w:val="en-US"/>
          </w:rPr>
          <w:t xml:space="preserve">.  </w:t>
        </w:r>
      </w:ins>
      <w:r w:rsidR="00CD6C6B" w:rsidRPr="002E1375">
        <w:rPr>
          <w:lang w:val="en-US"/>
        </w:rPr>
        <w:t xml:space="preserve">Several settings are </w:t>
      </w:r>
      <w:del w:id="130" w:author="Admin" w:date="2020-04-09T12:06:00Z">
        <w:r w:rsidR="00CD6C6B" w:rsidRPr="002E1375" w:rsidDel="006164D8">
          <w:rPr>
            <w:lang w:val="en-US"/>
          </w:rPr>
          <w:delText xml:space="preserve">implemented </w:delText>
        </w:r>
      </w:del>
      <w:ins w:id="131" w:author="Admin" w:date="2020-04-09T12:06:00Z">
        <w:r w:rsidR="006164D8">
          <w:rPr>
            <w:lang w:val="en-US"/>
          </w:rPr>
          <w:t xml:space="preserve">available </w:t>
        </w:r>
      </w:ins>
      <w:r w:rsidR="00CD6C6B" w:rsidRPr="002E1375">
        <w:rPr>
          <w:lang w:val="en-US"/>
        </w:rPr>
        <w:t>to customize subgraph visualization to make it convenient for the analysis</w:t>
      </w:r>
      <w:ins w:id="132" w:author="Admin" w:date="2020-04-09T18:42:00Z">
        <w:r w:rsidR="004220F1">
          <w:rPr>
            <w:lang w:val="en-US"/>
          </w:rPr>
          <w:t xml:space="preserve">, </w:t>
        </w:r>
      </w:ins>
      <w:ins w:id="133" w:author="Admin" w:date="2020-04-09T18:43:00Z">
        <w:r w:rsidR="004220F1">
          <w:rPr>
            <w:lang w:val="en-US"/>
          </w:rPr>
          <w:t xml:space="preserve">(e.g. </w:t>
        </w:r>
      </w:ins>
      <w:ins w:id="134" w:author="Admin" w:date="2020-04-09T18:42:00Z">
        <w:r w:rsidR="004220F1">
          <w:rPr>
            <w:lang w:val="en-US"/>
          </w:rPr>
          <w:t xml:space="preserve">by </w:t>
        </w:r>
      </w:ins>
      <w:ins w:id="135" w:author="Admin" w:date="2020-04-09T18:43:00Z">
        <w:r w:rsidR="004220F1">
          <w:rPr>
            <w:lang w:val="en-US"/>
          </w:rPr>
          <w:t xml:space="preserve">setting minimal </w:t>
        </w:r>
      </w:ins>
      <w:ins w:id="136" w:author="Admin" w:date="2020-04-09T18:42:00Z">
        <w:r w:rsidR="004220F1">
          <w:rPr>
            <w:lang w:val="en-US"/>
          </w:rPr>
          <w:t>edge weight</w:t>
        </w:r>
      </w:ins>
      <w:ins w:id="137" w:author="Admin" w:date="2020-04-09T18:43:00Z">
        <w:r w:rsidR="004220F1">
          <w:rPr>
            <w:lang w:val="en-US"/>
          </w:rPr>
          <w:t xml:space="preserve"> to be shown)</w:t>
        </w:r>
      </w:ins>
      <w:r w:rsidR="00CD6C6B" w:rsidRPr="002E1375">
        <w:rPr>
          <w:lang w:val="en-US"/>
        </w:rPr>
        <w:t xml:space="preserve">. Subgraph can </w:t>
      </w:r>
      <w:del w:id="138" w:author="Admin" w:date="2020-04-09T18:44:00Z">
        <w:r w:rsidR="00CD6C6B" w:rsidRPr="002E1375" w:rsidDel="004220F1">
          <w:rPr>
            <w:lang w:val="en-US"/>
          </w:rPr>
          <w:delText xml:space="preserve">also </w:delText>
        </w:r>
      </w:del>
      <w:r w:rsidR="00CD6C6B" w:rsidRPr="002E1375">
        <w:rPr>
          <w:lang w:val="en-US"/>
        </w:rPr>
        <w:t xml:space="preserve">be </w:t>
      </w:r>
      <w:del w:id="139" w:author="Admin" w:date="2020-04-09T18:44:00Z">
        <w:r w:rsidR="00CD6C6B" w:rsidRPr="002E1375" w:rsidDel="004220F1">
          <w:rPr>
            <w:lang w:val="en-US"/>
          </w:rPr>
          <w:delText xml:space="preserve">exported </w:delText>
        </w:r>
      </w:del>
      <w:ins w:id="140" w:author="Admin" w:date="2020-04-09T18:44:00Z">
        <w:r w:rsidR="004220F1">
          <w:rPr>
            <w:lang w:val="en-US"/>
          </w:rPr>
          <w:t xml:space="preserve">saved as a JPEG image or exported </w:t>
        </w:r>
      </w:ins>
      <w:r w:rsidR="00CD6C6B" w:rsidRPr="002E1375">
        <w:rPr>
          <w:lang w:val="en-US"/>
        </w:rPr>
        <w:t xml:space="preserve">in </w:t>
      </w:r>
      <w:ins w:id="141" w:author="Admin" w:date="2020-04-09T18:44:00Z">
        <w:r w:rsidR="004220F1">
          <w:rPr>
            <w:lang w:val="en-US"/>
          </w:rPr>
          <w:t xml:space="preserve">a </w:t>
        </w:r>
      </w:ins>
      <w:r w:rsidR="00CD6C6B" w:rsidRPr="002E1375">
        <w:rPr>
          <w:lang w:val="en-US"/>
        </w:rPr>
        <w:t xml:space="preserve">JSON format </w:t>
      </w:r>
      <w:del w:id="142" w:author="Admin" w:date="2020-04-09T18:44:00Z">
        <w:r w:rsidR="00CD6C6B" w:rsidRPr="002E1375" w:rsidDel="004220F1">
          <w:rPr>
            <w:lang w:val="en-US"/>
          </w:rPr>
          <w:delText xml:space="preserve">and </w:delText>
        </w:r>
      </w:del>
      <w:ins w:id="143" w:author="Admin" w:date="2020-04-09T18:44:00Z">
        <w:r w:rsidR="004220F1">
          <w:rPr>
            <w:lang w:val="en-US"/>
          </w:rPr>
          <w:t xml:space="preserve">to be </w:t>
        </w:r>
      </w:ins>
      <w:r w:rsidR="00CD6C6B" w:rsidRPr="002E1375">
        <w:rPr>
          <w:lang w:val="en-US"/>
        </w:rPr>
        <w:t>visualized with specialized software (</w:t>
      </w:r>
      <w:del w:id="144" w:author="Admin" w:date="2020-04-09T18:44:00Z">
        <w:r w:rsidR="00CD6C6B" w:rsidRPr="002E1375" w:rsidDel="004220F1">
          <w:rPr>
            <w:lang w:val="en-US"/>
          </w:rPr>
          <w:delText>i.</w:delText>
        </w:r>
      </w:del>
      <w:r w:rsidR="00CD6C6B" w:rsidRPr="002E1375">
        <w:rPr>
          <w:lang w:val="en-US"/>
        </w:rPr>
        <w:t>e.</w:t>
      </w:r>
      <w:ins w:id="145" w:author="Admin" w:date="2020-04-09T18:44:00Z">
        <w:r w:rsidR="004220F1">
          <w:rPr>
            <w:lang w:val="en-US"/>
          </w:rPr>
          <w:t>g.</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to prepare publication-ready images.</w:t>
      </w:r>
    </w:p>
    <w:p w:rsidR="004220F1" w:rsidRDefault="004220F1">
      <w:pPr>
        <w:spacing w:after="0"/>
        <w:ind w:left="25" w:firstLine="283"/>
        <w:rPr>
          <w:ins w:id="146" w:author="Admin" w:date="2020-04-10T11:14:00Z"/>
          <w:lang w:val="en-US"/>
        </w:rPr>
      </w:pPr>
    </w:p>
    <w:p w:rsidR="007C68BE" w:rsidRPr="007C68BE" w:rsidRDefault="007C68BE">
      <w:pPr>
        <w:spacing w:after="0"/>
        <w:ind w:left="25" w:firstLine="283"/>
        <w:rPr>
          <w:ins w:id="147" w:author="Admin" w:date="2020-04-09T18:45:00Z"/>
          <w:b/>
          <w:lang w:val="en-US"/>
          <w:rPrChange w:id="148" w:author="Admin" w:date="2020-04-10T11:14:00Z">
            <w:rPr>
              <w:ins w:id="149" w:author="Admin" w:date="2020-04-09T18:45:00Z"/>
              <w:lang w:val="en-US"/>
            </w:rPr>
          </w:rPrChange>
        </w:rPr>
      </w:pPr>
      <w:ins w:id="150" w:author="Admin" w:date="2020-04-10T11:14:00Z">
        <w:r w:rsidRPr="007C68BE">
          <w:rPr>
            <w:b/>
            <w:lang w:val="en-US"/>
            <w:rPrChange w:id="151" w:author="Admin" w:date="2020-04-10T11:14:00Z">
              <w:rPr>
                <w:lang w:val="en-US"/>
              </w:rPr>
            </w:rPrChange>
          </w:rPr>
          <w:t>Standalone version usage</w:t>
        </w:r>
      </w:ins>
    </w:p>
    <w:p w:rsidR="004B7985" w:rsidRDefault="00CD6C6B">
      <w:pPr>
        <w:spacing w:after="0"/>
        <w:ind w:left="25" w:firstLine="283"/>
        <w:rPr>
          <w:ins w:id="152" w:author="Admin" w:date="2020-04-10T11:15:00Z"/>
          <w:lang w:val="en-US"/>
        </w:rPr>
      </w:pPr>
      <w:r w:rsidRPr="002E1375">
        <w:rPr>
          <w:lang w:val="en-US"/>
        </w:rPr>
        <w:t xml:space="preserve">For analysis of a custom </w:t>
      </w:r>
      <w:del w:id="153" w:author="Admin" w:date="2020-04-10T11:33:00Z">
        <w:r w:rsidRPr="002E1375" w:rsidDel="006C24F0">
          <w:rPr>
            <w:lang w:val="en-US"/>
          </w:rPr>
          <w:delText xml:space="preserve">group </w:delText>
        </w:r>
      </w:del>
      <w:ins w:id="154" w:author="Admin" w:date="2020-04-10T11:33:00Z">
        <w:r w:rsidR="006C24F0">
          <w:rPr>
            <w:lang w:val="en-US"/>
          </w:rPr>
          <w:t xml:space="preserve">set </w:t>
        </w:r>
      </w:ins>
      <w:r w:rsidRPr="002E1375">
        <w:rPr>
          <w:lang w:val="en-US"/>
        </w:rPr>
        <w:t xml:space="preserve">of </w:t>
      </w:r>
      <w:del w:id="155" w:author="Admin" w:date="2020-04-10T11:33:00Z">
        <w:r w:rsidRPr="002E1375" w:rsidDel="006C24F0">
          <w:rPr>
            <w:lang w:val="en-US"/>
          </w:rPr>
          <w:delText xml:space="preserve">organisms </w:delText>
        </w:r>
      </w:del>
      <w:ins w:id="156" w:author="Admin" w:date="2020-04-10T11:33:00Z">
        <w:r w:rsidR="006C24F0">
          <w:rPr>
            <w:lang w:val="en-US"/>
          </w:rPr>
          <w:t>genomes</w:t>
        </w:r>
      </w:ins>
      <w:ins w:id="157" w:author="Admin" w:date="2020-04-10T11:34:00Z">
        <w:r w:rsidR="006C24F0">
          <w:rPr>
            <w:lang w:val="en-US"/>
          </w:rPr>
          <w:t xml:space="preserve"> </w:t>
        </w:r>
      </w:ins>
      <w:r w:rsidRPr="002E1375">
        <w:rPr>
          <w:lang w:val="en-US"/>
        </w:rPr>
        <w:t>(</w:t>
      </w:r>
      <w:ins w:id="158" w:author="Admin" w:date="2020-04-10T11:37:00Z">
        <w:r w:rsidR="006C24F0">
          <w:rPr>
            <w:lang w:val="en-US"/>
          </w:rPr>
          <w:t xml:space="preserve">e.g. </w:t>
        </w:r>
      </w:ins>
      <w:del w:id="159" w:author="Admin" w:date="2020-04-09T13:36:00Z">
        <w:r w:rsidRPr="002E1375" w:rsidDel="0050133F">
          <w:rPr>
            <w:lang w:val="en-US"/>
          </w:rPr>
          <w:delText>i.e.</w:delText>
        </w:r>
      </w:del>
      <w:del w:id="160" w:author="Admin" w:date="2020-04-10T11:33:00Z">
        <w:r w:rsidRPr="002E1375" w:rsidDel="006C24F0">
          <w:rPr>
            <w:lang w:val="en-US"/>
          </w:rPr>
          <w:delText xml:space="preserve"> </w:delText>
        </w:r>
      </w:del>
      <w:r w:rsidRPr="002E1375">
        <w:rPr>
          <w:lang w:val="en-US"/>
        </w:rPr>
        <w:t xml:space="preserve">species absent on a web server) we provide a </w:t>
      </w:r>
      <w:ins w:id="161" w:author="Admin" w:date="2020-04-10T11:38:00Z">
        <w:r w:rsidR="006C24F0">
          <w:rPr>
            <w:lang w:val="en-US"/>
          </w:rPr>
          <w:t xml:space="preserve">set of scripts which allows user to </w:t>
        </w:r>
      </w:ins>
      <w:del w:id="162" w:author="Admin" w:date="2020-04-10T11:38:00Z">
        <w:r w:rsidRPr="002E1375" w:rsidDel="006C24F0">
          <w:rPr>
            <w:lang w:val="en-US"/>
          </w:rPr>
          <w:delText>command-line Snakemake script to</w:delText>
        </w:r>
      </w:del>
      <w:ins w:id="163" w:author="Admin" w:date="2020-04-10T11:38:00Z">
        <w:r w:rsidR="006C24F0">
          <w:rPr>
            <w:lang w:val="en-US"/>
          </w:rPr>
          <w:t xml:space="preserve">: </w:t>
        </w:r>
      </w:ins>
      <w:del w:id="164" w:author="Admin" w:date="2020-04-10T11:38:00Z">
        <w:r w:rsidRPr="002E1375" w:rsidDel="006C24F0">
          <w:rPr>
            <w:lang w:val="en-US"/>
          </w:rPr>
          <w:delText xml:space="preserve"> </w:delText>
        </w:r>
      </w:del>
      <w:r w:rsidRPr="002E1375">
        <w:rPr>
          <w:lang w:val="en-US"/>
        </w:rPr>
        <w:t xml:space="preserve">infer homology groups, </w:t>
      </w:r>
      <w:del w:id="165" w:author="Admin" w:date="2020-04-10T11:41:00Z">
        <w:r w:rsidRPr="002E1375" w:rsidDel="0083380A">
          <w:rPr>
            <w:lang w:val="en-US"/>
          </w:rPr>
          <w:delText xml:space="preserve">Python3 scripts to </w:delText>
        </w:r>
      </w:del>
      <w:r w:rsidRPr="002E1375">
        <w:rPr>
          <w:lang w:val="en-US"/>
        </w:rPr>
        <w:t>obtain a text file with complexity values and a database file, that can be imported to the local GCB server</w:t>
      </w:r>
      <w:ins w:id="166" w:author="Admin" w:date="2020-04-10T11:42:00Z">
        <w:r w:rsidR="0083380A">
          <w:rPr>
            <w:lang w:val="en-US"/>
          </w:rPr>
          <w:t>, generate and visualize subgraph.</w:t>
        </w:r>
      </w:ins>
      <w:del w:id="167" w:author="Admin" w:date="2020-04-10T11:42:00Z">
        <w:r w:rsidRPr="002E1375" w:rsidDel="0083380A">
          <w:rPr>
            <w:lang w:val="en-US"/>
          </w:rPr>
          <w:delText>.</w:delText>
        </w:r>
      </w:del>
      <w:r w:rsidRPr="002E1375">
        <w:rPr>
          <w:lang w:val="en-US"/>
        </w:rPr>
        <w:t xml:space="preserve"> Local GCB server can be run on a standard PC.</w:t>
      </w:r>
    </w:p>
    <w:p w:rsidR="007C68BE" w:rsidRPr="002E1375" w:rsidRDefault="007C68BE">
      <w:pPr>
        <w:spacing w:after="0"/>
        <w:ind w:left="25" w:firstLine="283"/>
        <w:rPr>
          <w:lang w:val="en-US"/>
        </w:rPr>
      </w:pPr>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homology groups, which is the most computationally difficult step. Further details and instructions are provided in the user </w:t>
      </w:r>
      <w:r w:rsidRPr="002E1375">
        <w:rPr>
          <w:lang w:val="en-US"/>
        </w:rPr>
        <w:lastRenderedPageBreak/>
        <w:t xml:space="preserve">manual </w:t>
      </w:r>
      <w:r w:rsidRPr="0083380A">
        <w:rPr>
          <w:highlight w:val="lightGray"/>
          <w:lang w:val="en-US"/>
          <w:rPrChange w:id="168" w:author="Admin" w:date="2020-04-10T11:44:00Z">
            <w:rPr>
              <w:lang w:val="en-US"/>
            </w:rPr>
          </w:rPrChange>
        </w:rPr>
        <w:t xml:space="preserve">available at </w:t>
      </w:r>
      <w:r w:rsidR="00E16DEF" w:rsidRPr="0083380A">
        <w:rPr>
          <w:highlight w:val="lightGray"/>
          <w:rPrChange w:id="169" w:author="Admin" w:date="2020-04-10T11:44:00Z">
            <w:rPr/>
          </w:rPrChange>
        </w:rPr>
        <w:fldChar w:fldCharType="begin"/>
      </w:r>
      <w:r w:rsidR="00E16DEF" w:rsidRPr="0083380A">
        <w:rPr>
          <w:highlight w:val="lightGray"/>
          <w:lang w:val="en-US"/>
          <w:rPrChange w:id="170" w:author="Admin" w:date="2020-04-10T11:44:00Z">
            <w:rPr/>
          </w:rPrChange>
        </w:rPr>
        <w:instrText xml:space="preserve"> HYPERLINK "https://github.com/DNKonanov/Genome-Complexity-Browser/blob/master/GCB_manual.pdf" \h </w:instrText>
      </w:r>
      <w:r w:rsidR="00E16DEF" w:rsidRPr="0083380A">
        <w:rPr>
          <w:highlight w:val="lightGray"/>
          <w:rPrChange w:id="171" w:author="Admin" w:date="2020-04-10T11:44:00Z">
            <w:rPr/>
          </w:rPrChange>
        </w:rPr>
        <w:fldChar w:fldCharType="separate"/>
      </w:r>
      <w:r w:rsidRPr="0083380A">
        <w:rPr>
          <w:highlight w:val="lightGray"/>
          <w:lang w:val="en-US"/>
          <w:rPrChange w:id="172" w:author="Admin" w:date="2020-04-10T11:44:00Z">
            <w:rPr>
              <w:lang w:val="en-US"/>
            </w:rPr>
          </w:rPrChange>
        </w:rPr>
        <w:t>https://github.com/DNKonanov/Genome-Complexity</w:t>
      </w:r>
      <w:r w:rsidR="00E16DEF" w:rsidRPr="0083380A">
        <w:rPr>
          <w:highlight w:val="lightGray"/>
          <w:lang w:val="en-US"/>
          <w:rPrChange w:id="173" w:author="Admin" w:date="2020-04-10T11:44:00Z">
            <w:rPr>
              <w:lang w:val="en-US"/>
            </w:rPr>
          </w:rPrChange>
        </w:rPr>
        <w:fldChar w:fldCharType="end"/>
      </w:r>
      <w:r w:rsidR="00E16DEF" w:rsidRPr="0083380A">
        <w:rPr>
          <w:highlight w:val="lightGray"/>
          <w:rPrChange w:id="174" w:author="Admin" w:date="2020-04-10T11:44:00Z">
            <w:rPr/>
          </w:rPrChange>
        </w:rPr>
        <w:fldChar w:fldCharType="begin"/>
      </w:r>
      <w:r w:rsidR="00E16DEF" w:rsidRPr="0083380A">
        <w:rPr>
          <w:highlight w:val="lightGray"/>
          <w:lang w:val="en-US"/>
          <w:rPrChange w:id="175" w:author="Admin" w:date="2020-04-10T11:44:00Z">
            <w:rPr/>
          </w:rPrChange>
        </w:rPr>
        <w:instrText xml:space="preserve"> HYPERLINK "https://github.com/DNKonanov/Genome-Complexity-Browser/blob/master/GCB_manual.pdf" \h </w:instrText>
      </w:r>
      <w:r w:rsidR="00E16DEF" w:rsidRPr="0083380A">
        <w:rPr>
          <w:highlight w:val="lightGray"/>
          <w:rPrChange w:id="176" w:author="Admin" w:date="2020-04-10T11:44:00Z">
            <w:rPr/>
          </w:rPrChange>
        </w:rPr>
        <w:fldChar w:fldCharType="separate"/>
      </w:r>
      <w:r w:rsidRPr="0083380A">
        <w:rPr>
          <w:highlight w:val="lightGray"/>
          <w:lang w:val="en-US"/>
          <w:rPrChange w:id="177" w:author="Admin" w:date="2020-04-10T11:44:00Z">
            <w:rPr>
              <w:lang w:val="en-US"/>
            </w:rPr>
          </w:rPrChange>
        </w:rPr>
        <w:t>Browser/blob/master/GCB</w:t>
      </w:r>
      <w:r w:rsidR="00E16DEF" w:rsidRPr="0083380A">
        <w:rPr>
          <w:highlight w:val="lightGray"/>
          <w:lang w:val="en-US"/>
          <w:rPrChange w:id="178" w:author="Admin" w:date="2020-04-10T11:44:00Z">
            <w:rPr>
              <w:lang w:val="en-US"/>
            </w:rPr>
          </w:rPrChange>
        </w:rPr>
        <w:fldChar w:fldCharType="end"/>
      </w:r>
      <w:r w:rsidRPr="0083380A">
        <w:rPr>
          <w:highlight w:val="lightGray"/>
          <w:lang w:val="en-US"/>
          <w:rPrChange w:id="179" w:author="Admin" w:date="2020-04-10T11:44:00Z">
            <w:rPr>
              <w:lang w:val="en-US"/>
            </w:rPr>
          </w:rPrChange>
        </w:rPr>
        <w:t xml:space="preserve"> </w:t>
      </w:r>
      <w:r w:rsidR="00E16DEF" w:rsidRPr="0083380A">
        <w:rPr>
          <w:highlight w:val="lightGray"/>
          <w:rPrChange w:id="180" w:author="Admin" w:date="2020-04-10T11:44:00Z">
            <w:rPr/>
          </w:rPrChange>
        </w:rPr>
        <w:fldChar w:fldCharType="begin"/>
      </w:r>
      <w:r w:rsidR="00E16DEF" w:rsidRPr="0083380A">
        <w:rPr>
          <w:highlight w:val="lightGray"/>
          <w:lang w:val="en-US"/>
          <w:rPrChange w:id="181" w:author="Admin" w:date="2020-04-10T11:44:00Z">
            <w:rPr/>
          </w:rPrChange>
        </w:rPr>
        <w:instrText xml:space="preserve"> HYPERLINK "https://github.com/DNKonanov/Genome-Complexity-Browser/blob/master/GCB_manual.pdf" \h </w:instrText>
      </w:r>
      <w:r w:rsidR="00E16DEF" w:rsidRPr="0083380A">
        <w:rPr>
          <w:highlight w:val="lightGray"/>
          <w:rPrChange w:id="182" w:author="Admin" w:date="2020-04-10T11:44:00Z">
            <w:rPr/>
          </w:rPrChange>
        </w:rPr>
        <w:fldChar w:fldCharType="separate"/>
      </w:r>
      <w:r w:rsidRPr="0083380A">
        <w:rPr>
          <w:highlight w:val="lightGray"/>
          <w:lang w:val="en-US"/>
          <w:rPrChange w:id="183" w:author="Admin" w:date="2020-04-10T11:44:00Z">
            <w:rPr>
              <w:lang w:val="en-US"/>
            </w:rPr>
          </w:rPrChange>
        </w:rPr>
        <w:t>manual.pdf.</w:t>
      </w:r>
      <w:r w:rsidR="00E16DEF" w:rsidRPr="0083380A">
        <w:rPr>
          <w:highlight w:val="lightGray"/>
          <w:lang w:val="en-US"/>
          <w:rPrChange w:id="184" w:author="Admin" w:date="2020-04-10T11:44:00Z">
            <w:rPr>
              <w:lang w:val="en-US"/>
            </w:rPr>
          </w:rPrChange>
        </w:rPr>
        <w:fldChar w:fldCharType="end"/>
      </w:r>
      <w:bookmarkStart w:id="185" w:name="_GoBack"/>
      <w:bookmarkEnd w:id="185"/>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186" w:author="Admin" w:date="2020-04-09T11:37:00Z">
        <w:r w:rsidRPr="002E1375" w:rsidDel="008F66B3">
          <w:rPr>
            <w:lang w:val="en-US"/>
          </w:rPr>
          <w:delText xml:space="preserve">conservative </w:delText>
        </w:r>
      </w:del>
      <w:ins w:id="187"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188" w:author="Admin" w:date="2020-04-09T11:37:00Z">
        <w:r w:rsidR="008F66B3">
          <w:rPr>
            <w:lang w:val="en-US"/>
          </w:rPr>
          <w:t>ed</w:t>
        </w:r>
      </w:ins>
      <w:del w:id="189"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190" w:author="Admin" w:date="2020-04-09T11:37:00Z">
        <w:r w:rsidR="008F66B3">
          <w:rPr>
            <w:lang w:val="en-US"/>
          </w:rPr>
          <w:t>ed</w:t>
        </w:r>
      </w:ins>
      <w:del w:id="191"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192" w:author="Admin" w:date="2020-04-09T10:12:00Z">
            <w:rPr/>
          </w:rPrChange>
        </w:rPr>
        <w:t xml:space="preserve">These operons have different phylogenetic </w:t>
      </w:r>
      <w:r w:rsidRPr="00A562D8">
        <w:rPr>
          <w:b/>
          <w:lang w:val="en-US"/>
          <w:rPrChange w:id="193"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orthologous groups 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194"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lastRenderedPageBreak/>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195"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196" w:author="Admin" w:date="2020-04-09T10:12:00Z">
            <w:rPr/>
          </w:rPrChange>
        </w:rPr>
        <w:t xml:space="preserve">Complexity values within hotspots identified in [32] are significantly greater than outside of the hotspots (p-value </w:t>
      </w:r>
      <w:r w:rsidRPr="00A562D8">
        <w:rPr>
          <w:i/>
          <w:lang w:val="en-US"/>
          <w:rPrChange w:id="197" w:author="Admin" w:date="2020-04-09T10:12:00Z">
            <w:rPr>
              <w:i/>
            </w:rPr>
          </w:rPrChange>
        </w:rPr>
        <w:t>&lt;</w:t>
      </w:r>
      <w:r w:rsidRPr="00A562D8">
        <w:rPr>
          <w:lang w:val="en-US"/>
          <w:rPrChange w:id="198" w:author="Admin" w:date="2020-04-09T10:12:00Z">
            <w:rPr/>
          </w:rPrChange>
        </w:rPr>
        <w:t>10</w:t>
      </w:r>
      <w:r w:rsidRPr="00A562D8">
        <w:rPr>
          <w:vertAlign w:val="superscript"/>
          <w:lang w:val="en-US"/>
          <w:rPrChange w:id="199" w:author="Admin" w:date="2020-04-09T10:12:00Z">
            <w:rPr>
              <w:vertAlign w:val="superscript"/>
            </w:rPr>
          </w:rPrChange>
        </w:rPr>
        <w:t>−16</w:t>
      </w:r>
      <w:r w:rsidRPr="00A562D8">
        <w:rPr>
          <w:lang w:val="en-US"/>
          <w:rPrChange w:id="200" w:author="Admin" w:date="2020-04-09T10:12:00Z">
            <w:rPr/>
          </w:rPrChange>
        </w:rPr>
        <w:t>, Mann-Whitney test, see Fig 4B).</w:t>
      </w:r>
    </w:p>
    <w:p w:rsidR="004B7985" w:rsidRPr="002E1375" w:rsidRDefault="00CD6C6B">
      <w:pPr>
        <w:spacing w:after="270"/>
        <w:ind w:left="28"/>
        <w:rPr>
          <w:lang w:val="en-US"/>
        </w:rPr>
      </w:pPr>
      <w:r w:rsidRPr="00A562D8">
        <w:rPr>
          <w:b/>
          <w:lang w:val="en-US"/>
          <w:rPrChange w:id="201"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 xml:space="preserve">chromosome II with noticeable high levels at the </w:t>
      </w:r>
      <w:proofErr w:type="spellStart"/>
      <w:r w:rsidRPr="002E1375">
        <w:rPr>
          <w:lang w:val="en-US"/>
        </w:rPr>
        <w:t>integron</w:t>
      </w:r>
      <w:proofErr w:type="spellEnd"/>
      <w:r w:rsidRPr="002E1375">
        <w:rPr>
          <w:lang w:val="en-US"/>
        </w:rPr>
        <w:t xml:space="preserve"> region.</w:t>
      </w:r>
    </w:p>
    <w:p w:rsidR="004B7985" w:rsidRPr="00A562D8" w:rsidRDefault="00CD6C6B">
      <w:pPr>
        <w:spacing w:after="0"/>
        <w:ind w:left="25" w:firstLine="283"/>
        <w:rPr>
          <w:lang w:val="en-US"/>
          <w:rPrChange w:id="202"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w:t>
      </w:r>
      <w:r w:rsidRPr="002E1375">
        <w:rPr>
          <w:lang w:val="en-US"/>
        </w:rPr>
        <w:lastRenderedPageBreak/>
        <w:t xml:space="preserve">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203" w:author="Admin" w:date="2020-04-09T10:12:00Z">
            <w:rPr/>
          </w:rPrChange>
        </w:rPr>
        <w:t>Results for each simulation are available in S1 Text.</w:t>
      </w:r>
    </w:p>
    <w:p w:rsidR="004B7985" w:rsidRPr="002E1375" w:rsidRDefault="00CD6C6B">
      <w:pPr>
        <w:spacing w:after="268"/>
        <w:ind w:left="25" w:firstLine="283"/>
        <w:rPr>
          <w:lang w:val="en-US"/>
        </w:rPr>
      </w:pPr>
      <w:r w:rsidRPr="002E1375">
        <w:rPr>
          <w:lang w:val="en-US"/>
        </w:rPr>
        <w:t xml:space="preserve">Finally, </w:t>
      </w:r>
      <w:proofErr w:type="spellStart"/>
      <w:r w:rsidRPr="002E1375">
        <w:rPr>
          <w:lang w:val="en-US"/>
        </w:rPr>
        <w:t>integrons</w:t>
      </w:r>
      <w:proofErr w:type="spellEnd"/>
      <w:r w:rsidRPr="002E1375">
        <w:rPr>
          <w:lang w:val="en-US"/>
        </w:rPr>
        <w:t xml:space="preserve"> have expectedly high complexity values computed with here proposed method. Fig 3D shows as example </w:t>
      </w:r>
      <w:proofErr w:type="spellStart"/>
      <w:r w:rsidRPr="002E1375">
        <w:rPr>
          <w:lang w:val="en-US"/>
        </w:rPr>
        <w:t>integron</w:t>
      </w:r>
      <w:proofErr w:type="spellEnd"/>
      <w:r w:rsidRPr="002E1375">
        <w:rPr>
          <w:lang w:val="en-US"/>
        </w:rPr>
        <w:t xml:space="preserve"> region of </w:t>
      </w:r>
      <w:r w:rsidRPr="002E1375">
        <w:rPr>
          <w:i/>
          <w:lang w:val="en-US"/>
        </w:rPr>
        <w:t xml:space="preserve">V. </w:t>
      </w:r>
      <w:proofErr w:type="spellStart"/>
      <w:r w:rsidRPr="002E1375">
        <w:rPr>
          <w:i/>
          <w:lang w:val="en-US"/>
        </w:rPr>
        <w:t>cholerae</w:t>
      </w:r>
      <w:proofErr w:type="spellEnd"/>
      <w:r w:rsidRPr="002E1375">
        <w:rPr>
          <w:lang w:val="en-US"/>
        </w:rPr>
        <w:t xml:space="preserve">, which is a known source of this species diversity and 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higher density of essential genes have low complexity values. On the contrary, pathogenicity islands and prophage regions have relatively high complexity values. At the same time, there are chromosomal loci with relatively high complexity values that have no recognizable signs of mobile elements. A subgraph of the region with the highest complexity values (located at 2,115,791:2,164,382 chromosomal positions)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204"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r w:rsidRPr="002E1375">
        <w:rPr>
          <w:lang w:val="en-US"/>
        </w:rPr>
        <w:t xml:space="preserve">The proposed method of genome complexity analysis can be used to compare variability profiles of different species and </w:t>
      </w:r>
      <w:proofErr w:type="spellStart"/>
      <w:r w:rsidRPr="002E1375">
        <w:rPr>
          <w:lang w:val="en-US"/>
        </w:rPr>
        <w:t>intraspecies</w:t>
      </w:r>
      <w:proofErr w:type="spellEnd"/>
      <w:r w:rsidRPr="002E1375">
        <w:rPr>
          <w:lang w:val="en-US"/>
        </w:rPr>
        <w:t xml:space="preserve"> structures (</w:t>
      </w:r>
      <w:del w:id="205" w:author="Admin" w:date="2020-04-09T13:36:00Z">
        <w:r w:rsidRPr="002E1375" w:rsidDel="0050133F">
          <w:rPr>
            <w:lang w:val="en-US"/>
          </w:rPr>
          <w:delText>i.</w:delText>
        </w:r>
      </w:del>
      <w:r w:rsidRPr="002E1375">
        <w:rPr>
          <w:lang w:val="en-US"/>
        </w:rPr>
        <w:t>e.</w:t>
      </w:r>
      <w:ins w:id="206"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Interspecies comparisons for the 146 species used in the current study reveals 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have many common features, i.e. regions with high complexity values in different genomes are located in conservative context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 xml:space="preserve">species, Fig 6B for their phylogenetic relation. It can be seen that regions with high complexity values are associated with prophages (denoted with an orange bar below the complexity profile) and have conservative location, similar to </w:t>
      </w:r>
      <w:r w:rsidRPr="002E1375">
        <w:rPr>
          <w:i/>
          <w:lang w:val="en-US"/>
        </w:rPr>
        <w:t>E. coli</w:t>
      </w:r>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207" w:author="Admin" w:date="2020-04-09T13:36:00Z">
        <w:r w:rsidRPr="002E1375" w:rsidDel="009E480C">
          <w:rPr>
            <w:lang w:val="en-US"/>
          </w:rPr>
          <w:delText>i.</w:delText>
        </w:r>
      </w:del>
      <w:r w:rsidRPr="002E1375">
        <w:rPr>
          <w:lang w:val="en-US"/>
        </w:rPr>
        <w:t>e.</w:t>
      </w:r>
      <w:ins w:id="208"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209"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2E1375" w:rsidRDefault="00CD6C6B">
      <w:pPr>
        <w:spacing w:after="446"/>
        <w:ind w:left="25" w:firstLine="289"/>
        <w:rPr>
          <w:lang w:val="en-US"/>
        </w:rPr>
      </w:pPr>
      <w:r w:rsidRPr="002E1375">
        <w:rPr>
          <w:lang w:val="en-US"/>
        </w:rPr>
        <w:lastRenderedPageBreak/>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10" w:author="Admin" w:date="2020-04-09T13:38:00Z">
        <w:r w:rsidRPr="002E1375" w:rsidDel="00C9397F">
          <w:rPr>
            <w:lang w:val="en-US"/>
          </w:rPr>
          <w:delText>i.</w:delText>
        </w:r>
      </w:del>
      <w:r w:rsidRPr="002E1375">
        <w:rPr>
          <w:lang w:val="en-US"/>
        </w:rPr>
        <w:t>e.</w:t>
      </w:r>
      <w:ins w:id="211"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t>
      </w:r>
      <w:r w:rsidRPr="002E1375">
        <w:rPr>
          <w:lang w:val="en-US"/>
        </w:rPr>
        <w:lastRenderedPageBreak/>
        <w:t xml:space="preserve">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 On the other hand, it doesn’t take into account phylogenetic information and </w:t>
      </w:r>
      <w:proofErr w:type="spellStart"/>
      <w:r w:rsidRPr="002E1375">
        <w:rPr>
          <w:lang w:val="en-US"/>
        </w:rPr>
        <w:t>syntenic</w:t>
      </w:r>
      <w:proofErr w:type="spellEnd"/>
      <w:r w:rsidRPr="002E1375">
        <w:rPr>
          <w:lang w:val="en-US"/>
        </w:rPr>
        <w:t xml:space="preserve"> relationships between different genomes, and erroneous homology inference sometimes occurs. Paralogous genes may be attributed to one group. In this case, the graph representation of the context becomes problematic. 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12" w:author="Admin" w:date="2020-04-09T10:12:00Z">
            <w:rPr>
              <w:b/>
            </w:rPr>
          </w:rPrChange>
        </w:rPr>
        <w:lastRenderedPageBreak/>
        <w:t xml:space="preserve">S2 Fig. Phylogenetic tree of 327 E. coli strains with </w:t>
      </w:r>
      <w:proofErr w:type="spellStart"/>
      <w:r w:rsidRPr="00A562D8">
        <w:rPr>
          <w:b/>
          <w:lang w:val="en-US"/>
          <w:rPrChange w:id="213" w:author="Admin" w:date="2020-04-09T10:12:00Z">
            <w:rPr>
              <w:b/>
            </w:rPr>
          </w:rPrChange>
        </w:rPr>
        <w:t>pdu</w:t>
      </w:r>
      <w:proofErr w:type="spellEnd"/>
      <w:r w:rsidRPr="00A562D8">
        <w:rPr>
          <w:b/>
          <w:lang w:val="en-US"/>
          <w:rPrChange w:id="214" w:author="Admin" w:date="2020-04-09T10:12:00Z">
            <w:rPr>
              <w:b/>
            </w:rPr>
          </w:rPrChange>
        </w:rPr>
        <w:t xml:space="preserve"> and </w:t>
      </w:r>
      <w:proofErr w:type="spellStart"/>
      <w:r w:rsidRPr="00A562D8">
        <w:rPr>
          <w:b/>
          <w:lang w:val="en-US"/>
          <w:rPrChange w:id="215" w:author="Admin" w:date="2020-04-09T10:12:00Z">
            <w:rPr>
              <w:b/>
            </w:rPr>
          </w:rPrChange>
        </w:rPr>
        <w:t>hmu</w:t>
      </w:r>
      <w:proofErr w:type="spellEnd"/>
      <w:r w:rsidRPr="00A562D8">
        <w:rPr>
          <w:b/>
          <w:lang w:val="en-US"/>
          <w:rPrChange w:id="216"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17"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18" w:author="Admin" w:date="2020-04-09T13:35:00Z">
            <w:rPr/>
          </w:rPrChange>
        </w:rPr>
      </w:pPr>
      <w:proofErr w:type="spellStart"/>
      <w:r w:rsidRPr="00A562D8">
        <w:rPr>
          <w:lang w:val="en-US"/>
          <w:rPrChange w:id="219" w:author="Admin" w:date="2020-04-09T10:12:00Z">
            <w:rPr/>
          </w:rPrChange>
        </w:rPr>
        <w:t>Touchon</w:t>
      </w:r>
      <w:proofErr w:type="spellEnd"/>
      <w:r w:rsidRPr="00A562D8">
        <w:rPr>
          <w:lang w:val="en-US"/>
          <w:rPrChange w:id="220" w:author="Admin" w:date="2020-04-09T10:12:00Z">
            <w:rPr/>
          </w:rPrChange>
        </w:rPr>
        <w:t xml:space="preserve"> M, Rocha EP. Coevolution of the organization and structure of prokaryotic genomes. </w:t>
      </w:r>
      <w:r w:rsidRPr="0050133F">
        <w:rPr>
          <w:lang w:val="en-US"/>
          <w:rPrChange w:id="221" w:author="Admin" w:date="2020-04-09T13:35:00Z">
            <w:rPr/>
          </w:rPrChange>
        </w:rPr>
        <w:t>Cold Spring Harbor perspectives in biology. 2016;8(1</w:t>
      </w:r>
      <w:proofErr w:type="gramStart"/>
      <w:r w:rsidRPr="0050133F">
        <w:rPr>
          <w:lang w:val="en-US"/>
          <w:rPrChange w:id="222" w:author="Admin" w:date="2020-04-09T13:35:00Z">
            <w:rPr/>
          </w:rPrChange>
        </w:rPr>
        <w:t>):a</w:t>
      </w:r>
      <w:proofErr w:type="gramEnd"/>
      <w:r w:rsidRPr="0050133F">
        <w:rPr>
          <w:lang w:val="en-US"/>
          <w:rPrChange w:id="223" w:author="Admin" w:date="2020-04-09T13:35:00Z">
            <w:rPr/>
          </w:rPrChange>
        </w:rPr>
        <w:t>018168.</w:t>
      </w:r>
    </w:p>
    <w:p w:rsidR="004B7985" w:rsidRPr="0050133F" w:rsidRDefault="00CD6C6B">
      <w:pPr>
        <w:numPr>
          <w:ilvl w:val="0"/>
          <w:numId w:val="1"/>
        </w:numPr>
        <w:ind w:hanging="354"/>
        <w:rPr>
          <w:lang w:val="en-US"/>
          <w:rPrChange w:id="224"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25" w:author="Admin" w:date="2020-04-09T10:12:00Z">
            <w:rPr/>
          </w:rPrChange>
        </w:rPr>
        <w:t xml:space="preserve">Chromosome architecture constrains horizontal gene transfer in bacteria. </w:t>
      </w:r>
      <w:proofErr w:type="spellStart"/>
      <w:r w:rsidRPr="0050133F">
        <w:rPr>
          <w:lang w:val="en-US"/>
          <w:rPrChange w:id="226" w:author="Admin" w:date="2020-04-09T13:35:00Z">
            <w:rPr/>
          </w:rPrChange>
        </w:rPr>
        <w:t>PLoS</w:t>
      </w:r>
      <w:proofErr w:type="spellEnd"/>
      <w:r w:rsidRPr="0050133F">
        <w:rPr>
          <w:lang w:val="en-US"/>
          <w:rPrChange w:id="227" w:author="Admin" w:date="2020-04-09T13:35:00Z">
            <w:rPr/>
          </w:rPrChange>
        </w:rPr>
        <w:t xml:space="preserve"> genetics. 2018;14(5</w:t>
      </w:r>
      <w:proofErr w:type="gramStart"/>
      <w:r w:rsidRPr="0050133F">
        <w:rPr>
          <w:lang w:val="en-US"/>
          <w:rPrChange w:id="228" w:author="Admin" w:date="2020-04-09T13:35:00Z">
            <w:rPr/>
          </w:rPrChange>
        </w:rPr>
        <w:t>):e</w:t>
      </w:r>
      <w:proofErr w:type="gramEnd"/>
      <w:r w:rsidRPr="0050133F">
        <w:rPr>
          <w:lang w:val="en-US"/>
          <w:rPrChange w:id="229" w:author="Admin" w:date="2020-04-09T13:35:00Z">
            <w:rPr/>
          </w:rPrChange>
        </w:rPr>
        <w:t>1007421.</w:t>
      </w:r>
    </w:p>
    <w:p w:rsidR="004B7985" w:rsidRDefault="00CD6C6B">
      <w:pPr>
        <w:numPr>
          <w:ilvl w:val="0"/>
          <w:numId w:val="1"/>
        </w:numPr>
        <w:ind w:hanging="354"/>
      </w:pPr>
      <w:r w:rsidRPr="00A562D8">
        <w:rPr>
          <w:lang w:val="en-US"/>
          <w:rPrChange w:id="230" w:author="Admin" w:date="2020-04-09T10:12:00Z">
            <w:rPr/>
          </w:rPrChange>
        </w:rPr>
        <w:t xml:space="preserve">Couturier E, Rocha EP. Replication-associated gene dosage effects shape the genomes of fast-growing bacteria but only for transcription and translation genes. </w:t>
      </w:r>
      <w:proofErr w:type="spellStart"/>
      <w:r>
        <w:t>Molecular</w:t>
      </w:r>
      <w:proofErr w:type="spellEnd"/>
      <w:r>
        <w:t xml:space="preserve"> </w:t>
      </w:r>
      <w:proofErr w:type="spellStart"/>
      <w:r>
        <w:t>microbiology</w:t>
      </w:r>
      <w:proofErr w:type="spellEnd"/>
      <w:r>
        <w:t>.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lastRenderedPageBreak/>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31"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32" w:author="Admin" w:date="2020-04-09T10:12:00Z">
            <w:rPr/>
          </w:rPrChange>
        </w:rPr>
        <w:t>Organised</w:t>
      </w:r>
      <w:proofErr w:type="spellEnd"/>
      <w:r w:rsidRPr="00A562D8">
        <w:rPr>
          <w:lang w:val="en-US"/>
          <w:rPrChange w:id="233" w:author="Admin" w:date="2020-04-09T10:12:00Z">
            <w:rPr/>
          </w:rPrChange>
        </w:rPr>
        <w:t xml:space="preserve"> genome dynamics in the Escherichia coli species results in highly diverse adaptive paths. </w:t>
      </w:r>
      <w:proofErr w:type="spellStart"/>
      <w:r w:rsidRPr="0050133F">
        <w:rPr>
          <w:lang w:val="en-US"/>
          <w:rPrChange w:id="234" w:author="Admin" w:date="2020-04-09T13:35:00Z">
            <w:rPr/>
          </w:rPrChange>
        </w:rPr>
        <w:t>PLoS</w:t>
      </w:r>
      <w:proofErr w:type="spellEnd"/>
      <w:r w:rsidRPr="0050133F">
        <w:rPr>
          <w:lang w:val="en-US"/>
          <w:rPrChange w:id="235" w:author="Admin" w:date="2020-04-09T13:35:00Z">
            <w:rPr/>
          </w:rPrChange>
        </w:rPr>
        <w:t xml:space="preserve"> genetics. 2009;5(1</w:t>
      </w:r>
      <w:proofErr w:type="gramStart"/>
      <w:r w:rsidRPr="0050133F">
        <w:rPr>
          <w:lang w:val="en-US"/>
          <w:rPrChange w:id="236" w:author="Admin" w:date="2020-04-09T13:35:00Z">
            <w:rPr/>
          </w:rPrChange>
        </w:rPr>
        <w:t>):e</w:t>
      </w:r>
      <w:proofErr w:type="gramEnd"/>
      <w:r w:rsidRPr="0050133F">
        <w:rPr>
          <w:lang w:val="en-US"/>
          <w:rPrChange w:id="237" w:author="Admin" w:date="2020-04-09T13:35:00Z">
            <w:rPr/>
          </w:rPrChange>
        </w:rPr>
        <w:t>1000344.</w:t>
      </w:r>
    </w:p>
    <w:p w:rsidR="004B7985" w:rsidRDefault="00CD6C6B">
      <w:pPr>
        <w:numPr>
          <w:ilvl w:val="0"/>
          <w:numId w:val="1"/>
        </w:numPr>
        <w:ind w:hanging="354"/>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38" w:author="Admin" w:date="2020-04-09T10:12:00Z">
            <w:rPr/>
          </w:rPrChange>
        </w:rPr>
        <w:t xml:space="preserve">Advances and Applications in the Quest for </w:t>
      </w:r>
      <w:proofErr w:type="spellStart"/>
      <w:r w:rsidRPr="00A562D8">
        <w:rPr>
          <w:lang w:val="en-US"/>
          <w:rPrChange w:id="239" w:author="Admin" w:date="2020-04-09T10:12:00Z">
            <w:rPr/>
          </w:rPrChange>
        </w:rPr>
        <w:t>Orthologs</w:t>
      </w:r>
      <w:proofErr w:type="spellEnd"/>
      <w:r w:rsidRPr="00A562D8">
        <w:rPr>
          <w:lang w:val="en-US"/>
          <w:rPrChange w:id="240" w:author="Admin" w:date="2020-04-09T10:12:00Z">
            <w:rPr/>
          </w:rPrChange>
        </w:rPr>
        <w:t xml:space="preserve">. Molecular biology and evolution. </w:t>
      </w:r>
      <w:r>
        <w:t>2019;36(10):2157–2164.</w:t>
      </w:r>
    </w:p>
    <w:p w:rsidR="004B7985" w:rsidRDefault="00CD6C6B">
      <w:pPr>
        <w:numPr>
          <w:ilvl w:val="0"/>
          <w:numId w:val="1"/>
        </w:numPr>
        <w:ind w:hanging="354"/>
      </w:pPr>
      <w:proofErr w:type="spellStart"/>
      <w:r w:rsidRPr="00A562D8">
        <w:rPr>
          <w:lang w:val="en-US"/>
          <w:rPrChange w:id="241" w:author="Admin" w:date="2020-04-09T10:12:00Z">
            <w:rPr/>
          </w:rPrChange>
        </w:rPr>
        <w:t>Schmid</w:t>
      </w:r>
      <w:proofErr w:type="spellEnd"/>
      <w:r w:rsidRPr="00A562D8">
        <w:rPr>
          <w:lang w:val="en-US"/>
          <w:rPrChange w:id="242" w:author="Admin" w:date="2020-04-09T10:12:00Z">
            <w:rPr/>
          </w:rPrChange>
        </w:rPr>
        <w:t xml:space="preserve"> MB, Roth JR. Selection and endpoint distribution of bacterial inversion mutations. </w:t>
      </w:r>
      <w:proofErr w:type="spellStart"/>
      <w:r>
        <w:t>Genetics</w:t>
      </w:r>
      <w:proofErr w:type="spellEnd"/>
      <w:r>
        <w:t>.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43"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44" w:author="Admin" w:date="2020-04-09T10:12:00Z">
            <w:rPr/>
          </w:rPrChange>
        </w:rPr>
        <w:t xml:space="preserve">Software for computing and annotating genomic ranges. </w:t>
      </w:r>
      <w:proofErr w:type="spellStart"/>
      <w:r w:rsidRPr="00A562D8">
        <w:rPr>
          <w:lang w:val="en-US"/>
          <w:rPrChange w:id="245" w:author="Admin" w:date="2020-04-09T10:12:00Z">
            <w:rPr/>
          </w:rPrChange>
        </w:rPr>
        <w:t>PLoS</w:t>
      </w:r>
      <w:proofErr w:type="spellEnd"/>
      <w:r w:rsidRPr="00A562D8">
        <w:rPr>
          <w:lang w:val="en-US"/>
          <w:rPrChange w:id="246" w:author="Admin" w:date="2020-04-09T10:12:00Z">
            <w:rPr/>
          </w:rPrChange>
        </w:rPr>
        <w:t xml:space="preserve"> computational biology. </w:t>
      </w:r>
      <w:r w:rsidRPr="0050133F">
        <w:rPr>
          <w:lang w:val="en-US"/>
          <w:rPrChange w:id="247" w:author="Admin" w:date="2020-04-09T13:35:00Z">
            <w:rPr/>
          </w:rPrChange>
        </w:rPr>
        <w:t>2013;9(8</w:t>
      </w:r>
      <w:proofErr w:type="gramStart"/>
      <w:r w:rsidRPr="0050133F">
        <w:rPr>
          <w:lang w:val="en-US"/>
          <w:rPrChange w:id="248" w:author="Admin" w:date="2020-04-09T13:35:00Z">
            <w:rPr/>
          </w:rPrChange>
        </w:rPr>
        <w:t>):e</w:t>
      </w:r>
      <w:proofErr w:type="gramEnd"/>
      <w:r w:rsidRPr="0050133F">
        <w:rPr>
          <w:lang w:val="en-US"/>
          <w:rPrChange w:id="249" w:author="Admin" w:date="2020-04-09T13:35:00Z">
            <w:rPr/>
          </w:rPrChange>
        </w:rPr>
        <w:t>1003118.</w:t>
      </w:r>
    </w:p>
    <w:p w:rsidR="004B7985" w:rsidRDefault="00CD6C6B">
      <w:pPr>
        <w:numPr>
          <w:ilvl w:val="0"/>
          <w:numId w:val="1"/>
        </w:numPr>
        <w:ind w:hanging="354"/>
      </w:pPr>
      <w:r w:rsidRPr="002E1375">
        <w:rPr>
          <w:lang w:val="en-US"/>
        </w:rPr>
        <w:lastRenderedPageBreak/>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50" w:author="Admin" w:date="2020-04-09T10:12:00Z">
            <w:rPr/>
          </w:rPrChange>
        </w:rPr>
        <w:t xml:space="preserve">Mauve: multiple alignment of conserved genomic sequence with rearrangements. </w:t>
      </w:r>
      <w:proofErr w:type="spellStart"/>
      <w:r>
        <w:t>Genome</w:t>
      </w:r>
      <w:proofErr w:type="spellEnd"/>
      <w:r>
        <w:t xml:space="preserve"> </w:t>
      </w:r>
      <w:proofErr w:type="spellStart"/>
      <w:r>
        <w:t>research</w:t>
      </w:r>
      <w:proofErr w:type="spellEnd"/>
      <w:r>
        <w:t>. 2004;14(7):1394–1403.</w:t>
      </w:r>
    </w:p>
    <w:p w:rsidR="004B7985" w:rsidRPr="0050133F" w:rsidRDefault="00CD6C6B">
      <w:pPr>
        <w:numPr>
          <w:ilvl w:val="0"/>
          <w:numId w:val="1"/>
        </w:numPr>
        <w:ind w:hanging="354"/>
        <w:rPr>
          <w:lang w:val="en-US"/>
          <w:rPrChange w:id="251"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52" w:author="Admin" w:date="2020-04-09T10:12:00Z">
            <w:rPr/>
          </w:rPrChange>
        </w:rPr>
        <w:t xml:space="preserve">PHASTER: a better, faster version of the PHAST phage search tool. </w:t>
      </w:r>
      <w:r w:rsidRPr="0050133F">
        <w:rPr>
          <w:lang w:val="en-US"/>
          <w:rPrChange w:id="253" w:author="Admin" w:date="2020-04-09T13:35:00Z">
            <w:rPr/>
          </w:rPrChange>
        </w:rPr>
        <w:t>Nucleic acids research. 2016;44(W1</w:t>
      </w:r>
      <w:proofErr w:type="gramStart"/>
      <w:r w:rsidRPr="0050133F">
        <w:rPr>
          <w:lang w:val="en-US"/>
          <w:rPrChange w:id="254" w:author="Admin" w:date="2020-04-09T13:35:00Z">
            <w:rPr/>
          </w:rPrChange>
        </w:rPr>
        <w:t>):W</w:t>
      </w:r>
      <w:proofErr w:type="gramEnd"/>
      <w:r w:rsidRPr="0050133F">
        <w:rPr>
          <w:lang w:val="en-US"/>
          <w:rPrChange w:id="255" w:author="Admin" w:date="2020-04-09T13:35:00Z">
            <w:rPr/>
          </w:rPrChange>
        </w:rPr>
        <w:t>16–W21.</w:t>
      </w:r>
    </w:p>
    <w:p w:rsidR="004B7985" w:rsidRDefault="00CD6C6B">
      <w:pPr>
        <w:numPr>
          <w:ilvl w:val="0"/>
          <w:numId w:val="1"/>
        </w:numPr>
        <w:ind w:hanging="354"/>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56" w:author="Admin" w:date="2020-04-09T10:12:00Z">
            <w:rPr/>
          </w:rPrChange>
        </w:rPr>
        <w:t>Cytoscape</w:t>
      </w:r>
      <w:proofErr w:type="spellEnd"/>
      <w:r w:rsidRPr="00A562D8">
        <w:rPr>
          <w:lang w:val="en-US"/>
          <w:rPrChange w:id="257" w:author="Admin" w:date="2020-04-09T10:12:00Z">
            <w:rPr/>
          </w:rPrChange>
        </w:rPr>
        <w:t xml:space="preserve">: a software environment for integrated models of </w:t>
      </w:r>
      <w:proofErr w:type="spellStart"/>
      <w:r w:rsidRPr="00A562D8">
        <w:rPr>
          <w:lang w:val="en-US"/>
          <w:rPrChange w:id="258" w:author="Admin" w:date="2020-04-09T10:12:00Z">
            <w:rPr/>
          </w:rPrChange>
        </w:rPr>
        <w:t>biomolecular</w:t>
      </w:r>
      <w:proofErr w:type="spellEnd"/>
      <w:r w:rsidRPr="00A562D8">
        <w:rPr>
          <w:lang w:val="en-US"/>
          <w:rPrChange w:id="259" w:author="Admin" w:date="2020-04-09T10:12:00Z">
            <w:rPr/>
          </w:rPrChange>
        </w:rPr>
        <w:t xml:space="preserve"> interaction networks. </w:t>
      </w:r>
      <w:proofErr w:type="spellStart"/>
      <w:r>
        <w:t>Genome</w:t>
      </w:r>
      <w:proofErr w:type="spellEnd"/>
      <w:r>
        <w:t xml:space="preserve"> </w:t>
      </w:r>
      <w:proofErr w:type="spellStart"/>
      <w:r>
        <w:t>research</w:t>
      </w:r>
      <w:proofErr w:type="spellEnd"/>
      <w:r>
        <w:t>.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60"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Default="00CD6C6B">
      <w:pPr>
        <w:numPr>
          <w:ilvl w:val="0"/>
          <w:numId w:val="1"/>
        </w:numPr>
        <w:ind w:hanging="354"/>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61" w:author="Admin" w:date="2020-04-09T10:12:00Z">
            <w:rPr/>
          </w:rPrChange>
        </w:rPr>
        <w:t xml:space="preserve">Inflammation-associated adherent-invasive Escherichia coli are enriched in pathways for use of </w:t>
      </w:r>
      <w:proofErr w:type="spellStart"/>
      <w:r w:rsidRPr="00A562D8">
        <w:rPr>
          <w:lang w:val="en-US"/>
          <w:rPrChange w:id="262" w:author="Admin" w:date="2020-04-09T10:12:00Z">
            <w:rPr/>
          </w:rPrChange>
        </w:rPr>
        <w:t>propanediol</w:t>
      </w:r>
      <w:proofErr w:type="spellEnd"/>
      <w:r w:rsidRPr="00A562D8">
        <w:rPr>
          <w:lang w:val="en-US"/>
          <w:rPrChange w:id="263" w:author="Admin" w:date="2020-04-09T10:12:00Z">
            <w:rPr/>
          </w:rPrChange>
        </w:rPr>
        <w:t xml:space="preserve"> and iron and M-cell translocation. </w:t>
      </w:r>
      <w:proofErr w:type="spellStart"/>
      <w:r>
        <w:t>Inflammatory</w:t>
      </w:r>
      <w:proofErr w:type="spellEnd"/>
      <w:r>
        <w:t xml:space="preserve"> </w:t>
      </w:r>
      <w:proofErr w:type="spellStart"/>
      <w:r>
        <w:t>bowel</w:t>
      </w:r>
      <w:proofErr w:type="spellEnd"/>
      <w:r>
        <w:t xml:space="preserve"> </w:t>
      </w:r>
      <w:proofErr w:type="spellStart"/>
      <w:r>
        <w:t>diseases</w:t>
      </w:r>
      <w:proofErr w:type="spellEnd"/>
      <w:r>
        <w:t>. 2014;20(11):1919–1932.</w:t>
      </w:r>
    </w:p>
    <w:p w:rsidR="004B7985" w:rsidRPr="0050133F" w:rsidRDefault="00CD6C6B">
      <w:pPr>
        <w:numPr>
          <w:ilvl w:val="0"/>
          <w:numId w:val="1"/>
        </w:numPr>
        <w:ind w:hanging="354"/>
        <w:rPr>
          <w:lang w:val="en-US"/>
          <w:rPrChange w:id="264"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65" w:author="Admin" w:date="2020-04-09T10:12:00Z">
            <w:rPr/>
          </w:rPrChange>
        </w:rPr>
        <w:t xml:space="preserve">IgA-coated E. coli enriched in Crohn’s disease </w:t>
      </w:r>
      <w:proofErr w:type="spellStart"/>
      <w:r w:rsidRPr="00A562D8">
        <w:rPr>
          <w:lang w:val="en-US"/>
          <w:rPrChange w:id="266" w:author="Admin" w:date="2020-04-09T10:12:00Z">
            <w:rPr/>
          </w:rPrChange>
        </w:rPr>
        <w:t>spondyloarthritis</w:t>
      </w:r>
      <w:proofErr w:type="spellEnd"/>
      <w:r w:rsidRPr="00A562D8">
        <w:rPr>
          <w:lang w:val="en-US"/>
          <w:rPrChange w:id="267" w:author="Admin" w:date="2020-04-09T10:12:00Z">
            <w:rPr/>
          </w:rPrChange>
        </w:rPr>
        <w:t xml:space="preserve"> promote TH17-dependent inflammation. </w:t>
      </w:r>
      <w:r w:rsidRPr="0050133F">
        <w:rPr>
          <w:lang w:val="en-US"/>
          <w:rPrChange w:id="268" w:author="Admin" w:date="2020-04-09T13:35:00Z">
            <w:rPr/>
          </w:rPrChange>
        </w:rPr>
        <w:t>Science translational medicine. 2017;9(376</w:t>
      </w:r>
      <w:proofErr w:type="gramStart"/>
      <w:r w:rsidRPr="0050133F">
        <w:rPr>
          <w:lang w:val="en-US"/>
          <w:rPrChange w:id="269" w:author="Admin" w:date="2020-04-09T13:35:00Z">
            <w:rPr/>
          </w:rPrChange>
        </w:rPr>
        <w:t>):eaaf</w:t>
      </w:r>
      <w:proofErr w:type="gramEnd"/>
      <w:r w:rsidRPr="0050133F">
        <w:rPr>
          <w:lang w:val="en-US"/>
          <w:rPrChange w:id="270" w:author="Admin" w:date="2020-04-09T13:35:00Z">
            <w:rPr/>
          </w:rPrChange>
        </w:rPr>
        <w:t>9655.</w:t>
      </w:r>
    </w:p>
    <w:p w:rsidR="004B7985" w:rsidRDefault="00CD6C6B">
      <w:pPr>
        <w:numPr>
          <w:ilvl w:val="0"/>
          <w:numId w:val="1"/>
        </w:numPr>
        <w:ind w:hanging="354"/>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71" w:author="Admin" w:date="2020-04-09T10:12:00Z">
            <w:rPr/>
          </w:rPrChange>
        </w:rPr>
        <w:t xml:space="preserve">Genome analysis of E. coli isolated from Crohn’s disease patients. </w:t>
      </w:r>
      <w:r>
        <w:t xml:space="preserve">BMC </w:t>
      </w:r>
      <w:proofErr w:type="spellStart"/>
      <w:r>
        <w:t>genomics</w:t>
      </w:r>
      <w:proofErr w:type="spellEnd"/>
      <w:r>
        <w:t>.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lastRenderedPageBreak/>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Default="00CD6C6B">
      <w:pPr>
        <w:numPr>
          <w:ilvl w:val="0"/>
          <w:numId w:val="1"/>
        </w:numPr>
        <w:ind w:hanging="354"/>
      </w:pPr>
      <w:proofErr w:type="spellStart"/>
      <w:r w:rsidRPr="00A562D8">
        <w:rPr>
          <w:lang w:val="en-US"/>
          <w:rPrChange w:id="272" w:author="Admin" w:date="2020-04-09T10:12:00Z">
            <w:rPr/>
          </w:rPrChange>
        </w:rPr>
        <w:t>Alekseyev</w:t>
      </w:r>
      <w:proofErr w:type="spellEnd"/>
      <w:r w:rsidRPr="00A562D8">
        <w:rPr>
          <w:lang w:val="en-US"/>
          <w:rPrChange w:id="273" w:author="Admin" w:date="2020-04-09T10:12:00Z">
            <w:rPr/>
          </w:rPrChange>
        </w:rPr>
        <w:t xml:space="preserve"> MA, </w:t>
      </w:r>
      <w:proofErr w:type="spellStart"/>
      <w:r w:rsidRPr="00A562D8">
        <w:rPr>
          <w:lang w:val="en-US"/>
          <w:rPrChange w:id="274" w:author="Admin" w:date="2020-04-09T10:12:00Z">
            <w:rPr/>
          </w:rPrChange>
        </w:rPr>
        <w:t>Pevzner</w:t>
      </w:r>
      <w:proofErr w:type="spellEnd"/>
      <w:r w:rsidRPr="00A562D8">
        <w:rPr>
          <w:lang w:val="en-US"/>
          <w:rPrChange w:id="275" w:author="Admin" w:date="2020-04-09T10:12:00Z">
            <w:rPr/>
          </w:rPrChange>
        </w:rPr>
        <w:t xml:space="preserve"> PA. Breakpoint graphs and ancestral genome reconstructions. </w:t>
      </w:r>
      <w:proofErr w:type="spellStart"/>
      <w:r>
        <w:t>Genome</w:t>
      </w:r>
      <w:proofErr w:type="spellEnd"/>
      <w:r>
        <w:t xml:space="preserve"> </w:t>
      </w:r>
      <w:proofErr w:type="spellStart"/>
      <w:r>
        <w:t>research</w:t>
      </w:r>
      <w:proofErr w:type="spellEnd"/>
      <w:r>
        <w:t>. 2009;19(5):943–957.</w:t>
      </w:r>
    </w:p>
    <w:p w:rsidR="004B7985" w:rsidRPr="00A562D8" w:rsidRDefault="00CD6C6B">
      <w:pPr>
        <w:numPr>
          <w:ilvl w:val="0"/>
          <w:numId w:val="1"/>
        </w:numPr>
        <w:ind w:hanging="354"/>
        <w:rPr>
          <w:lang w:val="en-US"/>
          <w:rPrChange w:id="276"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77"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474" w:rsidRDefault="00243474">
      <w:pPr>
        <w:spacing w:after="0" w:line="240" w:lineRule="auto"/>
      </w:pPr>
      <w:r>
        <w:separator/>
      </w:r>
    </w:p>
  </w:endnote>
  <w:endnote w:type="continuationSeparator" w:id="0">
    <w:p w:rsidR="00243474" w:rsidRDefault="00243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540pt;height:1.99298pt;position:absolute;mso-position-horizontal-relative:page;mso-position-horizontal:absolute;margin-left:36pt;mso-position-vertical-relative:page;margin-top:725.583pt;" coordsize="68580,253">
              <v:shape id="Shape 14660"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 style="width:540pt;height:1.99298pt;position:absolute;mso-position-horizontal-relative:page;mso-position-horizontal:absolute;margin-left:36pt;mso-position-vertical-relative:page;margin-top:725.583pt;" coordsize="68580,253">
              <v:shape id="Shape 14658"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83380A">
      <w:rPr>
        <w:noProof/>
      </w:rPr>
      <w:t>15</w:t>
    </w:r>
    <w:r>
      <w:fldChar w:fldCharType="end"/>
    </w:r>
    <w:r>
      <w:t>/</w:t>
    </w:r>
    <w:fldSimple w:instr=" NUMPAGES   \* MERGEFORMAT ">
      <w:r w:rsidR="0083380A">
        <w:rPr>
          <w:noProof/>
        </w:rPr>
        <w:t>15</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2" style="width:540pt;height:1.99298pt;position:absolute;mso-position-horizontal-relative:page;mso-position-horizontal:absolute;margin-left:36pt;mso-position-vertical-relative:page;margin-top:725.583pt;" coordsize="68580,253">
              <v:shape id="Shape 14656"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474" w:rsidRDefault="00243474">
      <w:pPr>
        <w:spacing w:after="0" w:line="240" w:lineRule="auto"/>
      </w:pPr>
      <w:r>
        <w:separator/>
      </w:r>
    </w:p>
  </w:footnote>
  <w:footnote w:type="continuationSeparator" w:id="0">
    <w:p w:rsidR="00243474" w:rsidRDefault="00243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13A1D"/>
    <w:rsid w:val="001C6A2F"/>
    <w:rsid w:val="00210042"/>
    <w:rsid w:val="00243474"/>
    <w:rsid w:val="00297C93"/>
    <w:rsid w:val="002E1375"/>
    <w:rsid w:val="004220F1"/>
    <w:rsid w:val="004B7985"/>
    <w:rsid w:val="004F4487"/>
    <w:rsid w:val="0050133F"/>
    <w:rsid w:val="00553E95"/>
    <w:rsid w:val="006164D8"/>
    <w:rsid w:val="006C24F0"/>
    <w:rsid w:val="007C68BE"/>
    <w:rsid w:val="008254B7"/>
    <w:rsid w:val="0083380A"/>
    <w:rsid w:val="008F66B3"/>
    <w:rsid w:val="009B5BF9"/>
    <w:rsid w:val="009C0CAB"/>
    <w:rsid w:val="009E480C"/>
    <w:rsid w:val="00A1745A"/>
    <w:rsid w:val="00A562D8"/>
    <w:rsid w:val="00BD76CB"/>
    <w:rsid w:val="00C01031"/>
    <w:rsid w:val="00C1660A"/>
    <w:rsid w:val="00C9397F"/>
    <w:rsid w:val="00CA4F29"/>
    <w:rsid w:val="00CD35EA"/>
    <w:rsid w:val="00CD6C6B"/>
    <w:rsid w:val="00DC347E"/>
    <w:rsid w:val="00E16DEF"/>
    <w:rsid w:val="00E95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0AFA"/>
  <w15:docId w15:val="{5F4A5751-5632-4913-8A9F-B00C7FEC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15</Pages>
  <Words>6538</Words>
  <Characters>37268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17</cp:revision>
  <dcterms:created xsi:type="dcterms:W3CDTF">2020-04-06T19:27:00Z</dcterms:created>
  <dcterms:modified xsi:type="dcterms:W3CDTF">2020-04-10T08:44:00Z</dcterms:modified>
</cp:coreProperties>
</file>