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FD9" w:rsidRDefault="00495FD9" w:rsidP="00495FD9">
      <w:pPr>
        <w:rPr>
          <w:rFonts w:ascii="Arial" w:hAnsi="Arial" w:cs="Arial Unicode MS"/>
          <w:color w:val="000000"/>
          <w:sz w:val="24"/>
          <w:szCs w:val="24"/>
          <w:cs/>
          <w:lang w:bidi="hi-IN"/>
        </w:rPr>
      </w:pPr>
    </w:p>
    <w:p w:rsidR="00495FD9" w:rsidRPr="00647286" w:rsidRDefault="00495FD9" w:rsidP="00495FD9">
      <w:pPr>
        <w:widowControl w:val="0"/>
        <w:spacing w:after="0" w:line="240" w:lineRule="auto"/>
        <w:ind w:right="-634"/>
        <w:contextualSpacing/>
        <w:jc w:val="center"/>
        <w:rPr>
          <w:rFonts w:ascii="Arial" w:hAnsi="Arial" w:cs="Arial"/>
          <w:color w:val="000000"/>
          <w:sz w:val="24"/>
          <w:szCs w:val="24"/>
        </w:rPr>
      </w:pPr>
      <w:r w:rsidRPr="00647286">
        <w:rPr>
          <w:rFonts w:ascii="Arial" w:hAnsi="Arial" w:cs="Arial Unicode MS"/>
          <w:color w:val="000000"/>
          <w:sz w:val="24"/>
          <w:szCs w:val="24"/>
          <w:cs/>
          <w:lang w:bidi="hi-IN"/>
        </w:rPr>
        <w:t>संघ</w:t>
      </w:r>
      <w:r w:rsidRPr="0064728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47286">
        <w:rPr>
          <w:rFonts w:ascii="Arial" w:hAnsi="Arial" w:cs="Arial Unicode MS"/>
          <w:color w:val="000000"/>
          <w:sz w:val="24"/>
          <w:szCs w:val="24"/>
          <w:cs/>
          <w:lang w:bidi="hi-IN"/>
        </w:rPr>
        <w:t>प्रदेश</w:t>
      </w:r>
      <w:r w:rsidRPr="00647286">
        <w:rPr>
          <w:rFonts w:ascii="Arial" w:hAnsi="Arial" w:cs="Arial"/>
          <w:color w:val="000000"/>
          <w:sz w:val="24"/>
          <w:szCs w:val="24"/>
        </w:rPr>
        <w:t xml:space="preserve"> </w:t>
      </w:r>
      <w:r w:rsidRPr="00647286">
        <w:rPr>
          <w:rStyle w:val="tlid-translation"/>
          <w:rFonts w:ascii="Arial" w:hAnsi="Arial" w:cs="Arial Unicode MS"/>
          <w:sz w:val="24"/>
          <w:szCs w:val="24"/>
          <w:cs/>
          <w:lang w:bidi="hi-IN"/>
        </w:rPr>
        <w:t>दादरा</w:t>
      </w:r>
      <w:r w:rsidRPr="00647286">
        <w:rPr>
          <w:rStyle w:val="tlid-translation"/>
          <w:rFonts w:ascii="Arial" w:hAnsi="Arial" w:cs="Arial"/>
          <w:sz w:val="24"/>
          <w:szCs w:val="24"/>
        </w:rPr>
        <w:t xml:space="preserve"> </w:t>
      </w:r>
      <w:r w:rsidRPr="00647286">
        <w:rPr>
          <w:rFonts w:ascii="Arial" w:hAnsi="Arial" w:cs="Arial Unicode MS"/>
          <w:sz w:val="24"/>
          <w:szCs w:val="24"/>
          <w:cs/>
          <w:lang w:bidi="hi-IN"/>
        </w:rPr>
        <w:t>एवं</w:t>
      </w:r>
      <w:r w:rsidRPr="00647286">
        <w:rPr>
          <w:rFonts w:ascii="Arial" w:hAnsi="Arial" w:cs="Arial"/>
          <w:sz w:val="24"/>
          <w:szCs w:val="24"/>
        </w:rPr>
        <w:t xml:space="preserve"> </w:t>
      </w:r>
      <w:r w:rsidRPr="00647286">
        <w:rPr>
          <w:rStyle w:val="tlid-translation"/>
          <w:rFonts w:ascii="Arial" w:hAnsi="Arial" w:cs="Arial Unicode MS"/>
          <w:sz w:val="24"/>
          <w:szCs w:val="24"/>
          <w:cs/>
          <w:lang w:bidi="hi-IN"/>
        </w:rPr>
        <w:t>नगर</w:t>
      </w:r>
      <w:r w:rsidRPr="00647286">
        <w:rPr>
          <w:rStyle w:val="tlid-translation"/>
          <w:rFonts w:ascii="Arial" w:hAnsi="Arial" w:cs="Arial"/>
          <w:sz w:val="24"/>
          <w:szCs w:val="24"/>
        </w:rPr>
        <w:t xml:space="preserve"> </w:t>
      </w:r>
      <w:r w:rsidRPr="00647286">
        <w:rPr>
          <w:rStyle w:val="tlid-translation"/>
          <w:rFonts w:ascii="Arial" w:hAnsi="Arial" w:cs="Arial Unicode MS"/>
          <w:sz w:val="24"/>
          <w:szCs w:val="24"/>
          <w:cs/>
          <w:lang w:bidi="hi-IN"/>
        </w:rPr>
        <w:t>हवेली</w:t>
      </w:r>
      <w:r w:rsidRPr="00647286">
        <w:rPr>
          <w:rStyle w:val="tlid-translation"/>
          <w:rFonts w:ascii="Arial" w:hAnsi="Arial" w:cs="Arial"/>
          <w:sz w:val="24"/>
          <w:szCs w:val="24"/>
        </w:rPr>
        <w:t xml:space="preserve"> </w:t>
      </w:r>
      <w:r w:rsidRPr="00647286">
        <w:rPr>
          <w:rStyle w:val="gt-baf-cell"/>
          <w:rFonts w:ascii="Arial" w:hAnsi="Arial" w:cs="Arial Unicode MS"/>
          <w:sz w:val="24"/>
          <w:szCs w:val="24"/>
          <w:cs/>
          <w:lang w:bidi="hi-IN"/>
        </w:rPr>
        <w:t>तथा</w:t>
      </w:r>
      <w:r w:rsidRPr="00647286">
        <w:rPr>
          <w:rStyle w:val="gt-baf-cell"/>
          <w:rFonts w:ascii="Arial" w:hAnsi="Arial" w:cs="Arial"/>
          <w:sz w:val="24"/>
          <w:szCs w:val="24"/>
        </w:rPr>
        <w:t xml:space="preserve"> </w:t>
      </w:r>
      <w:r w:rsidRPr="00647286">
        <w:rPr>
          <w:rStyle w:val="tlid-translation"/>
          <w:rFonts w:ascii="Arial" w:hAnsi="Arial" w:cs="Arial Unicode MS"/>
          <w:sz w:val="24"/>
          <w:szCs w:val="24"/>
          <w:cs/>
          <w:lang w:bidi="hi-IN"/>
        </w:rPr>
        <w:t>दमण</w:t>
      </w:r>
      <w:r w:rsidRPr="00647286">
        <w:rPr>
          <w:rStyle w:val="tlid-translation"/>
          <w:rFonts w:ascii="Arial" w:hAnsi="Arial" w:cs="Arial"/>
          <w:sz w:val="24"/>
          <w:szCs w:val="24"/>
        </w:rPr>
        <w:t xml:space="preserve"> </w:t>
      </w:r>
      <w:r w:rsidRPr="00647286">
        <w:rPr>
          <w:rFonts w:ascii="Arial" w:hAnsi="Arial" w:cs="Arial Unicode MS"/>
          <w:sz w:val="24"/>
          <w:szCs w:val="24"/>
          <w:cs/>
          <w:lang w:bidi="hi-IN"/>
        </w:rPr>
        <w:t>एवं</w:t>
      </w:r>
      <w:r w:rsidRPr="00647286">
        <w:rPr>
          <w:rFonts w:ascii="Arial" w:hAnsi="Arial" w:cs="Arial"/>
          <w:sz w:val="24"/>
          <w:szCs w:val="24"/>
        </w:rPr>
        <w:t xml:space="preserve"> </w:t>
      </w:r>
      <w:r w:rsidRPr="00647286">
        <w:rPr>
          <w:rStyle w:val="tlid-translation"/>
          <w:rFonts w:ascii="Arial" w:hAnsi="Arial" w:cs="Arial Unicode MS"/>
          <w:sz w:val="24"/>
          <w:szCs w:val="24"/>
          <w:cs/>
          <w:lang w:bidi="hi-IN"/>
        </w:rPr>
        <w:t>दीव</w:t>
      </w:r>
      <w:r w:rsidRPr="00647286">
        <w:rPr>
          <w:rStyle w:val="tlid-translation"/>
          <w:rFonts w:ascii="Arial" w:hAnsi="Arial" w:cs="Arial"/>
          <w:sz w:val="24"/>
          <w:szCs w:val="24"/>
        </w:rPr>
        <w:t xml:space="preserve"> </w:t>
      </w:r>
      <w:r w:rsidRPr="00647286">
        <w:rPr>
          <w:rFonts w:ascii="Arial" w:hAnsi="Arial" w:cs="Arial Unicode MS"/>
          <w:color w:val="000000"/>
          <w:sz w:val="24"/>
          <w:szCs w:val="24"/>
          <w:cs/>
          <w:lang w:bidi="hi-IN"/>
        </w:rPr>
        <w:t>प्रशासन</w:t>
      </w:r>
    </w:p>
    <w:p w:rsidR="00495FD9" w:rsidRPr="00647286" w:rsidRDefault="00495FD9" w:rsidP="00495FD9">
      <w:pPr>
        <w:widowControl w:val="0"/>
        <w:spacing w:after="0" w:line="240" w:lineRule="auto"/>
        <w:ind w:right="-634"/>
        <w:contextualSpacing/>
        <w:jc w:val="center"/>
        <w:rPr>
          <w:rFonts w:ascii="Arial" w:hAnsi="Arial" w:cs="Arial"/>
          <w:color w:val="000000"/>
          <w:sz w:val="24"/>
          <w:szCs w:val="24"/>
        </w:rPr>
      </w:pPr>
      <w:proofErr w:type="gramStart"/>
      <w:r w:rsidRPr="00647286">
        <w:rPr>
          <w:rFonts w:ascii="Arial" w:hAnsi="Arial" w:cs="Arial"/>
          <w:color w:val="000000"/>
          <w:sz w:val="24"/>
          <w:szCs w:val="24"/>
        </w:rPr>
        <w:t>U</w:t>
      </w:r>
      <w:r w:rsidRPr="00647286">
        <w:rPr>
          <w:rFonts w:ascii="Arial" w:hAnsi="Arial" w:cs="Arial"/>
          <w:color w:val="000000"/>
          <w:sz w:val="24"/>
          <w:szCs w:val="24"/>
          <w:rtl/>
          <w:cs/>
        </w:rPr>
        <w:t>.</w:t>
      </w:r>
      <w:r w:rsidRPr="00647286">
        <w:rPr>
          <w:rFonts w:ascii="Arial" w:hAnsi="Arial" w:cs="Arial"/>
          <w:color w:val="000000"/>
          <w:sz w:val="24"/>
          <w:szCs w:val="24"/>
        </w:rPr>
        <w:t xml:space="preserve">T </w:t>
      </w:r>
      <w:r w:rsidRPr="00647286">
        <w:rPr>
          <w:rFonts w:ascii="Arial" w:hAnsi="Arial" w:cs="Arial"/>
          <w:color w:val="000000"/>
          <w:sz w:val="24"/>
          <w:szCs w:val="24"/>
          <w:rtl/>
          <w:cs/>
        </w:rPr>
        <w:t xml:space="preserve"> </w:t>
      </w:r>
      <w:r w:rsidRPr="00647286">
        <w:rPr>
          <w:rFonts w:ascii="Arial" w:hAnsi="Arial" w:cs="Arial"/>
          <w:color w:val="000000"/>
          <w:sz w:val="24"/>
          <w:szCs w:val="24"/>
        </w:rPr>
        <w:t>Administration</w:t>
      </w:r>
      <w:proofErr w:type="gramEnd"/>
      <w:r w:rsidRPr="00647286">
        <w:rPr>
          <w:rFonts w:ascii="Arial" w:hAnsi="Arial" w:cs="Arial"/>
          <w:color w:val="000000"/>
          <w:sz w:val="24"/>
          <w:szCs w:val="24"/>
        </w:rPr>
        <w:t xml:space="preserve"> of Dadra &amp; Nagar Haveli and Daman &amp; Diu</w:t>
      </w:r>
    </w:p>
    <w:p w:rsidR="00495FD9" w:rsidRPr="00647286" w:rsidRDefault="00495FD9" w:rsidP="00495FD9">
      <w:pPr>
        <w:widowControl w:val="0"/>
        <w:spacing w:after="0" w:line="240" w:lineRule="auto"/>
        <w:ind w:right="-634"/>
        <w:contextualSpacing/>
        <w:jc w:val="center"/>
        <w:rPr>
          <w:rStyle w:val="tlid-translation"/>
          <w:rFonts w:ascii="Arial" w:hAnsi="Arial" w:cs="Arial"/>
          <w:sz w:val="24"/>
          <w:szCs w:val="24"/>
          <w:lang w:bidi="hi-IN"/>
        </w:rPr>
      </w:pPr>
      <w:r w:rsidRPr="00647286">
        <w:rPr>
          <w:rStyle w:val="tlid-translation"/>
          <w:rFonts w:ascii="Arial" w:hAnsi="Arial" w:cs="Arial Unicode MS"/>
          <w:sz w:val="24"/>
          <w:szCs w:val="24"/>
          <w:cs/>
          <w:lang w:bidi="hi-IN"/>
        </w:rPr>
        <w:t>प्रधानाध्यापक</w:t>
      </w:r>
      <w:r w:rsidRPr="00647286">
        <w:rPr>
          <w:rStyle w:val="tlid-translation"/>
          <w:rFonts w:ascii="Arial" w:hAnsi="Arial" w:cs="Arial"/>
          <w:sz w:val="24"/>
          <w:szCs w:val="24"/>
          <w:cs/>
          <w:lang w:bidi="hi-IN"/>
        </w:rPr>
        <w:t xml:space="preserve"> </w:t>
      </w:r>
      <w:r w:rsidRPr="00647286">
        <w:rPr>
          <w:rStyle w:val="tlid-translation"/>
          <w:rFonts w:ascii="Arial" w:hAnsi="Arial" w:cs="Arial Unicode MS"/>
          <w:sz w:val="24"/>
          <w:szCs w:val="24"/>
          <w:cs/>
          <w:lang w:bidi="hi-IN"/>
        </w:rPr>
        <w:t>का</w:t>
      </w:r>
      <w:r w:rsidRPr="00647286">
        <w:rPr>
          <w:rStyle w:val="tlid-translation"/>
          <w:rFonts w:ascii="Arial" w:hAnsi="Arial" w:cs="Arial"/>
          <w:sz w:val="24"/>
          <w:szCs w:val="24"/>
          <w:cs/>
          <w:lang w:bidi="hi-IN"/>
        </w:rPr>
        <w:t xml:space="preserve"> </w:t>
      </w:r>
      <w:r w:rsidRPr="00647286">
        <w:rPr>
          <w:rStyle w:val="tlid-translation"/>
          <w:rFonts w:ascii="Arial" w:hAnsi="Arial" w:cs="Arial Unicode MS"/>
          <w:sz w:val="24"/>
          <w:szCs w:val="24"/>
          <w:cs/>
          <w:lang w:bidi="hi-IN"/>
        </w:rPr>
        <w:t>कार्यालय</w:t>
      </w:r>
      <w:r w:rsidRPr="00647286">
        <w:rPr>
          <w:rStyle w:val="tlid-translation"/>
          <w:rFonts w:ascii="Arial" w:hAnsi="Arial" w:cs="Arial"/>
          <w:sz w:val="24"/>
          <w:szCs w:val="24"/>
          <w:lang w:bidi="hi-IN"/>
        </w:rPr>
        <w:t>/Office of the Headmaster</w:t>
      </w:r>
    </w:p>
    <w:p w:rsidR="00495FD9" w:rsidRPr="00647286" w:rsidRDefault="00495FD9" w:rsidP="00495FD9">
      <w:pPr>
        <w:widowControl w:val="0"/>
        <w:spacing w:after="0" w:line="240" w:lineRule="auto"/>
        <w:ind w:right="-634"/>
        <w:contextualSpacing/>
        <w:jc w:val="center"/>
        <w:rPr>
          <w:rStyle w:val="tlid-translation"/>
          <w:rFonts w:ascii="Arial" w:hAnsi="Arial" w:cs="Arial"/>
          <w:sz w:val="24"/>
          <w:szCs w:val="24"/>
          <w:lang w:bidi="hi-IN"/>
        </w:rPr>
      </w:pPr>
      <w:r w:rsidRPr="00647286">
        <w:rPr>
          <w:rStyle w:val="tlid-translation"/>
          <w:rFonts w:ascii="Arial" w:hAnsi="Arial" w:cs="Arial Unicode MS"/>
          <w:sz w:val="24"/>
          <w:szCs w:val="24"/>
          <w:cs/>
          <w:lang w:bidi="hi-IN"/>
        </w:rPr>
        <w:t>सरकारी</w:t>
      </w:r>
      <w:r w:rsidRPr="00647286">
        <w:rPr>
          <w:rStyle w:val="tlid-translation"/>
          <w:rFonts w:ascii="Arial" w:hAnsi="Arial" w:cs="Arial"/>
          <w:sz w:val="24"/>
          <w:szCs w:val="24"/>
          <w:cs/>
          <w:lang w:bidi="hi-IN"/>
        </w:rPr>
        <w:t xml:space="preserve"> </w:t>
      </w:r>
      <w:r w:rsidRPr="001D59EE">
        <w:rPr>
          <w:rStyle w:val="tlid-translation"/>
          <w:rFonts w:asciiTheme="majorBidi" w:hAnsiTheme="majorBidi" w:cstheme="majorBidi"/>
          <w:sz w:val="24"/>
          <w:szCs w:val="24"/>
          <w:cs/>
          <w:lang w:bidi="hi-IN"/>
        </w:rPr>
        <w:t>उ</w:t>
      </w:r>
      <w:r>
        <w:rPr>
          <w:rStyle w:val="tlid-translation"/>
          <w:rFonts w:asciiTheme="majorBidi" w:hAnsiTheme="majorBidi" w:cstheme="majorBidi" w:hint="cs"/>
          <w:sz w:val="24"/>
          <w:szCs w:val="24"/>
          <w:cs/>
          <w:lang w:bidi="hi-IN"/>
        </w:rPr>
        <w:t>च्च</w:t>
      </w:r>
      <w:r w:rsidRPr="001D59EE">
        <w:rPr>
          <w:rStyle w:val="tlid-translation"/>
          <w:rFonts w:asciiTheme="majorBidi" w:hAnsiTheme="majorBidi" w:cstheme="majorBidi"/>
          <w:sz w:val="24"/>
          <w:szCs w:val="24"/>
          <w:cs/>
          <w:lang w:bidi="hi-IN"/>
        </w:rPr>
        <w:t>तर</w:t>
      </w:r>
      <w:r w:rsidRPr="00647286">
        <w:rPr>
          <w:rStyle w:val="tlid-translation"/>
          <w:rFonts w:ascii="Arial" w:hAnsi="Arial" w:cs="Arial"/>
          <w:sz w:val="24"/>
          <w:szCs w:val="24"/>
          <w:cs/>
          <w:lang w:bidi="hi-IN"/>
        </w:rPr>
        <w:t xml:space="preserve"> </w:t>
      </w:r>
      <w:r w:rsidRPr="00647286">
        <w:rPr>
          <w:rStyle w:val="tlid-translation"/>
          <w:rFonts w:ascii="Arial" w:hAnsi="Arial" w:cs="Arial Unicode MS"/>
          <w:sz w:val="24"/>
          <w:szCs w:val="24"/>
          <w:cs/>
          <w:lang w:bidi="hi-IN"/>
        </w:rPr>
        <w:t>माध्यमिक</w:t>
      </w:r>
      <w:r w:rsidRPr="00647286">
        <w:rPr>
          <w:rStyle w:val="tlid-translation"/>
          <w:rFonts w:ascii="Arial" w:hAnsi="Arial" w:cs="Arial"/>
          <w:sz w:val="24"/>
          <w:szCs w:val="24"/>
          <w:lang w:bidi="hi-IN"/>
        </w:rPr>
        <w:t xml:space="preserve"> </w:t>
      </w:r>
      <w:r w:rsidRPr="00647286">
        <w:rPr>
          <w:rStyle w:val="tlid-translation"/>
          <w:rFonts w:ascii="Arial" w:hAnsi="Arial" w:cs="Arial Unicode MS"/>
          <w:sz w:val="24"/>
          <w:szCs w:val="24"/>
          <w:cs/>
          <w:lang w:bidi="hi-IN"/>
        </w:rPr>
        <w:t>विद्यालय</w:t>
      </w:r>
      <w:r w:rsidRPr="00647286">
        <w:rPr>
          <w:rStyle w:val="tlid-translation"/>
          <w:rFonts w:ascii="Arial" w:hAnsi="Arial" w:cs="Arial"/>
          <w:sz w:val="24"/>
          <w:szCs w:val="24"/>
          <w:lang w:bidi="hi-IN"/>
        </w:rPr>
        <w:t xml:space="preserve">/Government </w:t>
      </w:r>
      <w:r w:rsidRPr="00647286">
        <w:rPr>
          <w:rFonts w:ascii="Arial" w:hAnsi="Arial" w:cs="Arial"/>
          <w:sz w:val="24"/>
          <w:szCs w:val="24"/>
        </w:rPr>
        <w:t xml:space="preserve">Higher </w:t>
      </w:r>
      <w:r w:rsidRPr="00647286">
        <w:rPr>
          <w:rStyle w:val="tlid-translation"/>
          <w:rFonts w:ascii="Arial" w:hAnsi="Arial" w:cs="Arial"/>
          <w:sz w:val="24"/>
          <w:szCs w:val="24"/>
          <w:lang w:bidi="hi-IN"/>
        </w:rPr>
        <w:t>Secondary School</w:t>
      </w:r>
    </w:p>
    <w:p w:rsidR="00495FD9" w:rsidRPr="00647286" w:rsidRDefault="00495FD9" w:rsidP="00495FD9">
      <w:pPr>
        <w:widowControl w:val="0"/>
        <w:spacing w:after="0" w:line="240" w:lineRule="auto"/>
        <w:ind w:right="-634"/>
        <w:contextualSpacing/>
        <w:rPr>
          <w:rStyle w:val="tlid-translation"/>
          <w:rFonts w:ascii="Arial" w:hAnsi="Arial" w:cs="Arial"/>
          <w:sz w:val="24"/>
          <w:szCs w:val="24"/>
          <w:lang w:bidi="hi-IN"/>
        </w:rPr>
      </w:pPr>
      <w:r>
        <w:rPr>
          <w:rStyle w:val="tlid-translation"/>
          <w:rFonts w:ascii="Arial" w:hAnsi="Arial" w:cs="Mangal" w:hint="cs"/>
          <w:sz w:val="24"/>
          <w:szCs w:val="21"/>
          <w:cs/>
          <w:lang w:bidi="hi-IN"/>
        </w:rPr>
        <w:t xml:space="preserve">                    भीमपोर</w:t>
      </w:r>
      <w:r w:rsidRPr="00647286">
        <w:rPr>
          <w:rStyle w:val="tlid-translation"/>
          <w:rFonts w:ascii="Arial" w:hAnsi="Arial" w:cs="Arial"/>
          <w:sz w:val="24"/>
          <w:szCs w:val="24"/>
          <w:cs/>
          <w:lang w:bidi="hi-IN"/>
        </w:rPr>
        <w:t xml:space="preserve">, </w:t>
      </w:r>
      <w:r w:rsidRPr="00647286">
        <w:rPr>
          <w:rStyle w:val="tlid-translation"/>
          <w:rFonts w:ascii="Arial" w:hAnsi="Arial" w:cs="Arial Unicode MS"/>
          <w:sz w:val="24"/>
          <w:szCs w:val="24"/>
          <w:cs/>
          <w:lang w:bidi="hi-IN"/>
        </w:rPr>
        <w:t>नानी</w:t>
      </w:r>
      <w:r w:rsidRPr="00647286">
        <w:rPr>
          <w:rStyle w:val="tlid-translation"/>
          <w:rFonts w:ascii="Arial" w:hAnsi="Arial" w:cs="Arial"/>
          <w:sz w:val="24"/>
          <w:szCs w:val="24"/>
          <w:cs/>
          <w:lang w:bidi="hi-IN"/>
        </w:rPr>
        <w:t xml:space="preserve"> </w:t>
      </w:r>
      <w:r w:rsidRPr="00647286">
        <w:rPr>
          <w:rStyle w:val="tlid-translation"/>
          <w:rFonts w:ascii="Arial" w:hAnsi="Arial" w:cs="Arial Unicode MS"/>
          <w:sz w:val="24"/>
          <w:szCs w:val="24"/>
          <w:cs/>
          <w:lang w:bidi="hi-IN"/>
        </w:rPr>
        <w:t>दमण</w:t>
      </w:r>
      <w:r w:rsidRPr="00647286">
        <w:rPr>
          <w:rStyle w:val="tlid-translation"/>
          <w:rFonts w:ascii="Arial" w:hAnsi="Arial" w:cs="Arial"/>
          <w:sz w:val="24"/>
          <w:szCs w:val="24"/>
          <w:lang w:bidi="hi-IN"/>
        </w:rPr>
        <w:t xml:space="preserve">-396 </w:t>
      </w:r>
      <w:r>
        <w:rPr>
          <w:rStyle w:val="tlid-translation"/>
          <w:rFonts w:ascii="Arial" w:hAnsi="Arial" w:cs="Arial"/>
          <w:sz w:val="24"/>
          <w:szCs w:val="24"/>
          <w:lang w:bidi="hi-IN"/>
        </w:rPr>
        <w:t>210/</w:t>
      </w:r>
      <w:proofErr w:type="spellStart"/>
      <w:r>
        <w:rPr>
          <w:rStyle w:val="tlid-translation"/>
          <w:rFonts w:ascii="Arial" w:hAnsi="Arial" w:cs="Arial"/>
          <w:sz w:val="24"/>
          <w:szCs w:val="24"/>
          <w:lang w:bidi="hi-IN"/>
        </w:rPr>
        <w:t>Bhimpore</w:t>
      </w:r>
      <w:proofErr w:type="spellEnd"/>
      <w:r w:rsidRPr="00647286">
        <w:rPr>
          <w:rStyle w:val="tlid-translation"/>
          <w:rFonts w:ascii="Arial" w:hAnsi="Arial" w:cs="Arial"/>
          <w:sz w:val="24"/>
          <w:szCs w:val="24"/>
          <w:lang w:bidi="hi-IN"/>
        </w:rPr>
        <w:t xml:space="preserve">, </w:t>
      </w:r>
      <w:proofErr w:type="spellStart"/>
      <w:r w:rsidRPr="00647286">
        <w:rPr>
          <w:rStyle w:val="tlid-translation"/>
          <w:rFonts w:ascii="Arial" w:hAnsi="Arial" w:cs="Arial"/>
          <w:sz w:val="24"/>
          <w:szCs w:val="24"/>
          <w:lang w:bidi="hi-IN"/>
        </w:rPr>
        <w:t>Nani</w:t>
      </w:r>
      <w:proofErr w:type="spellEnd"/>
      <w:r w:rsidRPr="00647286">
        <w:rPr>
          <w:rStyle w:val="tlid-translation"/>
          <w:rFonts w:ascii="Arial" w:hAnsi="Arial" w:cs="Arial"/>
          <w:sz w:val="24"/>
          <w:szCs w:val="24"/>
          <w:lang w:bidi="hi-IN"/>
        </w:rPr>
        <w:t xml:space="preserve"> Daman-396 210</w:t>
      </w:r>
    </w:p>
    <w:p w:rsidR="00495FD9" w:rsidRPr="00F22DCD" w:rsidRDefault="00495FD9" w:rsidP="00495FD9">
      <w:pPr>
        <w:tabs>
          <w:tab w:val="left" w:pos="6210"/>
        </w:tabs>
        <w:spacing w:after="0" w:line="240" w:lineRule="auto"/>
        <w:rPr>
          <w:rFonts w:ascii="Arial" w:eastAsia="Times New Roman" w:hAnsi="Arial"/>
          <w:sz w:val="24"/>
          <w:szCs w:val="21"/>
          <w:lang w:bidi="hi-IN"/>
        </w:rPr>
      </w:pPr>
      <w:r w:rsidRPr="00F418B8">
        <w:rPr>
          <w:rFonts w:ascii="Arial" w:eastAsia="Times New Roman" w:hAnsi="Arial" w:cs="Arial"/>
          <w:sz w:val="24"/>
          <w:szCs w:val="24"/>
        </w:rPr>
        <w:t>______________________________________________________________</w:t>
      </w:r>
      <w:r>
        <w:rPr>
          <w:rFonts w:ascii="Arial" w:eastAsia="Times New Roman" w:hAnsi="Arial" w:cs="Arial"/>
          <w:sz w:val="24"/>
          <w:szCs w:val="24"/>
        </w:rPr>
        <w:t>_____</w:t>
      </w:r>
    </w:p>
    <w:p w:rsidR="00495FD9" w:rsidRPr="001670DA" w:rsidRDefault="00495FD9" w:rsidP="00495FD9">
      <w:pPr>
        <w:pBdr>
          <w:bottom w:val="single" w:sz="6" w:space="2" w:color="auto"/>
        </w:pBdr>
        <w:tabs>
          <w:tab w:val="left" w:pos="621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Mangal" w:hint="cs"/>
          <w:sz w:val="24"/>
          <w:szCs w:val="24"/>
          <w:cs/>
          <w:lang w:bidi="hi-IN"/>
        </w:rPr>
        <w:t>सं.</w:t>
      </w:r>
      <w:r w:rsidRPr="001670DA">
        <w:rPr>
          <w:rFonts w:ascii="Arial" w:eastAsia="Times New Roman" w:hAnsi="Arial" w:cs="Arial"/>
          <w:sz w:val="24"/>
          <w:szCs w:val="24"/>
          <w:cs/>
          <w:lang w:bidi="hi-IN"/>
        </w:rPr>
        <w:t xml:space="preserve"> </w:t>
      </w:r>
      <w:r w:rsidRPr="001670DA">
        <w:rPr>
          <w:rStyle w:val="tlid-translation"/>
          <w:rFonts w:ascii="Arial" w:hAnsi="Arial" w:cs="Arial Unicode MS"/>
          <w:sz w:val="24"/>
          <w:szCs w:val="24"/>
          <w:cs/>
          <w:lang w:bidi="hi-IN"/>
        </w:rPr>
        <w:t>स</w:t>
      </w:r>
      <w:r w:rsidRPr="001670DA">
        <w:rPr>
          <w:rStyle w:val="tlid-translation"/>
          <w:rFonts w:ascii="Arial" w:hAnsi="Arial" w:cs="Arial"/>
          <w:sz w:val="24"/>
          <w:szCs w:val="24"/>
          <w:lang w:bidi="hi-IN"/>
        </w:rPr>
        <w:t>.</w:t>
      </w:r>
      <w:r w:rsidRPr="001670DA">
        <w:rPr>
          <w:rFonts w:ascii="Arial" w:eastAsia="Times New Roman" w:hAnsi="Arial" w:cs="Mangal"/>
          <w:sz w:val="24"/>
          <w:szCs w:val="24"/>
          <w:cs/>
          <w:lang w:bidi="hi-IN"/>
        </w:rPr>
        <w:t>उ</w:t>
      </w:r>
      <w:r w:rsidRPr="001670DA">
        <w:rPr>
          <w:rFonts w:ascii="Arial" w:eastAsia="Times New Roman" w:hAnsi="Arial" w:cs="Arial"/>
          <w:sz w:val="24"/>
          <w:szCs w:val="24"/>
          <w:lang w:bidi="hi-IN"/>
        </w:rPr>
        <w:t>.</w:t>
      </w:r>
      <w:r w:rsidRPr="001670DA">
        <w:rPr>
          <w:rFonts w:ascii="Arial" w:eastAsia="Times New Roman" w:hAnsi="Arial" w:cs="Mangal"/>
          <w:sz w:val="24"/>
          <w:szCs w:val="24"/>
          <w:cs/>
          <w:lang w:bidi="hi-IN"/>
        </w:rPr>
        <w:t>मा</w:t>
      </w:r>
      <w:r w:rsidRPr="001670DA">
        <w:rPr>
          <w:rFonts w:ascii="Arial" w:eastAsia="Times New Roman" w:hAnsi="Arial" w:cs="Arial"/>
          <w:sz w:val="24"/>
          <w:szCs w:val="24"/>
          <w:lang w:bidi="hi-IN"/>
        </w:rPr>
        <w:t>.</w:t>
      </w:r>
      <w:r w:rsidRPr="001670DA">
        <w:rPr>
          <w:rFonts w:ascii="Arial" w:eastAsia="Times New Roman" w:hAnsi="Arial" w:cs="Mangal"/>
          <w:sz w:val="24"/>
          <w:szCs w:val="24"/>
          <w:cs/>
          <w:lang w:bidi="hi-IN"/>
        </w:rPr>
        <w:t>वि</w:t>
      </w:r>
      <w:r w:rsidRPr="001670DA">
        <w:rPr>
          <w:rFonts w:ascii="Arial" w:eastAsia="Times New Roman" w:hAnsi="Arial" w:cs="Arial"/>
          <w:sz w:val="24"/>
          <w:szCs w:val="24"/>
          <w:cs/>
          <w:lang w:bidi="hi-IN"/>
        </w:rPr>
        <w:t>-</w:t>
      </w:r>
      <w:r>
        <w:rPr>
          <w:rStyle w:val="tlid-translation"/>
          <w:rFonts w:ascii="Arial" w:hAnsi="Arial" w:cs="Mangal" w:hint="cs"/>
          <w:sz w:val="24"/>
          <w:szCs w:val="21"/>
          <w:cs/>
          <w:lang w:bidi="hi-IN"/>
        </w:rPr>
        <w:t>भीमपोर</w:t>
      </w:r>
      <w:r w:rsidRPr="001670DA">
        <w:rPr>
          <w:rFonts w:ascii="Arial" w:eastAsia="Times New Roman" w:hAnsi="Arial" w:cs="Arial"/>
          <w:sz w:val="24"/>
          <w:szCs w:val="24"/>
          <w:cs/>
          <w:lang w:bidi="hi-IN"/>
        </w:rPr>
        <w:t>/</w:t>
      </w:r>
      <w:r w:rsidR="003E65F3" w:rsidRPr="003E65F3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</w:t>
      </w:r>
      <w:r w:rsidR="003E65F3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छात्रवृत्ति</w:t>
      </w:r>
      <w:bookmarkStart w:id="0" w:name="_GoBack"/>
      <w:bookmarkEnd w:id="0"/>
      <w:r>
        <w:rPr>
          <w:rFonts w:ascii="Arial" w:eastAsia="Times New Roman" w:hAnsi="Arial" w:hint="cs"/>
          <w:sz w:val="24"/>
          <w:szCs w:val="24"/>
          <w:cs/>
          <w:lang w:bidi="hi-IN"/>
        </w:rPr>
        <w:t>/</w:t>
      </w:r>
      <w:r>
        <w:rPr>
          <w:rFonts w:ascii="Arial" w:eastAsia="Times New Roman" w:hAnsi="Arial" w:hint="cs"/>
          <w:sz w:val="24"/>
          <w:szCs w:val="21"/>
          <w:cs/>
          <w:lang w:bidi="hi-IN"/>
        </w:rPr>
        <w:t>2024</w:t>
      </w:r>
      <w:r>
        <w:rPr>
          <w:rFonts w:ascii="Arial" w:eastAsia="Times New Roman" w:hAnsi="Arial" w:cs="Arial"/>
          <w:sz w:val="24"/>
          <w:szCs w:val="24"/>
        </w:rPr>
        <w:t>-</w:t>
      </w:r>
      <w:r>
        <w:rPr>
          <w:rFonts w:ascii="Arial" w:eastAsia="Times New Roman" w:hAnsi="Arial" w:hint="cs"/>
          <w:sz w:val="24"/>
          <w:szCs w:val="21"/>
          <w:cs/>
          <w:lang w:bidi="hi-IN"/>
        </w:rPr>
        <w:t>2</w:t>
      </w:r>
      <w:r w:rsidRPr="007308AE">
        <w:rPr>
          <w:rFonts w:ascii="Arial" w:eastAsia="Times New Roman" w:hAnsi="Arial"/>
          <w:sz w:val="21"/>
          <w:szCs w:val="21"/>
          <w:lang w:bidi="hi-IN"/>
        </w:rPr>
        <w:t>5</w:t>
      </w:r>
      <w:r w:rsidRPr="001670DA">
        <w:rPr>
          <w:rFonts w:ascii="Arial" w:eastAsia="Times New Roman" w:hAnsi="Arial" w:cs="Arial"/>
          <w:sz w:val="24"/>
          <w:szCs w:val="24"/>
        </w:rPr>
        <w:t xml:space="preserve">/      </w:t>
      </w:r>
      <w:r>
        <w:rPr>
          <w:rFonts w:ascii="Arial" w:eastAsia="Times New Roman" w:hAnsi="Arial" w:hint="cs"/>
          <w:sz w:val="24"/>
          <w:szCs w:val="21"/>
          <w:cs/>
          <w:lang w:bidi="hi-IN"/>
        </w:rPr>
        <w:t xml:space="preserve">                    </w:t>
      </w:r>
      <w:r w:rsidRPr="001670DA">
        <w:rPr>
          <w:rFonts w:ascii="Arial" w:eastAsia="Times New Roman" w:hAnsi="Arial" w:cs="Arial"/>
          <w:sz w:val="24"/>
          <w:szCs w:val="24"/>
        </w:rPr>
        <w:t xml:space="preserve">  </w:t>
      </w:r>
      <w:r w:rsidRPr="001670DA">
        <w:rPr>
          <w:rFonts w:ascii="Arial" w:eastAsia="Times New Roman" w:hAnsi="Arial" w:cs="Mangal"/>
          <w:sz w:val="24"/>
          <w:szCs w:val="24"/>
          <w:cs/>
          <w:lang w:bidi="hi-IN"/>
        </w:rPr>
        <w:t>दिनांक</w:t>
      </w:r>
      <w:r w:rsidRPr="001670DA">
        <w:rPr>
          <w:rFonts w:ascii="Arial" w:eastAsia="Times New Roman" w:hAnsi="Arial" w:cs="Arial"/>
          <w:sz w:val="24"/>
          <w:szCs w:val="24"/>
          <w:cs/>
          <w:lang w:bidi="hi-IN"/>
        </w:rPr>
        <w:t xml:space="preserve">:- </w:t>
      </w:r>
      <w:r w:rsidRPr="001670DA">
        <w:rPr>
          <w:rFonts w:ascii="Arial" w:eastAsia="Times New Roman" w:hAnsi="Arial" w:cs="Arial"/>
          <w:sz w:val="24"/>
          <w:szCs w:val="24"/>
          <w:lang w:bidi="hi-IN"/>
        </w:rPr>
        <w:t xml:space="preserve"> </w:t>
      </w:r>
      <w:r>
        <w:rPr>
          <w:rFonts w:ascii="Arial" w:eastAsia="Times New Roman" w:hAnsi="Arial" w:hint="cs"/>
          <w:sz w:val="24"/>
          <w:szCs w:val="24"/>
          <w:cs/>
          <w:lang w:bidi="hi-IN"/>
        </w:rPr>
        <w:t xml:space="preserve"> </w:t>
      </w:r>
      <w:r w:rsidR="00F43E70">
        <w:rPr>
          <w:rFonts w:ascii="Arial" w:eastAsia="Times New Roman" w:hAnsi="Arial"/>
          <w:sz w:val="24"/>
          <w:szCs w:val="24"/>
          <w:lang w:bidi="hi-IN"/>
        </w:rPr>
        <w:t>06</w:t>
      </w:r>
      <w:r w:rsidRPr="001670DA">
        <w:rPr>
          <w:rFonts w:ascii="Arial" w:eastAsia="Times New Roman" w:hAnsi="Arial" w:cs="Arial"/>
          <w:sz w:val="24"/>
          <w:szCs w:val="24"/>
          <w:cs/>
          <w:lang w:bidi="hi-IN"/>
        </w:rPr>
        <w:t>/</w:t>
      </w:r>
      <w:r w:rsidR="00F43E70">
        <w:rPr>
          <w:rFonts w:ascii="Arial" w:eastAsia="Times New Roman" w:hAnsi="Arial" w:hint="cs"/>
          <w:sz w:val="24"/>
          <w:szCs w:val="24"/>
          <w:cs/>
          <w:lang w:bidi="hi-IN"/>
        </w:rPr>
        <w:t>0</w:t>
      </w:r>
      <w:r w:rsidR="00F43E70">
        <w:rPr>
          <w:rFonts w:ascii="Arial" w:eastAsia="Times New Roman" w:hAnsi="Arial"/>
          <w:sz w:val="24"/>
          <w:szCs w:val="24"/>
          <w:lang w:bidi="hi-IN"/>
        </w:rPr>
        <w:t>6</w:t>
      </w:r>
      <w:r>
        <w:rPr>
          <w:rFonts w:ascii="Arial" w:eastAsia="Times New Roman" w:hAnsi="Arial" w:cs="Arial"/>
          <w:sz w:val="24"/>
          <w:szCs w:val="24"/>
        </w:rPr>
        <w:t>/</w:t>
      </w:r>
      <w:r w:rsidRPr="002C407B">
        <w:rPr>
          <w:rFonts w:ascii="Arial" w:eastAsia="Times New Roman" w:hAnsi="Arial" w:hint="cs"/>
          <w:sz w:val="24"/>
          <w:szCs w:val="24"/>
          <w:cs/>
          <w:lang w:bidi="hi-IN"/>
        </w:rPr>
        <w:t>2024</w:t>
      </w:r>
      <w:r w:rsidRPr="001670DA">
        <w:rPr>
          <w:rFonts w:ascii="Arial" w:eastAsia="Times New Roman" w:hAnsi="Arial" w:cs="Arial"/>
          <w:sz w:val="24"/>
          <w:szCs w:val="24"/>
        </w:rPr>
        <w:t>.</w:t>
      </w:r>
    </w:p>
    <w:p w:rsidR="00495FD9" w:rsidRPr="00074216" w:rsidRDefault="00495FD9" w:rsidP="00495FD9">
      <w:pPr>
        <w:spacing w:after="0"/>
        <w:rPr>
          <w:rFonts w:ascii="Mangal" w:hAnsi="Mangal" w:cs="Arial Unicode MS"/>
          <w:sz w:val="20"/>
          <w:szCs w:val="20"/>
          <w:lang w:bidi="hi-IN"/>
        </w:rPr>
      </w:pPr>
      <w:r>
        <w:rPr>
          <w:rFonts w:ascii="Mangal" w:hAnsi="Mangal" w:cs="Arial Unicode MS"/>
          <w:sz w:val="20"/>
          <w:szCs w:val="20"/>
          <w:lang w:bidi="hi-IN"/>
        </w:rPr>
        <w:t xml:space="preserve">  /GHSSBMP/2024/</w:t>
      </w:r>
    </w:p>
    <w:p w:rsidR="00495FD9" w:rsidRPr="00182645" w:rsidRDefault="00495FD9" w:rsidP="00495FD9">
      <w:pPr>
        <w:spacing w:after="0"/>
        <w:rPr>
          <w:rFonts w:ascii="Mangal" w:hAnsi="Mangal" w:cs="Mangal"/>
          <w:sz w:val="24"/>
          <w:szCs w:val="24"/>
          <w:lang w:bidi="hi-IN"/>
        </w:rPr>
      </w:pPr>
      <w:r w:rsidRPr="00182645">
        <w:rPr>
          <w:rFonts w:ascii="Mangal" w:hAnsi="Mangal" w:cs="Arial Unicode MS"/>
          <w:sz w:val="24"/>
          <w:szCs w:val="24"/>
          <w:cs/>
          <w:lang w:bidi="hi-IN"/>
        </w:rPr>
        <w:t>प्रति</w:t>
      </w:r>
      <w:r w:rsidRPr="00182645">
        <w:rPr>
          <w:rFonts w:ascii="Mangal" w:hAnsi="Mangal" w:cs="Mangal"/>
          <w:sz w:val="24"/>
          <w:szCs w:val="24"/>
          <w:cs/>
          <w:lang w:bidi="hi-IN"/>
        </w:rPr>
        <w:t>,</w:t>
      </w:r>
    </w:p>
    <w:p w:rsidR="00495FD9" w:rsidRPr="00182645" w:rsidRDefault="00495FD9" w:rsidP="00495FD9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182645">
        <w:rPr>
          <w:rFonts w:ascii="Mangal" w:hAnsi="Mangal" w:cs="Arial Unicode MS"/>
          <w:sz w:val="24"/>
          <w:szCs w:val="24"/>
          <w:cs/>
          <w:lang w:bidi="hi-IN"/>
        </w:rPr>
        <w:t xml:space="preserve">सहायक </w:t>
      </w:r>
      <w:r>
        <w:rPr>
          <w:rFonts w:ascii="Mangal" w:hAnsi="Mangal" w:cs="Arial Unicode MS" w:hint="cs"/>
          <w:sz w:val="24"/>
          <w:szCs w:val="24"/>
          <w:cs/>
          <w:lang w:bidi="hi-IN"/>
        </w:rPr>
        <w:t xml:space="preserve"> </w:t>
      </w:r>
      <w:r w:rsidRPr="00182645">
        <w:rPr>
          <w:rFonts w:ascii="Mangal" w:hAnsi="Mangal" w:cs="Arial Unicode MS"/>
          <w:sz w:val="24"/>
          <w:szCs w:val="24"/>
          <w:cs/>
          <w:lang w:bidi="hi-IN"/>
        </w:rPr>
        <w:t xml:space="preserve">शिक्षा निदेशक </w:t>
      </w:r>
      <w:r w:rsidRPr="00182645">
        <w:rPr>
          <w:rFonts w:ascii="Mangal" w:hAnsi="Mangal" w:cs="Mangal"/>
          <w:sz w:val="24"/>
          <w:szCs w:val="24"/>
          <w:cs/>
          <w:lang w:bidi="hi-IN"/>
        </w:rPr>
        <w:t>(</w:t>
      </w:r>
      <w:r>
        <w:rPr>
          <w:rFonts w:ascii="Mangal" w:hAnsi="Mangal" w:cs="Arial Unicode MS"/>
          <w:sz w:val="24"/>
          <w:szCs w:val="24"/>
          <w:cs/>
          <w:lang w:bidi="hi-IN"/>
        </w:rPr>
        <w:t>प्र</w:t>
      </w:r>
      <w:r>
        <w:rPr>
          <w:rFonts w:ascii="Mangal" w:hAnsi="Mangal" w:cs="Arial Unicode MS" w:hint="cs"/>
          <w:sz w:val="24"/>
          <w:szCs w:val="24"/>
          <w:cs/>
          <w:lang w:bidi="hi-IN"/>
        </w:rPr>
        <w:t>शासनिक)</w:t>
      </w:r>
      <w:r w:rsidRPr="00182645">
        <w:rPr>
          <w:rFonts w:ascii="Mangal" w:hAnsi="Mangal" w:cs="Mangal"/>
          <w:sz w:val="24"/>
          <w:szCs w:val="24"/>
          <w:cs/>
          <w:lang w:bidi="hi-IN"/>
        </w:rPr>
        <w:t>,</w:t>
      </w:r>
    </w:p>
    <w:p w:rsidR="00495FD9" w:rsidRPr="00182645" w:rsidRDefault="00495FD9" w:rsidP="00495FD9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182645">
        <w:rPr>
          <w:rFonts w:ascii="Mangal" w:hAnsi="Mangal" w:cs="Arial Unicode MS"/>
          <w:sz w:val="24"/>
          <w:szCs w:val="24"/>
          <w:cs/>
          <w:lang w:bidi="hi-IN"/>
        </w:rPr>
        <w:t>शिक्षा सदन</w:t>
      </w:r>
      <w:r w:rsidRPr="00182645">
        <w:rPr>
          <w:rFonts w:ascii="Mangal" w:hAnsi="Mangal" w:cs="Mangal"/>
          <w:sz w:val="24"/>
          <w:szCs w:val="24"/>
          <w:cs/>
          <w:lang w:bidi="hi-IN"/>
        </w:rPr>
        <w:t>,</w:t>
      </w:r>
    </w:p>
    <w:p w:rsidR="00495FD9" w:rsidRPr="009C402A" w:rsidRDefault="00495FD9" w:rsidP="00495FD9">
      <w:pPr>
        <w:spacing w:after="0" w:line="240" w:lineRule="auto"/>
        <w:rPr>
          <w:rFonts w:asciiTheme="majorBidi" w:hAnsiTheme="majorBidi" w:cstheme="majorBidi"/>
          <w:sz w:val="24"/>
          <w:szCs w:val="24"/>
          <w:lang w:bidi="hi-IN"/>
        </w:rPr>
      </w:pPr>
      <w:r w:rsidRPr="00182645">
        <w:rPr>
          <w:rFonts w:ascii="Mangal" w:hAnsi="Mangal" w:cs="Arial Unicode MS"/>
          <w:sz w:val="24"/>
          <w:szCs w:val="24"/>
          <w:cs/>
          <w:lang w:bidi="hi-IN"/>
        </w:rPr>
        <w:t>मोटी दमण।</w:t>
      </w:r>
    </w:p>
    <w:p w:rsidR="00495FD9" w:rsidRPr="009C402A" w:rsidRDefault="00495FD9" w:rsidP="00495FD9">
      <w:pPr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bidi="hi-IN"/>
        </w:rPr>
      </w:pPr>
      <w:r w:rsidRPr="009C402A">
        <w:rPr>
          <w:rFonts w:asciiTheme="majorBidi" w:eastAsia="Arial Unicode MS" w:hAnsiTheme="majorBidi" w:cstheme="majorBidi"/>
          <w:sz w:val="28"/>
          <w:szCs w:val="28"/>
          <w:cs/>
          <w:lang w:bidi="hi-IN"/>
        </w:rPr>
        <w:tab/>
      </w:r>
      <w:r w:rsidRPr="009C402A">
        <w:rPr>
          <w:rFonts w:asciiTheme="majorBidi" w:eastAsia="Arial Unicode MS" w:hAnsiTheme="majorBidi" w:cstheme="majorBidi"/>
          <w:sz w:val="28"/>
          <w:szCs w:val="28"/>
          <w:lang w:bidi="hi-IN"/>
        </w:rPr>
        <w:tab/>
      </w:r>
      <w:r w:rsidRPr="009C402A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 xml:space="preserve">विषय </w:t>
      </w:r>
      <w:r w:rsidRPr="009C402A">
        <w:rPr>
          <w:rFonts w:ascii="Arial Unicode MS" w:eastAsia="Arial Unicode MS" w:hAnsi="Arial Unicode MS" w:cs="Arial Unicode MS"/>
          <w:sz w:val="24"/>
          <w:szCs w:val="24"/>
        </w:rPr>
        <w:t>:-</w:t>
      </w:r>
      <w:r w:rsidRPr="009C402A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 xml:space="preserve"> 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विद्यार्थियो की छात्रवृत्ति के बारे में</w:t>
      </w:r>
      <w:r w:rsidRPr="009C402A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।</w:t>
      </w:r>
    </w:p>
    <w:p w:rsidR="00495FD9" w:rsidRPr="009C402A" w:rsidRDefault="00495FD9" w:rsidP="00495FD9">
      <w:pPr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9C402A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माननीय महोदय</w:t>
      </w:r>
      <w:r w:rsidRPr="009C402A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                                       </w:t>
      </w:r>
    </w:p>
    <w:p w:rsidR="00495FD9" w:rsidRDefault="00495FD9" w:rsidP="00495FD9">
      <w:pPr>
        <w:shd w:val="clear" w:color="auto" w:fill="F8F9FA"/>
        <w:spacing w:line="360" w:lineRule="auto"/>
        <w:jc w:val="both"/>
        <w:rPr>
          <w:rFonts w:ascii="Arial Unicode MS" w:eastAsia="Arial Unicode MS" w:hAnsi="Arial Unicode MS" w:cs="Arial Unicode MS"/>
          <w:color w:val="202124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/>
          <w:color w:val="202124"/>
          <w:sz w:val="24"/>
          <w:szCs w:val="24"/>
          <w:cs/>
          <w:lang w:bidi="hi-IN"/>
        </w:rPr>
        <w:tab/>
        <w:t xml:space="preserve">उपयुक्त विषय के संदर्भ </w:t>
      </w:r>
      <w:r>
        <w:rPr>
          <w:rFonts w:ascii="Arial Unicode MS" w:eastAsia="Arial Unicode MS" w:hAnsi="Arial Unicode MS" w:cs="Arial Unicode MS" w:hint="cs"/>
          <w:color w:val="202124"/>
          <w:sz w:val="24"/>
          <w:szCs w:val="24"/>
          <w:cs/>
          <w:lang w:bidi="hi-IN"/>
        </w:rPr>
        <w:t xml:space="preserve"> में पत्र सं.</w:t>
      </w:r>
      <w:r>
        <w:rPr>
          <w:rFonts w:ascii="Arial Unicode MS" w:eastAsia="Arial Unicode MS" w:hAnsi="Arial Unicode MS" w:cs="Arial Unicode MS"/>
          <w:color w:val="202124"/>
          <w:sz w:val="24"/>
          <w:szCs w:val="24"/>
          <w:lang w:bidi="hi-IN"/>
        </w:rPr>
        <w:t xml:space="preserve"> DOE/</w:t>
      </w:r>
      <w:proofErr w:type="spellStart"/>
      <w:r>
        <w:rPr>
          <w:rFonts w:ascii="Arial Unicode MS" w:eastAsia="Arial Unicode MS" w:hAnsi="Arial Unicode MS" w:cs="Arial Unicode MS"/>
          <w:color w:val="202124"/>
          <w:sz w:val="24"/>
          <w:szCs w:val="24"/>
          <w:lang w:bidi="hi-IN"/>
        </w:rPr>
        <w:t>Sch</w:t>
      </w:r>
      <w:proofErr w:type="spellEnd"/>
      <w:r>
        <w:rPr>
          <w:rFonts w:ascii="Arial Unicode MS" w:eastAsia="Arial Unicode MS" w:hAnsi="Arial Unicode MS" w:cs="Arial Unicode MS"/>
          <w:color w:val="202124"/>
          <w:sz w:val="24"/>
          <w:szCs w:val="24"/>
          <w:lang w:bidi="hi-IN"/>
        </w:rPr>
        <w:t>/Pre-Post/2023/4399</w:t>
      </w:r>
      <w:r>
        <w:rPr>
          <w:rFonts w:ascii="Arial Unicode MS" w:eastAsia="Arial Unicode MS" w:hAnsi="Arial Unicode MS" w:cs="Arial Unicode MS" w:hint="cs"/>
          <w:color w:val="202124"/>
          <w:sz w:val="24"/>
          <w:szCs w:val="24"/>
          <w:cs/>
          <w:lang w:bidi="hi-IN"/>
        </w:rPr>
        <w:t xml:space="preserve"> तारीख. 25/05/202</w:t>
      </w:r>
      <w:r>
        <w:rPr>
          <w:rFonts w:ascii="Arial Unicode MS" w:eastAsia="Arial Unicode MS" w:hAnsi="Arial Unicode MS" w:cs="Arial Unicode MS"/>
          <w:color w:val="202124"/>
          <w:sz w:val="24"/>
          <w:szCs w:val="24"/>
          <w:cs/>
          <w:lang w:bidi="hi-IN"/>
        </w:rPr>
        <w:t>4</w:t>
      </w:r>
      <w:r>
        <w:rPr>
          <w:rFonts w:ascii="Arial Unicode MS" w:eastAsia="Arial Unicode MS" w:hAnsi="Arial Unicode MS" w:cs="Arial Unicode MS" w:hint="cs"/>
          <w:color w:val="202124"/>
          <w:sz w:val="24"/>
          <w:szCs w:val="24"/>
          <w:cs/>
          <w:lang w:bidi="hi-IN"/>
        </w:rPr>
        <w:t xml:space="preserve"> के अनुसार </w:t>
      </w:r>
      <w:r w:rsidRPr="009C402A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सरकारी उ</w:t>
      </w:r>
      <w:r w:rsidRPr="009C402A">
        <w:rPr>
          <w:rFonts w:asciiTheme="minorBidi" w:eastAsia="Arial Unicode MS" w:hAnsiTheme="minorBidi"/>
          <w:sz w:val="24"/>
          <w:szCs w:val="24"/>
          <w:cs/>
          <w:lang w:bidi="hi-IN"/>
        </w:rPr>
        <w:t>च्च</w:t>
      </w:r>
      <w:r w:rsidRPr="009C402A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 xml:space="preserve">तर माध्यमिक </w:t>
      </w:r>
      <w:r w:rsidRPr="009C402A">
        <w:rPr>
          <w:rFonts w:ascii="Arial Unicode MS" w:eastAsia="Arial Unicode MS" w:hAnsi="Arial Unicode MS" w:cs="Arial Unicode MS"/>
          <w:color w:val="202124"/>
          <w:sz w:val="24"/>
          <w:szCs w:val="24"/>
          <w:cs/>
          <w:lang w:bidi="hi-IN"/>
        </w:rPr>
        <w:t>विद्यालय,</w:t>
      </w:r>
      <w:r w:rsidRPr="009C402A">
        <w:rPr>
          <w:rFonts w:ascii="Arial Unicode MS" w:eastAsia="Arial Unicode MS" w:hAnsi="Arial Unicode MS" w:cs="Arial Unicode MS"/>
          <w:color w:val="202124"/>
          <w:sz w:val="24"/>
          <w:szCs w:val="24"/>
          <w:lang w:bidi="hi-IN"/>
        </w:rPr>
        <w:t xml:space="preserve"> </w:t>
      </w:r>
      <w:r>
        <w:rPr>
          <w:rFonts w:ascii="Arial Unicode MS" w:eastAsia="Arial Unicode MS" w:hAnsi="Arial Unicode MS" w:cs="Arial Unicode MS" w:hint="cs"/>
          <w:color w:val="202124"/>
          <w:sz w:val="24"/>
          <w:szCs w:val="24"/>
          <w:cs/>
          <w:lang w:bidi="hi-IN"/>
        </w:rPr>
        <w:t>भीमपोर, नानी</w:t>
      </w:r>
      <w:r w:rsidRPr="009C402A">
        <w:rPr>
          <w:rFonts w:ascii="Arial Unicode MS" w:eastAsia="Arial Unicode MS" w:hAnsi="Arial Unicode MS" w:cs="Arial Unicode MS"/>
          <w:color w:val="202124"/>
          <w:sz w:val="24"/>
          <w:szCs w:val="24"/>
          <w:cs/>
          <w:lang w:bidi="hi-IN"/>
        </w:rPr>
        <w:t xml:space="preserve"> दमण</w:t>
      </w:r>
      <w:r w:rsidRPr="009C402A">
        <w:rPr>
          <w:rFonts w:ascii="Arial Unicode MS" w:eastAsia="Arial Unicode MS" w:hAnsi="Arial Unicode MS" w:cs="Arial Unicode MS"/>
          <w:color w:val="202124"/>
          <w:sz w:val="24"/>
          <w:szCs w:val="24"/>
          <w:lang w:bidi="hi-IN"/>
        </w:rPr>
        <w:t xml:space="preserve"> </w:t>
      </w:r>
      <w:r>
        <w:rPr>
          <w:rFonts w:ascii="Arial Unicode MS" w:eastAsia="Arial Unicode MS" w:hAnsi="Arial Unicode MS" w:cs="Arial Unicode MS" w:hint="cs"/>
          <w:color w:val="202124"/>
          <w:sz w:val="24"/>
          <w:szCs w:val="24"/>
          <w:cs/>
          <w:lang w:bidi="hi-IN"/>
        </w:rPr>
        <w:t xml:space="preserve">के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विद्यार्थियो की छात्रवृत्त</w:t>
      </w:r>
      <w:proofErr w:type="gramStart"/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ि</w:t>
      </w:r>
      <w:r>
        <w:rPr>
          <w:rFonts w:ascii="Arial Unicode MS" w:eastAsia="Arial Unicode MS" w:hAnsi="Arial Unicode MS" w:cs="Arial Unicode MS" w:hint="cs"/>
          <w:color w:val="202124"/>
          <w:sz w:val="24"/>
          <w:szCs w:val="24"/>
          <w:cs/>
          <w:lang w:bidi="hi-IN"/>
        </w:rPr>
        <w:t xml:space="preserve">  क</w:t>
      </w:r>
      <w:proofErr w:type="gramEnd"/>
      <w:r>
        <w:rPr>
          <w:rFonts w:ascii="Arial Unicode MS" w:eastAsia="Arial Unicode MS" w:hAnsi="Arial Unicode MS" w:cs="Arial Unicode MS" w:hint="cs"/>
          <w:color w:val="202124"/>
          <w:sz w:val="24"/>
          <w:szCs w:val="24"/>
          <w:cs/>
          <w:lang w:bidi="hi-IN"/>
        </w:rPr>
        <w:t xml:space="preserve">ी सूचि </w:t>
      </w:r>
      <w:r>
        <w:rPr>
          <w:rFonts w:ascii="Arial Unicode MS" w:eastAsia="Arial Unicode MS" w:hAnsi="Arial Unicode MS" w:cs="Arial Unicode MS"/>
          <w:color w:val="202124"/>
          <w:sz w:val="24"/>
          <w:szCs w:val="24"/>
          <w:cs/>
          <w:lang w:bidi="hi-IN"/>
        </w:rPr>
        <w:t xml:space="preserve">अग्रेषित  की </w:t>
      </w:r>
      <w:r w:rsidRPr="009C402A">
        <w:rPr>
          <w:rFonts w:ascii="Arial Unicode MS" w:eastAsia="Arial Unicode MS" w:hAnsi="Arial Unicode MS" w:cs="Arial Unicode MS"/>
          <w:color w:val="202124"/>
          <w:sz w:val="24"/>
          <w:szCs w:val="24"/>
          <w:cs/>
          <w:lang w:bidi="hi-IN"/>
        </w:rPr>
        <w:t xml:space="preserve"> हैं</w:t>
      </w:r>
      <w:r>
        <w:rPr>
          <w:rFonts w:ascii="Arial Unicode MS" w:eastAsia="Arial Unicode MS" w:hAnsi="Arial Unicode MS" w:cs="Arial Unicode MS" w:hint="cs"/>
          <w:color w:val="202124"/>
          <w:sz w:val="24"/>
          <w:szCs w:val="24"/>
          <w:cs/>
          <w:lang w:bidi="hi-IN"/>
        </w:rPr>
        <w:t xml:space="preserve"> </w:t>
      </w:r>
      <w:r w:rsidRPr="009C402A">
        <w:rPr>
          <w:rFonts w:ascii="Arial Unicode MS" w:eastAsia="Arial Unicode MS" w:hAnsi="Arial Unicode MS" w:cs="Arial Unicode MS"/>
          <w:color w:val="202124"/>
          <w:sz w:val="24"/>
          <w:szCs w:val="24"/>
          <w:cs/>
          <w:lang w:bidi="hi-IN"/>
        </w:rPr>
        <w:t>।</w:t>
      </w:r>
      <w:r>
        <w:rPr>
          <w:rFonts w:ascii="Arial Unicode MS" w:eastAsia="Arial Unicode MS" w:hAnsi="Arial Unicode MS" w:cs="Arial Unicode MS" w:hint="cs"/>
          <w:color w:val="202124"/>
          <w:sz w:val="24"/>
          <w:szCs w:val="24"/>
          <w:cs/>
          <w:lang w:bidi="hi-IN"/>
        </w:rPr>
        <w:t xml:space="preserve"> </w:t>
      </w:r>
      <w:r w:rsidRPr="009C402A">
        <w:rPr>
          <w:rFonts w:ascii="Arial Unicode MS" w:eastAsia="Arial Unicode MS" w:hAnsi="Arial Unicode MS" w:cs="Arial Unicode MS"/>
          <w:color w:val="202124"/>
          <w:sz w:val="24"/>
          <w:szCs w:val="24"/>
          <w:cs/>
          <w:lang w:bidi="hi-IN"/>
        </w:rPr>
        <w:t xml:space="preserve"> </w:t>
      </w:r>
    </w:p>
    <w:p w:rsidR="00495FD9" w:rsidRPr="004917B4" w:rsidRDefault="00495FD9" w:rsidP="00495FD9">
      <w:pPr>
        <w:pStyle w:val="HTMLPreformatted"/>
        <w:shd w:val="clear" w:color="auto" w:fill="F8F9FA"/>
        <w:rPr>
          <w:rFonts w:ascii="Mangal" w:hAnsi="Mangal" w:cs="Arial Unicode MS"/>
          <w:color w:val="202124"/>
          <w:sz w:val="12"/>
          <w:szCs w:val="12"/>
          <w:lang w:val="en-US" w:bidi="hi-IN"/>
        </w:rPr>
      </w:pPr>
    </w:p>
    <w:p w:rsidR="00495FD9" w:rsidRDefault="00495FD9" w:rsidP="00495FD9">
      <w:pPr>
        <w:pStyle w:val="HTMLPreformatted"/>
        <w:shd w:val="clear" w:color="auto" w:fill="F8F9FA"/>
        <w:rPr>
          <w:rFonts w:ascii="Mangal" w:hAnsi="Mangal" w:cs="Mangal"/>
          <w:color w:val="202124"/>
          <w:sz w:val="24"/>
          <w:szCs w:val="24"/>
          <w:lang w:val="en-US" w:bidi="hi-IN"/>
        </w:rPr>
      </w:pPr>
      <w:r>
        <w:rPr>
          <w:rFonts w:ascii="Mangal" w:hAnsi="Mangal" w:cs="Arial Unicode MS"/>
          <w:color w:val="202124"/>
          <w:sz w:val="24"/>
          <w:szCs w:val="24"/>
          <w:cs/>
          <w:lang w:val="en-US" w:bidi="hi-IN"/>
        </w:rPr>
        <w:tab/>
      </w:r>
      <w:r w:rsidRPr="00182645">
        <w:rPr>
          <w:rFonts w:ascii="Mangal" w:hAnsi="Mangal" w:cs="Arial Unicode MS"/>
          <w:color w:val="202124"/>
          <w:sz w:val="24"/>
          <w:szCs w:val="24"/>
          <w:cs/>
          <w:lang w:val="en-US" w:bidi="hi-IN"/>
        </w:rPr>
        <w:t>धन्यवाद</w:t>
      </w:r>
      <w:r w:rsidRPr="00182645">
        <w:rPr>
          <w:rFonts w:ascii="Mangal" w:hAnsi="Mangal" w:cs="Mangal"/>
          <w:color w:val="202124"/>
          <w:sz w:val="24"/>
          <w:szCs w:val="24"/>
          <w:cs/>
          <w:lang w:val="en-US" w:bidi="hi-IN"/>
        </w:rPr>
        <w:t>,</w:t>
      </w:r>
    </w:p>
    <w:p w:rsidR="00495FD9" w:rsidRPr="00182645" w:rsidRDefault="00495FD9" w:rsidP="00495FD9">
      <w:pPr>
        <w:pStyle w:val="HTMLPreformatted"/>
        <w:shd w:val="clear" w:color="auto" w:fill="F8F9FA"/>
        <w:rPr>
          <w:rFonts w:ascii="Mangal" w:hAnsi="Mangal" w:cs="Mangal"/>
          <w:color w:val="202124"/>
          <w:sz w:val="24"/>
          <w:szCs w:val="24"/>
          <w:lang w:val="en-US" w:bidi="hi-IN"/>
        </w:rPr>
      </w:pPr>
    </w:p>
    <w:p w:rsidR="00495FD9" w:rsidRDefault="00495FD9" w:rsidP="00495FD9">
      <w:pPr>
        <w:tabs>
          <w:tab w:val="left" w:pos="900"/>
        </w:tabs>
        <w:spacing w:after="0" w:line="240" w:lineRule="auto"/>
        <w:ind w:left="4320"/>
        <w:jc w:val="center"/>
        <w:rPr>
          <w:rFonts w:ascii="Arial" w:eastAsia="Times New Roman" w:hAnsi="Arial" w:cs="Mangal"/>
          <w:sz w:val="24"/>
          <w:szCs w:val="24"/>
          <w:lang w:bidi="hi-IN"/>
        </w:rPr>
      </w:pPr>
      <w:r>
        <w:rPr>
          <w:rFonts w:ascii="Arial" w:eastAsia="Times New Roman" w:hAnsi="Arial" w:cs="Mangal"/>
          <w:sz w:val="24"/>
          <w:szCs w:val="24"/>
          <w:lang w:bidi="hi-IN"/>
        </w:rPr>
        <w:t xml:space="preserve">          </w:t>
      </w:r>
      <w:r w:rsidRPr="00723F14">
        <w:rPr>
          <w:rFonts w:ascii="Arial" w:eastAsia="Times New Roman" w:hAnsi="Arial" w:cs="Mangal"/>
          <w:sz w:val="24"/>
          <w:szCs w:val="24"/>
          <w:cs/>
          <w:lang w:bidi="hi-IN"/>
        </w:rPr>
        <w:t>आपका</w:t>
      </w:r>
      <w:r w:rsidRPr="00723F14">
        <w:rPr>
          <w:rFonts w:ascii="Arial" w:eastAsia="Times New Roman" w:hAnsi="Arial" w:cs="Arial"/>
          <w:sz w:val="24"/>
          <w:szCs w:val="24"/>
          <w:cs/>
          <w:lang w:bidi="hi-IN"/>
        </w:rPr>
        <w:t xml:space="preserve"> </w:t>
      </w:r>
      <w:r w:rsidRPr="00723F14">
        <w:rPr>
          <w:rFonts w:ascii="Arial" w:eastAsia="Times New Roman" w:hAnsi="Arial" w:cs="Mangal"/>
          <w:sz w:val="24"/>
          <w:szCs w:val="24"/>
          <w:cs/>
          <w:lang w:bidi="hi-IN"/>
        </w:rPr>
        <w:t>विश्वासु</w:t>
      </w:r>
    </w:p>
    <w:p w:rsidR="00495FD9" w:rsidRPr="00723F14" w:rsidRDefault="00495FD9" w:rsidP="00495FD9">
      <w:pPr>
        <w:tabs>
          <w:tab w:val="left" w:pos="900"/>
        </w:tabs>
        <w:spacing w:after="0" w:line="240" w:lineRule="auto"/>
        <w:ind w:left="4320"/>
        <w:jc w:val="center"/>
        <w:rPr>
          <w:rFonts w:ascii="Arial" w:eastAsia="Times New Roman" w:hAnsi="Arial" w:cs="Arial"/>
          <w:sz w:val="24"/>
          <w:szCs w:val="24"/>
          <w:cs/>
          <w:lang w:bidi="hi-IN"/>
        </w:rPr>
      </w:pPr>
    </w:p>
    <w:p w:rsidR="00495FD9" w:rsidRDefault="00495FD9" w:rsidP="00495FD9">
      <w:pPr>
        <w:spacing w:after="0" w:line="240" w:lineRule="auto"/>
        <w:ind w:left="5040"/>
        <w:jc w:val="center"/>
        <w:rPr>
          <w:rFonts w:ascii="Mangal" w:hAnsi="Mangal" w:cs="Mangal"/>
          <w:sz w:val="24"/>
          <w:szCs w:val="24"/>
          <w:lang w:bidi="hi-IN"/>
        </w:rPr>
      </w:pPr>
    </w:p>
    <w:p w:rsidR="00495FD9" w:rsidRPr="00C1527C" w:rsidRDefault="00495FD9" w:rsidP="00495FD9">
      <w:pPr>
        <w:pStyle w:val="HTMLPreformatted"/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5040"/>
        <w:jc w:val="center"/>
        <w:rPr>
          <w:rFonts w:ascii="Mangal" w:hAnsi="Mangal" w:cs="Arial Unicode MS"/>
          <w:color w:val="202124"/>
          <w:sz w:val="24"/>
          <w:szCs w:val="24"/>
          <w:lang w:val="en-US" w:bidi="hi-IN"/>
        </w:rPr>
      </w:pPr>
      <w:r w:rsidRPr="00182645">
        <w:rPr>
          <w:rFonts w:ascii="Mangal" w:hAnsi="Mangal" w:cs="Arial Unicode MS"/>
          <w:color w:val="202124"/>
          <w:sz w:val="24"/>
          <w:szCs w:val="24"/>
          <w:cs/>
          <w:lang w:val="en-US" w:bidi="hi-IN"/>
        </w:rPr>
        <w:t>प्रभारी प्रधान</w:t>
      </w:r>
      <w:r>
        <w:rPr>
          <w:rFonts w:ascii="Mangal" w:hAnsi="Mangal" w:cs="Arial Unicode MS" w:hint="cs"/>
          <w:color w:val="202124"/>
          <w:sz w:val="24"/>
          <w:szCs w:val="24"/>
          <w:cs/>
          <w:lang w:val="en-US" w:bidi="hi-IN"/>
        </w:rPr>
        <w:t>ाचार्य</w:t>
      </w:r>
    </w:p>
    <w:p w:rsidR="00495FD9" w:rsidRPr="00182645" w:rsidRDefault="00495FD9" w:rsidP="00495FD9">
      <w:pPr>
        <w:spacing w:after="0" w:line="240" w:lineRule="auto"/>
        <w:ind w:left="5040"/>
        <w:jc w:val="center"/>
        <w:rPr>
          <w:rFonts w:ascii="Mangal" w:hAnsi="Mangal" w:cs="Mangal"/>
          <w:sz w:val="24"/>
          <w:szCs w:val="24"/>
          <w:lang w:bidi="hi-IN"/>
        </w:rPr>
      </w:pPr>
      <w:r w:rsidRPr="00182645">
        <w:rPr>
          <w:rFonts w:ascii="Mangal" w:hAnsi="Mangal" w:cs="Arial Unicode MS"/>
          <w:sz w:val="24"/>
          <w:szCs w:val="24"/>
          <w:cs/>
          <w:lang w:bidi="hi-IN"/>
        </w:rPr>
        <w:t xml:space="preserve">सरकारी </w:t>
      </w:r>
      <w:r w:rsidRPr="00B37C1C">
        <w:rPr>
          <w:rFonts w:asciiTheme="minorBidi" w:hAnsiTheme="minorBidi"/>
          <w:sz w:val="24"/>
          <w:szCs w:val="24"/>
          <w:cs/>
          <w:lang w:bidi="hi-IN"/>
        </w:rPr>
        <w:t>उच्चतर</w:t>
      </w:r>
      <w:r w:rsidRPr="00182645">
        <w:rPr>
          <w:rFonts w:ascii="Mangal" w:hAnsi="Mangal" w:cs="Arial Unicode MS"/>
          <w:sz w:val="24"/>
          <w:szCs w:val="24"/>
          <w:cs/>
          <w:lang w:bidi="hi-IN"/>
        </w:rPr>
        <w:t xml:space="preserve"> माध्यमिक वि</w:t>
      </w:r>
      <w:r>
        <w:rPr>
          <w:rFonts w:ascii="Mangal" w:hAnsi="Mangal" w:cs="Arial Unicode MS" w:hint="cs"/>
          <w:sz w:val="24"/>
          <w:szCs w:val="24"/>
          <w:cs/>
          <w:lang w:bidi="hi-IN"/>
        </w:rPr>
        <w:t>द्या</w:t>
      </w:r>
      <w:r w:rsidRPr="00182645">
        <w:rPr>
          <w:rFonts w:ascii="Mangal" w:hAnsi="Mangal" w:cs="Arial Unicode MS"/>
          <w:sz w:val="24"/>
          <w:szCs w:val="24"/>
          <w:cs/>
          <w:lang w:bidi="hi-IN"/>
        </w:rPr>
        <w:t>लय</w:t>
      </w:r>
    </w:p>
    <w:p w:rsidR="00495FD9" w:rsidRPr="00182645" w:rsidRDefault="00495FD9" w:rsidP="00495FD9">
      <w:pPr>
        <w:spacing w:after="0" w:line="240" w:lineRule="auto"/>
        <w:ind w:left="5040"/>
        <w:jc w:val="center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Arial Unicode MS" w:hint="cs"/>
          <w:sz w:val="24"/>
          <w:szCs w:val="24"/>
          <w:cs/>
          <w:lang w:bidi="hi-IN"/>
        </w:rPr>
        <w:t xml:space="preserve">भीमपोर, </w:t>
      </w:r>
      <w:r w:rsidRPr="00182645">
        <w:rPr>
          <w:rFonts w:ascii="Mangal" w:hAnsi="Mangal" w:cs="Arial Unicode MS"/>
          <w:sz w:val="24"/>
          <w:szCs w:val="24"/>
          <w:cs/>
          <w:lang w:bidi="hi-IN"/>
        </w:rPr>
        <w:t>नानी दमण</w:t>
      </w:r>
    </w:p>
    <w:p w:rsidR="00495FD9" w:rsidRPr="00182645" w:rsidRDefault="00495FD9" w:rsidP="00495FD9">
      <w:pPr>
        <w:rPr>
          <w:rFonts w:ascii="Mangal" w:hAnsi="Mangal" w:cs="Mangal"/>
          <w:sz w:val="24"/>
          <w:szCs w:val="24"/>
          <w:lang w:bidi="hi-IN"/>
        </w:rPr>
      </w:pPr>
      <w:r w:rsidRPr="00182645">
        <w:rPr>
          <w:rFonts w:ascii="Mangal" w:hAnsi="Mangal" w:cs="Arial Unicode MS"/>
          <w:color w:val="202124"/>
          <w:sz w:val="24"/>
          <w:szCs w:val="24"/>
          <w:cs/>
          <w:lang w:bidi="hi-IN"/>
        </w:rPr>
        <w:t>संलग्न</w:t>
      </w:r>
      <w:r>
        <w:rPr>
          <w:rFonts w:ascii="Mangal" w:hAnsi="Mangal" w:cs="Arial Unicode MS" w:hint="cs"/>
          <w:color w:val="202124"/>
          <w:sz w:val="24"/>
          <w:szCs w:val="24"/>
          <w:cs/>
          <w:lang w:bidi="hi-IN"/>
        </w:rPr>
        <w:t xml:space="preserve"> </w:t>
      </w:r>
      <w:r>
        <w:rPr>
          <w:rFonts w:ascii="Mangal" w:hAnsi="Mangal" w:cs="Mangal"/>
          <w:sz w:val="24"/>
          <w:szCs w:val="24"/>
          <w:lang w:bidi="hi-IN"/>
        </w:rPr>
        <w:t xml:space="preserve">: </w:t>
      </w:r>
      <w:r w:rsidRPr="00182645">
        <w:rPr>
          <w:rFonts w:ascii="Mangal" w:hAnsi="Mangal" w:cs="Arial Unicode MS"/>
          <w:sz w:val="24"/>
          <w:szCs w:val="24"/>
          <w:cs/>
          <w:lang w:bidi="hi-IN"/>
        </w:rPr>
        <w:t xml:space="preserve">उपर्युक्त  </w:t>
      </w:r>
    </w:p>
    <w:p w:rsidR="00495FD9" w:rsidRDefault="00495FD9" w:rsidP="00495FD9">
      <w:pPr>
        <w:rPr>
          <w:rFonts w:ascii="Arial" w:hAnsi="Arial" w:cs="Arial Unicode MS"/>
          <w:color w:val="000000"/>
          <w:sz w:val="24"/>
          <w:szCs w:val="24"/>
          <w:cs/>
          <w:lang w:bidi="hi-IN"/>
        </w:rPr>
      </w:pPr>
      <w:r>
        <w:rPr>
          <w:rFonts w:ascii="Mangal" w:hAnsi="Mangal" w:cs="Arial Unicode MS"/>
          <w:sz w:val="24"/>
          <w:szCs w:val="24"/>
          <w:lang w:bidi="hi-IN"/>
        </w:rPr>
        <w:br w:type="page"/>
      </w:r>
    </w:p>
    <w:p w:rsidR="007E4AFE" w:rsidRDefault="007E4AFE"/>
    <w:sectPr w:rsidR="007E4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FD9"/>
    <w:rsid w:val="003E65F3"/>
    <w:rsid w:val="00495FD9"/>
    <w:rsid w:val="007E4AFE"/>
    <w:rsid w:val="00F4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99790-48CB-41D0-B289-B6E24E76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FD9"/>
    <w:rPr>
      <w:szCs w:val="22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95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5FD9"/>
    <w:rPr>
      <w:rFonts w:ascii="Courier New" w:eastAsia="Times New Roman" w:hAnsi="Courier New" w:cs="Courier New"/>
      <w:sz w:val="20"/>
      <w:lang w:eastAsia="en-IN" w:bidi="gu-IN"/>
    </w:rPr>
  </w:style>
  <w:style w:type="character" w:customStyle="1" w:styleId="tlid-translation">
    <w:name w:val="tlid-translation"/>
    <w:basedOn w:val="DefaultParagraphFont"/>
    <w:rsid w:val="00495FD9"/>
  </w:style>
  <w:style w:type="character" w:customStyle="1" w:styleId="gt-baf-cell">
    <w:name w:val="gt-baf-cell"/>
    <w:basedOn w:val="DefaultParagraphFont"/>
    <w:rsid w:val="00495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2024-06-06T06:39:00Z</dcterms:created>
  <dcterms:modified xsi:type="dcterms:W3CDTF">2024-06-06T06:41:00Z</dcterms:modified>
</cp:coreProperties>
</file>