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B643A" w:rsidP="00B74C19">
      <w:pPr>
        <w:pStyle w:val="Heading2"/>
      </w:pPr>
      <w:r>
        <w:t>Correlation and Regression</w:t>
      </w:r>
    </w:p>
    <w:p w:rsidR="006825C3" w:rsidRDefault="006825C3"/>
    <w:p w:rsidR="006825C3" w:rsidRDefault="00AB643A">
      <w:r>
        <w:t>This course examines bivariate relationships.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Both variables are numerical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y or dependent variable is referred to as the response variable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x or independent 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>A scatterplot is the best way to visualize a bivariate relationship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form (e.g. linear, quadratic, non-linear)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  <w:r w:rsidR="007B5A48">
        <w:t xml:space="preserve"> as quantified by magnitude of the correlation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>A boxplot is basically a scatterplot in which the independe</w:t>
      </w:r>
      <w:r w:rsidR="00B74C19">
        <w:t>nt variable has been discretized</w:t>
      </w:r>
    </w:p>
    <w:p w:rsidR="0059228B" w:rsidRDefault="0059228B" w:rsidP="0059228B"/>
    <w:p w:rsidR="0059228B" w:rsidRDefault="0059228B" w:rsidP="0059228B">
      <w:r>
        <w:t xml:space="preserve">Basic scatterplot syntax </w:t>
      </w:r>
      <w:r>
        <w:sym w:font="Wingdings" w:char="F0E8"/>
      </w:r>
      <w:r>
        <w:t xml:space="preserve">  </w:t>
      </w:r>
      <w:proofErr w:type="spell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proofErr w:type="gram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>(</w:t>
      </w:r>
      <w:proofErr w:type="gramEnd"/>
      <w:r w:rsidRPr="0059228B">
        <w:rPr>
          <w:rStyle w:val="SubtitleChar"/>
        </w:rPr>
        <w:t xml:space="preserve">y = weight, x = weeks)) +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59228B" w:rsidRDefault="0059228B" w:rsidP="0059228B"/>
    <w:p w:rsidR="0059228B" w:rsidRDefault="0059228B" w:rsidP="0059228B">
      <w:pPr>
        <w:rPr>
          <w:rStyle w:val="SubtitleChar"/>
        </w:rPr>
      </w:pPr>
      <w:r>
        <w:t xml:space="preserve">Basic boxplot syntax </w:t>
      </w:r>
      <w:r>
        <w:sym w:font="Wingdings" w:char="F0E8"/>
      </w:r>
      <w:r w:rsidR="00B74C19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 = 5))</w:t>
      </w:r>
      <w:r w:rsidR="00B74C19">
        <w:rPr>
          <w:rStyle w:val="SubtitleChar"/>
        </w:rPr>
        <w:t>) +</w:t>
      </w:r>
      <w:r w:rsidR="00B74C19">
        <w:rPr>
          <w:rStyle w:val="SubtitleChar"/>
        </w:rPr>
        <w:br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B348C8" w:rsidRDefault="00B348C8" w:rsidP="00B348C8">
      <w:pPr>
        <w:ind w:left="2880" w:hanging="2880"/>
        <w:rPr>
          <w:rStyle w:val="SubtitleChar"/>
        </w:rPr>
      </w:pPr>
      <w:r>
        <w:t xml:space="preserve">Basic transformation syntax </w:t>
      </w:r>
      <w:r>
        <w:sym w:font="Wingdings" w:char="F0E8"/>
      </w:r>
      <w:r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gramEnd"/>
      <w:r>
        <w:rPr>
          <w:rStyle w:val="SubtitleChar"/>
        </w:rPr>
        <w:t>mammals</w:t>
      </w:r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</w:t>
      </w:r>
      <w:proofErr w:type="spellStart"/>
      <w:r>
        <w:rPr>
          <w:rStyle w:val="SubtitleChar"/>
        </w:rPr>
        <w:t>BrainWt</w:t>
      </w:r>
      <w:proofErr w:type="spellEnd"/>
      <w:r>
        <w:rPr>
          <w:rStyle w:val="SubtitleChar"/>
        </w:rPr>
        <w:t xml:space="preserve">, x = </w:t>
      </w:r>
      <w:proofErr w:type="spellStart"/>
      <w:r>
        <w:rPr>
          <w:rStyle w:val="SubtitleChar"/>
        </w:rPr>
        <w:t>BodyWt</w:t>
      </w:r>
      <w:proofErr w:type="spellEnd"/>
      <w:r>
        <w:rPr>
          <w:rStyle w:val="SubtitleChar"/>
        </w:rPr>
        <w:t>)) +</w:t>
      </w:r>
      <w:r>
        <w:rPr>
          <w:rStyle w:val="SubtitleChar"/>
        </w:rPr>
        <w:br/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  <w:r>
        <w:rPr>
          <w:rStyle w:val="SubtitleChar"/>
        </w:rPr>
        <w:t xml:space="preserve">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coord_trans</w:t>
      </w:r>
      <w:proofErr w:type="spellEnd"/>
      <w:r>
        <w:rPr>
          <w:rStyle w:val="SubtitleChar"/>
        </w:rPr>
        <w:t>(x = “</w:t>
      </w:r>
      <w:proofErr w:type="spellStart"/>
      <w:r>
        <w:rPr>
          <w:rStyle w:val="SubtitleChar"/>
        </w:rPr>
        <w:t>log10</w:t>
      </w:r>
      <w:proofErr w:type="spellEnd"/>
      <w:r>
        <w:rPr>
          <w:rStyle w:val="SubtitleChar"/>
        </w:rPr>
        <w:t>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48C8">
                                <w:rPr>
                                  <w:sz w:val="18"/>
                                </w:rPr>
                                <w:t>two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8240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r w:rsidRPr="00B348C8">
                          <w:rPr>
                            <w:sz w:val="18"/>
                          </w:rPr>
                          <w:t>two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scale_x_log10()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scale_y_log10()</w:t>
      </w:r>
    </w:p>
    <w:p w:rsidR="00B348C8" w:rsidRDefault="00B348C8" w:rsidP="0059228B"/>
    <w:p w:rsidR="00B348C8" w:rsidRDefault="00B348C8" w:rsidP="0059228B"/>
    <w:p w:rsidR="00B348C8" w:rsidRDefault="007B5A48" w:rsidP="0059228B">
      <w:r>
        <w:t>Correlation and Correlation Coefficient (Pearson product-moment correlation)</w:t>
      </w:r>
    </w:p>
    <w:p w:rsidR="007B5A48" w:rsidRDefault="007B5A48" w:rsidP="0059228B"/>
    <w:p w:rsidR="007B5A48" w:rsidRDefault="007B5A48" w:rsidP="007B5A48">
      <w:pPr>
        <w:pStyle w:val="ListParagraph"/>
        <w:numPr>
          <w:ilvl w:val="0"/>
          <w:numId w:val="25"/>
        </w:numPr>
      </w:pPr>
      <w:r>
        <w:t>The direction of the relationship is indicated by the sign of the correlation coefficient</w:t>
      </w:r>
    </w:p>
    <w:p w:rsidR="007B5A48" w:rsidRDefault="007B5A48" w:rsidP="007B5A48">
      <w:pPr>
        <w:pStyle w:val="ListParagraph"/>
        <w:numPr>
          <w:ilvl w:val="0"/>
          <w:numId w:val="25"/>
        </w:numPr>
      </w:pPr>
      <w:r>
        <w:t>The strength of the relationship is quantified by the magnitude of the correlation coefficient</w:t>
      </w:r>
      <w:bookmarkStart w:id="0" w:name="_GoBack"/>
      <w:bookmarkEnd w:id="0"/>
    </w:p>
    <w:p w:rsidR="007B5A48" w:rsidRDefault="007B5A48" w:rsidP="007B5A48">
      <w:pPr>
        <w:pStyle w:val="ListParagraph"/>
        <w:numPr>
          <w:ilvl w:val="0"/>
          <w:numId w:val="25"/>
        </w:numPr>
      </w:pPr>
      <w:r>
        <w:t xml:space="preserve">The correlation coefficient used to assess the strength and direction of a </w:t>
      </w:r>
      <w:r w:rsidRPr="007B5A48">
        <w:rPr>
          <w:b/>
          <w:u w:val="single"/>
        </w:rPr>
        <w:t>linear</w:t>
      </w:r>
      <w:r>
        <w:t xml:space="preserve"> relationship</w:t>
      </w:r>
    </w:p>
    <w:p w:rsidR="007B5A48" w:rsidRDefault="007B5A48" w:rsidP="007B5A48"/>
    <w:p w:rsidR="00D83B02" w:rsidRDefault="007B5A48" w:rsidP="007B5A48">
      <w:pPr>
        <w:rPr>
          <w:rStyle w:val="SubtitleChar"/>
        </w:rPr>
      </w:pPr>
      <w:r>
        <w:t xml:space="preserve">Basic </w:t>
      </w:r>
      <w:r w:rsidR="00D83B02">
        <w:t xml:space="preserve">correlation coefficient syntax </w:t>
      </w:r>
      <w:r>
        <w:sym w:font="Wingdings" w:char="F0E8"/>
      </w:r>
      <w:r w:rsidR="00D83B02">
        <w:tab/>
      </w:r>
      <w:proofErr w:type="spellStart"/>
      <w:r w:rsidR="00D83B02">
        <w:rPr>
          <w:rStyle w:val="SubtitleChar"/>
        </w:rPr>
        <w:t>ncbirths</w:t>
      </w:r>
      <w:proofErr w:type="spellEnd"/>
      <w:r w:rsidR="00D83B02">
        <w:rPr>
          <w:rStyle w:val="SubtitleChar"/>
        </w:rPr>
        <w:t xml:space="preserve"> %&gt;%</w:t>
      </w:r>
    </w:p>
    <w:p w:rsidR="007B5A48" w:rsidRDefault="00D83B02" w:rsidP="00D83B02">
      <w:pPr>
        <w:ind w:left="2880" w:firstLine="720"/>
        <w:rPr>
          <w:rStyle w:val="SubtitleChar"/>
        </w:rPr>
      </w:pPr>
      <w:r>
        <w:rPr>
          <w:rStyle w:val="SubtitleChar"/>
        </w:rPr>
        <w:t xml:space="preserve">    </w:t>
      </w:r>
      <w:proofErr w:type="spellStart"/>
      <w:proofErr w:type="gramStart"/>
      <w:r>
        <w:rPr>
          <w:rStyle w:val="SubtitleChar"/>
        </w:rPr>
        <w:t>summarise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 xml:space="preserve">N = n(), r = </w:t>
      </w:r>
      <w:proofErr w:type="spellStart"/>
      <w:r>
        <w:rPr>
          <w:rStyle w:val="SubtitleChar"/>
        </w:rPr>
        <w:t>cor</w:t>
      </w:r>
      <w:proofErr w:type="spellEnd"/>
      <w:r>
        <w:rPr>
          <w:rStyle w:val="SubtitleChar"/>
        </w:rPr>
        <w:t>(weight, mage))</w:t>
      </w:r>
    </w:p>
    <w:p w:rsidR="00D83B02" w:rsidRDefault="00D83B02" w:rsidP="00D83B02">
      <w:pPr>
        <w:ind w:left="2880" w:firstLine="72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3810</wp:posOffset>
                </wp:positionV>
                <wp:extent cx="1457000" cy="421021"/>
                <wp:effectExtent l="0" t="38100" r="1016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000" cy="421021"/>
                          <a:chOff x="0" y="0"/>
                          <a:chExt cx="1457000" cy="421021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342900" y="0"/>
                            <a:ext cx="34290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left:0;text-align:left;margin-left:345pt;margin-top:.3pt;width:114.7pt;height:33.15pt;z-index:251661312" coordsize="1457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">
                <v:shape id="Straight Arrow Connector 6" o:spid="_x0000_s1031" type="#_x0000_t32" style="position:absolute;left:3429;width:3429;height:2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83B02" w:rsidRDefault="00D83B02" w:rsidP="00D83B02">
      <w:pPr>
        <w:ind w:left="2880" w:firstLine="720"/>
      </w:pPr>
      <w:r>
        <w:rPr>
          <w:rStyle w:val="SubtitleChar"/>
        </w:rPr>
        <w:t>use = “</w:t>
      </w:r>
      <w:proofErr w:type="spellStart"/>
      <w:r>
        <w:rPr>
          <w:rStyle w:val="SubtitleChar"/>
        </w:rPr>
        <w:t>pairwise.complete.obs</w:t>
      </w:r>
      <w:proofErr w:type="spellEnd"/>
      <w:r>
        <w:rPr>
          <w:rStyle w:val="SubtitleChar"/>
        </w:rPr>
        <w:t>”</w:t>
      </w:r>
    </w:p>
    <w:p w:rsidR="007B5A48" w:rsidRDefault="007B5A48" w:rsidP="007B5A48"/>
    <w:p w:rsidR="007B5A48" w:rsidRDefault="007B5A48" w:rsidP="007B5A48">
      <w:proofErr w:type="spellStart"/>
      <w:r>
        <w:t>dsf</w:t>
      </w:r>
      <w:proofErr w:type="spellEnd"/>
    </w:p>
    <w:sectPr w:rsidR="007B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5C3"/>
    <w:rsid w:val="00206947"/>
    <w:rsid w:val="0059228B"/>
    <w:rsid w:val="00645252"/>
    <w:rsid w:val="006825C3"/>
    <w:rsid w:val="006D3D74"/>
    <w:rsid w:val="007B5A48"/>
    <w:rsid w:val="0083569A"/>
    <w:rsid w:val="00A9204E"/>
    <w:rsid w:val="00AB643A"/>
    <w:rsid w:val="00B348C8"/>
    <w:rsid w:val="00B74C19"/>
    <w:rsid w:val="00D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4689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Nikhil Jathar</cp:lastModifiedBy>
  <cp:revision>4</cp:revision>
  <dcterms:created xsi:type="dcterms:W3CDTF">2018-11-06T22:03:00Z</dcterms:created>
  <dcterms:modified xsi:type="dcterms:W3CDTF">2018-11-07T01:45:00Z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