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461" w:rsidRDefault="00510461" w:rsidP="00510461">
      <w:r>
        <w:t>Please follow below Steps:</w:t>
      </w:r>
    </w:p>
    <w:p w:rsidR="00510461" w:rsidRDefault="00510461" w:rsidP="00510461"/>
    <w:p w:rsidR="00510461" w:rsidRDefault="00510461" w:rsidP="00510461">
      <w:pPr>
        <w:numPr>
          <w:ilvl w:val="0"/>
          <w:numId w:val="1"/>
        </w:numPr>
        <w:rPr>
          <w:rFonts w:eastAsia="Times New Roman"/>
        </w:rPr>
      </w:pPr>
      <w:r>
        <w:rPr>
          <w:rFonts w:eastAsia="Times New Roman"/>
        </w:rPr>
        <w:t>Open a Master ticket</w:t>
      </w:r>
    </w:p>
    <w:p w:rsidR="00510461" w:rsidRDefault="00510461" w:rsidP="00510461">
      <w:pPr>
        <w:numPr>
          <w:ilvl w:val="0"/>
          <w:numId w:val="1"/>
        </w:numPr>
        <w:rPr>
          <w:rFonts w:eastAsia="Times New Roman"/>
        </w:rPr>
      </w:pPr>
      <w:r>
        <w:rPr>
          <w:rFonts w:eastAsia="Times New Roman"/>
        </w:rPr>
        <w:t xml:space="preserve">Ctrl + F : </w:t>
      </w:r>
      <w:r>
        <w:rPr>
          <w:rFonts w:eastAsia="Times New Roman"/>
          <w:highlight w:val="yellow"/>
        </w:rPr>
        <w:t>Related Items</w:t>
      </w:r>
      <w:r>
        <w:rPr>
          <w:rFonts w:eastAsia="Times New Roman"/>
        </w:rPr>
        <w:t xml:space="preserve"> and click on the “+” Sign</w:t>
      </w:r>
    </w:p>
    <w:p w:rsidR="00510461" w:rsidRDefault="00510461" w:rsidP="00510461"/>
    <w:p w:rsidR="00510461" w:rsidRDefault="00510461" w:rsidP="00510461">
      <w:pPr>
        <w:ind w:left="720"/>
      </w:pPr>
      <w:r>
        <w:rPr>
          <w:noProof/>
        </w:rPr>
        <w:drawing>
          <wp:inline distT="0" distB="0" distL="0" distR="0">
            <wp:extent cx="2609850" cy="1200150"/>
            <wp:effectExtent l="0" t="0" r="0" b="0"/>
            <wp:docPr id="4" name="Picture 4" descr="cid:image001.png@01D4AC3E.3873C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4AC3E.3873CCD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609850" cy="1200150"/>
                    </a:xfrm>
                    <a:prstGeom prst="rect">
                      <a:avLst/>
                    </a:prstGeom>
                    <a:noFill/>
                    <a:ln>
                      <a:noFill/>
                    </a:ln>
                  </pic:spPr>
                </pic:pic>
              </a:graphicData>
            </a:graphic>
          </wp:inline>
        </w:drawing>
      </w:r>
    </w:p>
    <w:p w:rsidR="00510461" w:rsidRDefault="00510461" w:rsidP="00510461">
      <w:pPr>
        <w:ind w:left="720"/>
      </w:pPr>
    </w:p>
    <w:p w:rsidR="00510461" w:rsidRDefault="00510461" w:rsidP="00510461">
      <w:pPr>
        <w:numPr>
          <w:ilvl w:val="0"/>
          <w:numId w:val="1"/>
        </w:numPr>
        <w:rPr>
          <w:rFonts w:eastAsia="Times New Roman"/>
        </w:rPr>
      </w:pPr>
      <w:r>
        <w:rPr>
          <w:rFonts w:eastAsia="Times New Roman"/>
        </w:rPr>
        <w:t>Add Appropriate filter as per the Incident and click Run Filter Button, the incidents will be populated in the Available tasks column.</w:t>
      </w:r>
    </w:p>
    <w:p w:rsidR="00510461" w:rsidRDefault="00510461" w:rsidP="00510461"/>
    <w:p w:rsidR="00510461" w:rsidRDefault="00510461" w:rsidP="00510461">
      <w:r>
        <w:rPr>
          <w:noProof/>
        </w:rPr>
        <w:drawing>
          <wp:inline distT="0" distB="0" distL="0" distR="0">
            <wp:extent cx="7877175" cy="5419725"/>
            <wp:effectExtent l="0" t="0" r="9525" b="9525"/>
            <wp:docPr id="3" name="Picture 3" descr="cid:image002.png@01D4AC3E.3873C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2.png@01D4AC3E.3873CCD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7877175" cy="5419725"/>
                    </a:xfrm>
                    <a:prstGeom prst="rect">
                      <a:avLst/>
                    </a:prstGeom>
                    <a:noFill/>
                    <a:ln>
                      <a:noFill/>
                    </a:ln>
                  </pic:spPr>
                </pic:pic>
              </a:graphicData>
            </a:graphic>
          </wp:inline>
        </w:drawing>
      </w:r>
    </w:p>
    <w:p w:rsidR="00510461" w:rsidRDefault="00510461" w:rsidP="00510461"/>
    <w:p w:rsidR="00510461" w:rsidRDefault="00510461" w:rsidP="00510461">
      <w:pPr>
        <w:numPr>
          <w:ilvl w:val="0"/>
          <w:numId w:val="1"/>
        </w:numPr>
        <w:rPr>
          <w:rFonts w:eastAsia="Times New Roman"/>
        </w:rPr>
      </w:pPr>
      <w:r>
        <w:rPr>
          <w:rFonts w:eastAsia="Times New Roman"/>
        </w:rPr>
        <w:t xml:space="preserve">Click on </w:t>
      </w:r>
      <w:r>
        <w:rPr>
          <w:rFonts w:eastAsia="Times New Roman"/>
          <w:b/>
          <w:bCs/>
        </w:rPr>
        <w:t>Parent Of</w:t>
      </w:r>
      <w:r>
        <w:rPr>
          <w:rFonts w:eastAsia="Times New Roman"/>
        </w:rPr>
        <w:t xml:space="preserve"> in the </w:t>
      </w:r>
      <w:r>
        <w:rPr>
          <w:rFonts w:eastAsia="Times New Roman"/>
          <w:b/>
          <w:bCs/>
        </w:rPr>
        <w:t xml:space="preserve">Current Relationships </w:t>
      </w:r>
      <w:r>
        <w:rPr>
          <w:rFonts w:eastAsia="Times New Roman"/>
        </w:rPr>
        <w:t>column and select all the populated incidents. Click on the Add Arrow button.</w:t>
      </w:r>
    </w:p>
    <w:p w:rsidR="00510461" w:rsidRDefault="00510461" w:rsidP="00510461"/>
    <w:p w:rsidR="00510461" w:rsidRDefault="00510461" w:rsidP="00510461">
      <w:r>
        <w:rPr>
          <w:noProof/>
        </w:rPr>
        <w:drawing>
          <wp:inline distT="0" distB="0" distL="0" distR="0">
            <wp:extent cx="4972050" cy="6172200"/>
            <wp:effectExtent l="0" t="0" r="0" b="0"/>
            <wp:docPr id="2" name="Picture 2" descr="cid:image003.png@01D4AC3E.3873C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png@01D4AC3E.3873CCD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972050" cy="6172200"/>
                    </a:xfrm>
                    <a:prstGeom prst="rect">
                      <a:avLst/>
                    </a:prstGeom>
                    <a:noFill/>
                    <a:ln>
                      <a:noFill/>
                    </a:ln>
                  </pic:spPr>
                </pic:pic>
              </a:graphicData>
            </a:graphic>
          </wp:inline>
        </w:drawing>
      </w:r>
    </w:p>
    <w:p w:rsidR="00510461" w:rsidRDefault="00510461" w:rsidP="00510461"/>
    <w:p w:rsidR="00510461" w:rsidRDefault="00510461" w:rsidP="00510461"/>
    <w:p w:rsidR="00510461" w:rsidRDefault="00510461" w:rsidP="00510461">
      <w:pPr>
        <w:numPr>
          <w:ilvl w:val="0"/>
          <w:numId w:val="1"/>
        </w:numPr>
        <w:rPr>
          <w:rFonts w:eastAsia="Times New Roman"/>
        </w:rPr>
      </w:pPr>
      <w:r>
        <w:rPr>
          <w:rFonts w:eastAsia="Times New Roman"/>
        </w:rPr>
        <w:t>Click on the Green Arrow on the top, to add the tickets selected in above step.</w:t>
      </w:r>
    </w:p>
    <w:p w:rsidR="00510461" w:rsidRDefault="00510461" w:rsidP="00510461"/>
    <w:p w:rsidR="00510461" w:rsidRDefault="00510461" w:rsidP="00510461">
      <w:r>
        <w:rPr>
          <w:noProof/>
        </w:rPr>
        <w:drawing>
          <wp:inline distT="0" distB="0" distL="0" distR="0">
            <wp:extent cx="2809875" cy="685800"/>
            <wp:effectExtent l="0" t="0" r="9525" b="0"/>
            <wp:docPr id="1" name="Picture 1" descr="cid:image004.png@01D4AC3E.3873C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4.png@01D4AC3E.3873CCD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809875" cy="685800"/>
                    </a:xfrm>
                    <a:prstGeom prst="rect">
                      <a:avLst/>
                    </a:prstGeom>
                    <a:noFill/>
                    <a:ln>
                      <a:noFill/>
                    </a:ln>
                  </pic:spPr>
                </pic:pic>
              </a:graphicData>
            </a:graphic>
          </wp:inline>
        </w:drawing>
      </w:r>
    </w:p>
    <w:p w:rsidR="00510461" w:rsidRDefault="00510461" w:rsidP="00510461"/>
    <w:p w:rsidR="00510461" w:rsidRDefault="00510461" w:rsidP="00510461">
      <w:pPr>
        <w:numPr>
          <w:ilvl w:val="0"/>
          <w:numId w:val="1"/>
        </w:numPr>
        <w:rPr>
          <w:rFonts w:eastAsia="Times New Roman"/>
        </w:rPr>
      </w:pPr>
      <w:r>
        <w:rPr>
          <w:rFonts w:eastAsia="Times New Roman"/>
        </w:rPr>
        <w:t>We can now see that the tickets are related. Now resolve the parent ticket with appropriate comments and all the child tickets will get resolved. You can relate max 100 tickets to a parent incident.</w:t>
      </w:r>
    </w:p>
    <w:p w:rsidR="007C697C" w:rsidRDefault="007C697C">
      <w:bookmarkStart w:id="0" w:name="_GoBack"/>
      <w:bookmarkEnd w:id="0"/>
    </w:p>
    <w:sectPr w:rsidR="007C6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1E72B5"/>
    <w:multiLevelType w:val="hybridMultilevel"/>
    <w:tmpl w:val="DDF81C5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61"/>
    <w:rsid w:val="00510461"/>
    <w:rsid w:val="007C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78953-ACCC-4F13-A932-953DB16F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46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02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4AC3E.3873CC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cid:image004.png@01D4AC3E.3873CC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4AC3E.3873CCD0"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cid:image003.png@01D4AC3E.3873CCD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Words>
  <Characters>560</Characters>
  <Application>Microsoft Office Word</Application>
  <DocSecurity>0</DocSecurity>
  <Lines>4</Lines>
  <Paragraphs>1</Paragraphs>
  <ScaleCrop>false</ScaleCrop>
  <Company>Capgemini</Company>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Pavan</dc:creator>
  <cp:keywords/>
  <dc:description/>
  <cp:lastModifiedBy>Pavan, Pavan</cp:lastModifiedBy>
  <cp:revision>1</cp:revision>
  <dcterms:created xsi:type="dcterms:W3CDTF">2019-01-17T14:12:00Z</dcterms:created>
  <dcterms:modified xsi:type="dcterms:W3CDTF">2019-01-17T14:13:00Z</dcterms:modified>
</cp:coreProperties>
</file>