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RF ENGINEERING — STUDY GUIDE</w:t>
      </w:r>
    </w:p>
    <w:p>
      <w:pPr>
        <w:spacing w:after="40"/>
      </w:pPr>
      <w:r>
        <w:rPr>
          <w:b/>
          <w:bCs/>
          <w:color w:val="1F3864"/>
          <w:sz w:val="52"/>
          <w:szCs w:val="52"/>
        </w:rPr>
        <w:t xml:space="preserve">Module 1</w:t>
      </w:r>
    </w:p>
    <w:p>
      <w:pPr>
        <w:spacing w:after="200"/>
      </w:pPr>
      <w:r>
        <w:rPr>
          <w:b/>
          <w:bCs/>
          <w:color w:val="1F3864"/>
          <w:sz w:val="36"/>
          <w:szCs w:val="36"/>
        </w:rPr>
        <w:t xml:space="preserve">The Decibel &amp; RF Power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This is the one module you must not skim. Every number on your bench — RSSI, output power, ACLR, gain, return loss, noise figure, EIRP — is in dB or dBm. Get this rock-solid and everything downstream becomes addition and subtraction.</w:t>
      </w:r>
    </w:p>
    <w:p>
      <w:pPr>
        <w:pStyle w:val="Heading1"/>
      </w:pPr>
      <w:r>
        <w:t xml:space="preserve">1. Why RF lives in logarithms</w:t>
      </w:r>
    </w:p>
    <w:p>
      <w:pPr>
        <w:spacing w:after="120"/>
      </w:pPr>
      <w:r>
        <w:t xml:space="preserve">A base station may transmit 40 W; the signal it receives from a phone at the cell edge can be around 10^-13 W — a ratio of ~100,000,000,000,000 to 1. You cannot reason about that range in linear watts.</w:t>
      </w:r>
    </w:p>
    <w:p>
      <w:pPr>
        <w:spacing w:after="120"/>
      </w:pPr>
      <w:r>
        <w:t xml:space="preserve">So RF uses a </w:t>
      </w:r>
      <w:r>
        <w:rPr>
          <w:b/>
          <w:bCs/>
        </w:rPr>
        <w:t xml:space="preserve">logarithmic</w:t>
      </w:r>
      <w:r>
        <w:t xml:space="preserve"> scale, the decibel. It compresses that range into a tidy band and turns multiplication into addition.</w:t>
      </w:r>
    </w:p>
    <w:p>
      <w:pPr>
        <w:pStyle w:val="Heading1"/>
      </w:pPr>
      <w:r>
        <w:t xml:space="preserve">2. dB — the decibel is a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 = 10 x log10 ( P_out / P_in )</w:t>
            </w:r>
          </w:p>
        </w:tc>
      </w:tr>
    </w:tbl>
    <w:p>
      <w:pPr>
        <w:spacing w:after="120"/>
      </w:pPr>
      <w:r>
        <w:t xml:space="preserve">Memorize the toolkit: +3 dB = x2, -3 dB = /2, +10 dB = x10, -10 dB = /10, 0 dB = x1. Build everything else by adding these (logs turn multiply into add):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1752600"/>
            <wp:effectExtent t="0" r="0" b="0" l="0"/>
            <wp:docPr id="1" name="m1_ladder.png" descr="The dB ladder — adding decibels multiplies the ratio." title="The dB ladder — adding decibels multiplies the rat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dB ladder — adding decibels multiplies the ratio.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+6 dB = +3 +3 = x4   ·   +13 dB = +10 +3 = x20   ·   +20 dB = x100   ·   +30 dB = x1000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Worked: why 30 dB coupling = 1/1000th</w:t>
            </w:r>
          </w:p>
          <w:p>
            <w:pPr>
              <w:spacing w:after="40"/>
            </w:pPr>
            <w:r>
              <w:t xml:space="preserve">A coupler's coupling factor is a LOSS to the tapped port: -30 dB = /10 /10 /10 = /1000. So the sample is 1/1000th of the main line. (Note: pure +30 dB = x1000 — three tens, no x2; a x2 only appears when there is a +3 in the number.)</w:t>
            </w:r>
          </w:p>
        </w:tc>
      </w:tr>
    </w:tbl>
    <w:p>
      <w:pPr>
        <w:pStyle w:val="Heading1"/>
      </w:pPr>
      <w:r>
        <w:t xml:space="preserve">3. dBm — absolute power</w:t>
      </w:r>
    </w:p>
    <w:p>
      <w:pPr>
        <w:spacing w:after="120"/>
      </w:pPr>
      <w:r>
        <w:t xml:space="preserve">Fix the reference at </w:t>
      </w:r>
      <w:r>
        <w:rPr>
          <w:b/>
          <w:bCs/>
        </w:rPr>
        <w:t xml:space="preserve">1 milliwatt</w:t>
      </w:r>
      <w:r>
        <w:t xml:space="preserve"> (the "m") and the ratio becomes an absolute power: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dBm = 10 x log10 ( Power_in_mW / 1 mW )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m1_dbm.png" descr="The dBm ladder. Anchor on 0 dBm = 1 mW and +30 dBm = 1 W." title="The dBm ladder. Anchor on 0 dBm = 1 mW and +30 dBm = 1 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dBm ladder. Anchor on 0 dBm = 1 mW and +30 dBm = 1 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Two anchors + the rules place any power</w:t>
            </w:r>
          </w:p>
          <w:p>
            <w:pPr>
              <w:spacing w:after="40"/>
            </w:pPr>
            <w:r>
              <w:t xml:space="preserve">0 dBm = 1 mW and +30 dBm = 1 W. Example: +43 dBm = +30 (1 W) +10 (10 W) +3 (20 W) = 20 W.</w:t>
            </w:r>
          </w:p>
          <w:p>
            <w:pPr>
              <w:spacing w:after="40"/>
            </w:pPr>
            <w:r>
              <w:t xml:space="preserve">dBm is a POWER; dB is a RATIO. Add/subtract dB to a dBm; never add two dBm. +30 dBm through a +13 dB amp = +43 dBm.</w:t>
            </w:r>
          </w:p>
        </w:tc>
      </w:tr>
    </w:tbl>
    <w:p>
      <w:pPr>
        <w:pStyle w:val="Heading1"/>
      </w:pPr>
      <w:r>
        <w:t xml:space="preserve">4. The link budget — why the industry lives in dB</w:t>
      </w:r>
    </w:p>
    <w:p>
      <w:pPr>
        <w:spacing w:after="120"/>
      </w:pPr>
      <w:r>
        <w:t xml:space="preserve">A whole chain is addition and subtraction: gains add, losses subtract.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m1_linkbudget.png" descr="A link budget: start at Tx power and add the column down to received power." title="A link budget: start at Tx power and add the column down to received po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A link budget: start at Tx power and add the column down to received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 +43  - cable 2  + ant 15  - path 120  + Rx ant 15  =  -49 dBm</w:t>
            </w:r>
          </w:p>
        </w:tc>
      </w:tr>
    </w:tbl>
    <w:p>
      <w:pPr>
        <w:pStyle w:val="Heading1"/>
      </w:pPr>
      <w:r>
        <w:t xml:space="preserve">5. The flavored dB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mW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absolute power — your daily unit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W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dBW + 30 = dBm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the carrier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ACLR, spurs, harmonics: how far below the main signal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isotropic radiator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antenna gain; feeds EIRP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dipole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dBi = dBd + 2.15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Connecting your glossary</w:t>
            </w:r>
          </w:p>
          <w:p>
            <w:pPr>
              <w:spacing w:after="40"/>
            </w:pPr>
            <w:r>
              <w:t xml:space="preserve">RSSI = received power in dBm.  EIRP = Tx (dBm) + antenna gain (dBi) - losses.  TRP = total power radiated over the sphere, in dBm. All are power in dBm at different points.</w:t>
            </w:r>
          </w:p>
        </w:tc>
      </w:tr>
    </w:tbl>
    <w:p>
      <w:pPr>
        <w:pStyle w:val="Heading1"/>
      </w:pPr>
      <w:r>
        <w:t xml:space="preserve">6. Worked example from your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 analyzer = 37 - 2.5 - 30 = +4.5 dBm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 output = +4.5 + 2.5 + 30 = +37 dBm  (de-embedding)</w:t>
            </w:r>
          </w:p>
        </w:tc>
      </w:tr>
    </w:tbl>
    <w:p>
      <w:pPr>
        <w:spacing w:after="120"/>
      </w:pPr>
      <w:r>
        <w:t xml:space="preserve">Adding back the path loss is </w:t>
      </w:r>
      <w:r>
        <w:rPr>
          <w:b/>
          <w:bCs/>
        </w:rPr>
        <w:t xml:space="preserve">cable-loss correction / de-embedding</w:t>
      </w:r>
      <w:r>
        <w:t xml:space="preserve"> — the #1 rookie error to avoid. Covered fully in Module 7.</w:t>
      </w:r>
    </w:p>
    <w:p>
      <w:pPr>
        <w:pStyle w:val="Heading1"/>
      </w:pPr>
      <w:r>
        <w:t xml:space="preserve">7.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amplifier turns -10 dBm into +20 dBm. Gain in dB?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Express 4 W in dBm.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Signal +43 dBm, spur -7 dBm: how many dBc down?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is 'this antenna outputs 15 dBm of gain' wrong?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+30 dB.</w:t>
            </w:r>
          </w:p>
          <w:p>
            <w:pPr>
              <w:spacing w:after="40"/>
            </w:pPr>
            <w:r>
              <w:t xml:space="preserve">2. +36 dBm.</w:t>
            </w:r>
          </w:p>
          <w:p>
            <w:pPr>
              <w:spacing w:after="40"/>
            </w:pPr>
            <w:r>
              <w:t xml:space="preserve">3. 50 -&gt; -50 dBc.</w:t>
            </w:r>
          </w:p>
          <w:p>
            <w:pPr>
              <w:spacing w:after="40"/>
            </w:pPr>
            <w:r>
              <w:t xml:space="preserve">4. Gain is a ratio (dBi), not a power (dBm); antennas focus, not create, power.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= ratio; dBm = absolute power (ref 1 mW). Never add two dBm.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+3 dB = x2, +10 dB = x10, 0 dBm = 1 mW, +30 dBm = 1 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whole RF chain is addition/subtraction in dB — the link budget.</w:t>
      </w:r>
    </w:p>
    <w:p>
      <w:pPr>
        <w:spacing w:after="120"/>
      </w:pPr>
      <w:r>
        <w:rPr>
          <w:i/>
          <w:iCs/>
          <w:color w:val="1F3864"/>
        </w:rPr>
        <w:t xml:space="preserve">Next — Module 2: the 50-ohm world (impedance, reflection, VSWR, return loss).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1: The Decibel &amp; RF Power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db372e219fa2143dbca146c7defc37f9f4799f.png"/><Relationship Id="rId10" Type="http://schemas.openxmlformats.org/officeDocument/2006/relationships/image" Target="media/f67a7f23311ce6177d96be0a047ab0e659d14d56.png"/><Relationship Id="rId11" Type="http://schemas.openxmlformats.org/officeDocument/2006/relationships/image" Target="media/61d11c21f83cfb93a4c30e162079a8c353b88b8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2026-06-06T16:23:36.550Z</dcterms:created>
  <dcterms:modified xsi:type="dcterms:W3CDTF">2026-06-06T16:23:36.550Z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