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0"/>
          <w:szCs w:val="20"/>
        </w:rPr>
        <w:t xml:space="preserve">PARALLEL WIRELESS · RCT — STUDY GUIDE</w:t>
      </w:r>
    </w:p>
    <w:p>
      <w:pPr>
        <w:spacing w:after="40"/>
      </w:pPr>
      <w:r>
        <w:rPr>
          <w:b/>
          <w:bCs/>
          <w:color w:val="1F3864"/>
          <w:sz w:val="48"/>
          <w:szCs w:val="48"/>
        </w:rPr>
        <w:t xml:space="preserve">Module 6</w:t>
      </w:r>
    </w:p>
    <w:p>
      <w:pPr>
        <w:spacing w:after="200"/>
      </w:pPr>
      <w:r>
        <w:rPr>
          <w:b/>
          <w:bCs/>
          <w:color w:val="1F3864"/>
          <w:sz w:val="30"/>
          <w:szCs w:val="30"/>
        </w:rPr>
        <w:t xml:space="preserve">The DL Tx Chain: Power Scaling, CFR, DPD</w:t>
      </w:r>
    </w:p>
    <w:p>
      <w:pPr>
        <w:pBdr>
          <w:bottom w:val="single" w:color="2E75B6" w:sz="12" w:space="1"/>
        </w:pBdr>
        <w:spacing w:after="200"/>
      </w:pPr>
      <w:r>
        <w:t xml:space="preserve"/>
      </w:r>
    </w:p>
    <w:p>
      <w:pPr>
        <w:spacing w:after="120"/>
      </w:pPr>
      <w:r>
        <w:rPr>
          <w:b/>
          <w:bCs/>
          <w:i/>
          <w:iCs/>
          <w:color w:val="1F3864"/>
        </w:rPr>
        <w:t xml:space="preserve">Mentor's note: </w:t>
      </w:r>
      <w:r>
        <w:rPr>
          <w:i/>
          <w:iCs/>
        </w:rPr>
        <w:t xml:space="preserve">DPD is one link in a chain. This now covers the real FHGW path — DL power scaling, CFR (with your registers), DPD and DAC scale — the heart of your AAU transmitter.</w:t>
      </w:r>
    </w:p>
    <w:p>
      <w:pPr>
        <w:pStyle w:val="Heading1"/>
      </w:pPr>
      <w:r>
        <w:t xml:space="preserve">1. The whole downlink transmit chain</w:t>
      </w:r>
    </w:p>
    <w:p>
      <w:pPr>
        <w:spacing w:after="120"/>
      </w:pPr>
      <w:r>
        <w:t xml:space="preserve">DPD is one block in a chain. Here is the real FHGW downlink path, with the actual block order and register values from your hardware: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2771775"/>
            <wp:effectExtent t="0" r="0" b="0" l="0"/>
            <wp:docPr id="1" name="m6_txchain.png" descr="The real FHGW DL chain: DUC/scaling -&gt; Gain -&gt; CFR -&gt; Gain -&gt; DPD -&gt; Gain/ch -&gt; DAC." title="The real FHGW DL chain: DUC/scaling -&gt; Gain -&gt; CFR -&gt; Gain -&gt; DPD -&gt; Gain/ch -&gt; DA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The real FHGW DL chain: DUC/scaling -&gt; Gain -&gt; CFR -&gt; Gain -&gt; DPD -&gt; Gain/ch -&gt; DAC.</w:t>
      </w:r>
    </w:p>
    <w:p>
      <w:pPr>
        <w:spacing w:after="120"/>
      </w:pPr>
      <w:r>
        <w:t xml:space="preserve">Digital 2CC (two carriers) -&gt; </w:t>
      </w:r>
      <w:r>
        <w:rPr>
          <w:b/>
          <w:bCs/>
        </w:rPr>
        <w:t xml:space="preserve">DL power scaling</w:t>
      </w:r>
      <w:r>
        <w:t xml:space="preserve"> (per-carrier level) -&gt; digital gain -&gt; </w:t>
      </w:r>
      <w:r>
        <w:rPr>
          <w:b/>
          <w:bCs/>
        </w:rPr>
        <w:t xml:space="preserve">CFR</w:t>
      </w:r>
      <w:r>
        <w:t xml:space="preserve"> -&gt; gain -&gt; </w:t>
      </w:r>
      <w:r>
        <w:rPr>
          <w:b/>
          <w:bCs/>
        </w:rPr>
        <w:t xml:space="preserve">DPD</w:t>
      </w:r>
      <w:r>
        <w:t xml:space="preserve"> -&gt; per-channel gain -&gt; </w:t>
      </w:r>
      <w:r>
        <w:rPr>
          <w:b/>
          <w:bCs/>
        </w:rPr>
        <w:t xml:space="preserve">DAC output scale</w:t>
      </w:r>
      <w:r>
        <w:t xml:space="preserve">. The power monitor reads dBFS at taps along the way (Module 1's appendix).</w:t>
      </w:r>
    </w:p>
    <w:p>
      <w:pPr>
        <w:pStyle w:val="Heading1"/>
      </w:pPr>
      <w:r>
        <w:t xml:space="preserve">2. The PA's problem: compression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819400"/>
            <wp:effectExtent t="0" r="0" b="0" l="0"/>
            <wp:docPr id="1" name="m6_compression.png" descr="Output stops tracking input — P1dB marks the 1 dB compression knee." title="Output stops tracking input — P1dB marks the 1 dB compression kne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Output stops tracking input — P1dB marks the 1 dB compression knee.</w:t>
      </w:r>
    </w:p>
    <w:p>
      <w:pPr>
        <w:spacing w:after="120"/>
      </w:pPr>
      <w:r>
        <w:t xml:space="preserve">Amplifiers are linear only up to a point; past P1dB they compress and saturate, generating distortion.</w:t>
      </w:r>
    </w:p>
    <w:p>
      <w:pPr>
        <w:pStyle w:val="Heading1"/>
      </w:pPr>
      <w:r>
        <w:t xml:space="preserve">3. PAPR and why we must back off</w:t>
      </w:r>
    </w:p>
    <w:p>
      <w:pPr>
        <w:spacing w:after="120"/>
      </w:pPr>
      <w:r>
        <w:t xml:space="preserve">OFDM sums hundreds of subcarriers, so peaks run ~10 dB above average (high PAPR). To keep peaks out of compression the average runs well below saturation — which is why power_monitor shows DL around -21 dBFS, leaving headroom.</w:t>
      </w:r>
    </w:p>
    <w:p>
      <w:pPr>
        <w:pStyle w:val="Heading1"/>
      </w:pPr>
      <w:r>
        <w:t xml:space="preserve">4. CFR — Crest Factor Reduction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867025"/>
            <wp:effectExtent t="0" r="0" b="0" l="0"/>
            <wp:docPr id="1" name="m6_cfr.png" descr="CFR clips the peaks down to a threshold, lowering PAPR before DPD." title="CFR clips the peaks down to a threshold, lowering PAPR before DP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CFR clips the peaks down to a threshold, lowering PAPR before DPD.</w:t>
      </w:r>
    </w:p>
    <w:p>
      <w:pPr>
        <w:spacing w:after="120"/>
      </w:pPr>
      <w:r>
        <w:t xml:space="preserve">CFR deliberately clips the signal peaks (with a filter so it doesn't splatter) to reduce PAPR before the PA. On your FHGW it is register </w:t>
      </w:r>
      <w:r>
        <w:rPr>
          <w:rFonts w:ascii="Consolas" w:cs="Consolas" w:eastAsia="Consolas" w:hAnsi="Consolas"/>
          <w:sz w:val="20"/>
          <w:szCs w:val="20"/>
        </w:rPr>
        <w:t xml:space="preserve">0xb0290000</w:t>
      </w:r>
      <w:r>
        <w:t xml:space="preserve"> with parameters like filter_length 511, threshold 8.3, and two working points — </w:t>
      </w:r>
      <w:r>
        <w:rPr>
          <w:rFonts w:ascii="Consolas" w:cs="Consolas" w:eastAsia="Consolas" w:hAnsi="Consolas"/>
          <w:sz w:val="20"/>
          <w:szCs w:val="20"/>
        </w:rPr>
        <w:t xml:space="preserve">0xD7</w:t>
      </w:r>
      <w:r>
        <w:t xml:space="preserve"> for occupancy &gt; 50% and </w:t>
      </w:r>
      <w:r>
        <w:rPr>
          <w:rFonts w:ascii="Consolas" w:cs="Consolas" w:eastAsia="Consolas" w:hAnsi="Consolas"/>
          <w:sz w:val="20"/>
          <w:szCs w:val="20"/>
        </w:rPr>
        <w:t xml:space="preserve">0x128</w:t>
      </w:r>
      <w:r>
        <w:t xml:space="preserve"> for &lt;= 50%. Less PAPR lets the PA run with less back-off (more efficient), at the cost of a little EVM/ACLR that DPD then cleans up.</w:t>
      </w:r>
    </w:p>
    <w:p>
      <w:pPr>
        <w:pStyle w:val="Heading1"/>
      </w:pPr>
      <w:r>
        <w:t xml:space="preserve">5. Intermodulation and spectral regrowth</w:t>
      </w:r>
    </w:p>
    <w:p>
      <w:pPr>
        <w:spacing w:after="120"/>
      </w:pPr>
      <w:r>
        <w:t xml:space="preserve">A non-linear PA on a wideband signal creates intermodulation products that spill outside the channel (spectral regrowth) — exactly what ACLR measures (Module 7) — and smears the constellation (raises EVM).</w:t>
      </w:r>
    </w:p>
    <w:p>
      <w:pPr>
        <w:pStyle w:val="Heading1"/>
      </w:pPr>
      <w:r>
        <w:t xml:space="preserve">6. DPD — Digital Pre-Distortion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m6_dpd.png" descr="Pre-distortion applies the PA's inverse so the cascade is linear." title="Pre-distortion applies the PA's inverse so the cascade is line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Pre-distortion applies the PA's inverse so the cascade is linear.</w:t>
      </w:r>
    </w:p>
    <w:p>
      <w:pPr>
        <w:spacing w:after="120"/>
      </w:pPr>
      <w:r>
        <w:t xml:space="preserve">DPD pre-warps the signal with the PA's inverse so PA + pre-distorter behave linearly; a feedback path adapts the model. CFR + DPD together let you run the PA hot (efficient) while passing ACLR/EVM. Your AAU uses a single shared DPD (the next module shows how).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The chain, summarized</w:t>
            </w:r>
          </w:p>
          <w:p>
            <w:pPr>
              <w:spacing w:after="40"/>
            </w:pPr>
            <w:r>
              <w:t xml:space="preserve">DUC/scaling sets the level -&gt; CFR cuts the peaks -&gt; DPD linearizes -&gt; DAC scale sets output. CFR and DPD are partners: CFR reduces how hard DPD must work; DPD fixes the distortion CFR and the PA introduce.</w:t>
            </w:r>
          </w:p>
        </w:tc>
      </w:tr>
    </w:tbl>
    <w:p>
      <w:pPr>
        <w:pStyle w:val="Heading1"/>
      </w:pPr>
      <w:r>
        <w:t xml:space="preserve">7. Self-check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these in order: DPD, CFR, DAC, DL power scaling.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does CFR do, and why before the PA?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must an OFDM PA run backed off?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does DPD do in one line?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Answers</w:t>
            </w:r>
          </w:p>
          <w:p>
            <w:pPr>
              <w:spacing w:after="40"/>
            </w:pPr>
            <w:r>
              <w:t xml:space="preserve">1. DL power scaling -&gt; CFR -&gt; DPD -&gt; DAC.</w:t>
            </w:r>
          </w:p>
          <w:p>
            <w:pPr>
              <w:spacing w:after="40"/>
            </w:pPr>
            <w:r>
              <w:t xml:space="preserve">2. Clips peaks to lower PAPR so the PA needs less back-off; done digitally before the PA.</w:t>
            </w:r>
          </w:p>
          <w:p>
            <w:pPr>
              <w:spacing w:after="40"/>
            </w:pPr>
            <w:r>
              <w:t xml:space="preserve">3. High PAPR — peaks would clip and distort.</w:t>
            </w:r>
          </w:p>
          <w:p>
            <w:pPr>
              <w:spacing w:after="40"/>
            </w:pPr>
            <w:r>
              <w:t xml:space="preserve">4. Applies the PA's inverse so the cascade is linear.</w:t>
            </w:r>
          </w:p>
        </w:tc>
      </w:tr>
    </w:tbl>
    <w:p>
      <w:pPr>
        <w:pStyle w:val="Heading1"/>
      </w:pPr>
      <w:r>
        <w:t xml:space="preserve">Takeaways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DL chain: DUC/scaling -&gt; CFR -&gt; DPD -&gt; DAC scale. CFR and DPD are partners.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CFR cuts PAPR (registers/working points); DPD linearizes; both let the PA run efficiently in spec.</w:t>
      </w:r>
    </w:p>
    <w:p>
      <w:pPr>
        <w:spacing w:after="120"/>
      </w:pPr>
      <w:r>
        <w:rPr>
          <w:i/>
          <w:iCs/>
          <w:color w:val="1F3864"/>
        </w:rPr>
        <w:t xml:space="preserve">Next — Module 7: ACLR and spectrum analysis (how you measure all of this).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888888"/>
        <w:sz w:val="16"/>
        <w:szCs w:val="16"/>
      </w:rPr>
      <w:t xml:space="preserve">RF Study Guide  -  Module 6: DL Tx Chain, CFR &amp; DPD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ee36ad99853d62a706b49fe98d490415fa8acca.png"/><Relationship Id="rId10" Type="http://schemas.openxmlformats.org/officeDocument/2006/relationships/image" Target="media/437591802b83bca4772b491e4d9e4421cb78b976.png"/><Relationship Id="rId11" Type="http://schemas.openxmlformats.org/officeDocument/2006/relationships/image" Target="media/af7ca618404ae280f6634c9d0f027e6c8fdfc169.png"/><Relationship Id="rId12" Type="http://schemas.openxmlformats.org/officeDocument/2006/relationships/image" Target="media/ad56bfc705142b69c01b3d78271be332092a9cf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2026-06-06T17:52:00.966Z</dcterms:created>
  <dcterms:modified xsi:type="dcterms:W3CDTF">2026-06-06T17:52:00.966Z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