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7950D19" wp14:paraId="22805E01" wp14:textId="5ED422D5">
      <w:pPr>
        <w:pStyle w:val="ListParagraph"/>
        <w:numPr>
          <w:ilvl w:val="0"/>
          <w:numId w:val="1"/>
        </w:num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50D19" w:rsidR="097418AF">
        <w:rPr>
          <w:rFonts w:ascii="Aptos" w:hAnsi="Aptos" w:eastAsia="Aptos" w:cs="Aptos"/>
          <w:noProof w:val="0"/>
          <w:sz w:val="24"/>
          <w:szCs w:val="24"/>
          <w:lang w:val="en-US"/>
        </w:rPr>
        <w:t>Adoption of a secure coding standard, and not leaving security to the end</w:t>
      </w:r>
    </w:p>
    <w:p xmlns:wp14="http://schemas.microsoft.com/office/word/2010/wordml" w:rsidP="07950D19" wp14:paraId="5AEC0F35" wp14:textId="0ABC6A5E">
      <w:pPr>
        <w:pStyle w:val="ListParagraph"/>
        <w:numPr>
          <w:ilvl w:val="1"/>
          <w:numId w:val="1"/>
        </w:num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50D19" w:rsidR="366B9D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adoption of the specific coding standard </w:t>
      </w:r>
      <w:r w:rsidRPr="07950D19" w:rsidR="5F0A47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idea </w:t>
      </w:r>
      <w:r w:rsidRPr="07950D19" w:rsidR="366B9DC9">
        <w:rPr>
          <w:rFonts w:ascii="Aptos" w:hAnsi="Aptos" w:eastAsia="Aptos" w:cs="Aptos"/>
          <w:noProof w:val="0"/>
          <w:sz w:val="24"/>
          <w:szCs w:val="24"/>
          <w:lang w:val="en-US"/>
        </w:rPr>
        <w:t>of Defense in Depth is what allows for the continuous support of software and d</w:t>
      </w:r>
      <w:r w:rsidRPr="07950D19" w:rsidR="31EA6B30">
        <w:rPr>
          <w:rFonts w:ascii="Aptos" w:hAnsi="Aptos" w:eastAsia="Aptos" w:cs="Aptos"/>
          <w:noProof w:val="0"/>
          <w:sz w:val="24"/>
          <w:szCs w:val="24"/>
          <w:lang w:val="en-US"/>
        </w:rPr>
        <w:t>ata</w:t>
      </w:r>
      <w:r w:rsidRPr="07950D19" w:rsidR="186F8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Alongside this, we also used SEI CERT standards to help build </w:t>
      </w:r>
      <w:r w:rsidRPr="07950D19" w:rsidR="55574C91">
        <w:rPr>
          <w:rFonts w:ascii="Aptos" w:hAnsi="Aptos" w:eastAsia="Aptos" w:cs="Aptos"/>
          <w:noProof w:val="0"/>
          <w:sz w:val="24"/>
          <w:szCs w:val="24"/>
          <w:lang w:val="en-US"/>
        </w:rPr>
        <w:t>project</w:t>
      </w:r>
      <w:r w:rsidRPr="07950D19" w:rsidR="186F8D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 and project 2 </w:t>
      </w:r>
      <w:r w:rsidRPr="07950D19" w:rsidR="09C8BC2A">
        <w:rPr>
          <w:rFonts w:ascii="Aptos" w:hAnsi="Aptos" w:eastAsia="Aptos" w:cs="Aptos"/>
          <w:noProof w:val="0"/>
          <w:sz w:val="24"/>
          <w:szCs w:val="24"/>
          <w:lang w:val="en-US"/>
        </w:rPr>
        <w:t>Green Pace security standards.</w:t>
      </w:r>
    </w:p>
    <w:p xmlns:wp14="http://schemas.microsoft.com/office/word/2010/wordml" w:rsidP="07950D19" wp14:paraId="47ED9873" wp14:textId="1E28E9BF">
      <w:pPr>
        <w:pStyle w:val="ListParagraph"/>
        <w:numPr>
          <w:ilvl w:val="0"/>
          <w:numId w:val="1"/>
        </w:num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50D19" w:rsidR="097418AF">
        <w:rPr>
          <w:rFonts w:ascii="Aptos" w:hAnsi="Aptos" w:eastAsia="Aptos" w:cs="Aptos"/>
          <w:noProof w:val="0"/>
          <w:sz w:val="24"/>
          <w:szCs w:val="24"/>
          <w:lang w:val="en-US"/>
        </w:rPr>
        <w:t>Evaluation and assessment of risk and cost benefit of mitigation</w:t>
      </w:r>
    </w:p>
    <w:p xmlns:wp14="http://schemas.microsoft.com/office/word/2010/wordml" w:rsidP="07950D19" wp14:paraId="3E1A4AE7" wp14:textId="6FE26B14">
      <w:pPr>
        <w:pStyle w:val="ListParagraph"/>
        <w:numPr>
          <w:ilvl w:val="1"/>
          <w:numId w:val="1"/>
        </w:num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50D19" w:rsidR="61ECE1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Evaluating and assessing the risk/cost benefit of mitigation is what helps to get </w:t>
      </w:r>
      <w:r w:rsidRPr="07950D19" w:rsidR="2A84617E">
        <w:rPr>
          <w:rFonts w:ascii="Aptos" w:hAnsi="Aptos" w:eastAsia="Aptos" w:cs="Aptos"/>
          <w:noProof w:val="0"/>
          <w:sz w:val="24"/>
          <w:szCs w:val="24"/>
          <w:lang w:val="en-US"/>
        </w:rPr>
        <w:t>new security policies understood and implemented. This is what lays out the benefits and pote</w:t>
      </w:r>
      <w:r w:rsidRPr="07950D19" w:rsidR="018E77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ntial drawbacks of mitigation. To reference the project 1 security standards, </w:t>
      </w:r>
      <w:r w:rsidRPr="07950D19" w:rsidR="3020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assessment typically </w:t>
      </w:r>
      <w:r w:rsidRPr="07950D19" w:rsidR="3020632D">
        <w:rPr>
          <w:rFonts w:ascii="Aptos" w:hAnsi="Aptos" w:eastAsia="Aptos" w:cs="Aptos"/>
          <w:noProof w:val="0"/>
          <w:sz w:val="24"/>
          <w:szCs w:val="24"/>
          <w:lang w:val="en-US"/>
        </w:rPr>
        <w:t>comprises</w:t>
      </w:r>
      <w:r w:rsidRPr="07950D19" w:rsidR="302063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severity, likelihood, remediation cost, and priority.</w:t>
      </w:r>
    </w:p>
    <w:p xmlns:wp14="http://schemas.microsoft.com/office/word/2010/wordml" w:rsidP="07950D19" wp14:paraId="34478A07" wp14:textId="052D58CF">
      <w:pPr>
        <w:pStyle w:val="ListParagraph"/>
        <w:numPr>
          <w:ilvl w:val="0"/>
          <w:numId w:val="1"/>
        </w:num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50D19" w:rsidR="097418AF">
        <w:rPr>
          <w:rFonts w:ascii="Aptos" w:hAnsi="Aptos" w:eastAsia="Aptos" w:cs="Aptos"/>
          <w:noProof w:val="0"/>
          <w:sz w:val="24"/>
          <w:szCs w:val="24"/>
          <w:lang w:val="en-US"/>
        </w:rPr>
        <w:t>Zero trust</w:t>
      </w:r>
    </w:p>
    <w:p xmlns:wp14="http://schemas.microsoft.com/office/word/2010/wordml" w:rsidP="07950D19" wp14:paraId="1802A3BE" wp14:textId="03EC8A20">
      <w:pPr>
        <w:pStyle w:val="ListParagraph"/>
        <w:numPr>
          <w:ilvl w:val="1"/>
          <w:numId w:val="1"/>
        </w:num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50D19" w:rsidR="5B334982">
        <w:rPr>
          <w:rFonts w:ascii="Aptos" w:hAnsi="Aptos" w:eastAsia="Aptos" w:cs="Aptos"/>
          <w:noProof w:val="0"/>
          <w:sz w:val="24"/>
          <w:szCs w:val="24"/>
          <w:lang w:val="en-US"/>
        </w:rPr>
        <w:t>The zero-trust standard means to verify the users c</w:t>
      </w:r>
      <w:r w:rsidRPr="07950D19" w:rsidR="2841D508">
        <w:rPr>
          <w:rFonts w:ascii="Aptos" w:hAnsi="Aptos" w:eastAsia="Aptos" w:cs="Aptos"/>
          <w:noProof w:val="0"/>
          <w:sz w:val="24"/>
          <w:szCs w:val="24"/>
          <w:lang w:val="en-US"/>
        </w:rPr>
        <w:t>onstantly and use the principle of least privilege to prevent and mitigate potential security atta</w:t>
      </w:r>
      <w:r w:rsidRPr="07950D19" w:rsidR="5A6BE22E">
        <w:rPr>
          <w:rFonts w:ascii="Aptos" w:hAnsi="Aptos" w:eastAsia="Aptos" w:cs="Aptos"/>
          <w:noProof w:val="0"/>
          <w:sz w:val="24"/>
          <w:szCs w:val="24"/>
          <w:lang w:val="en-US"/>
        </w:rPr>
        <w:t>cks from both outside users and inside users.</w:t>
      </w:r>
    </w:p>
    <w:p xmlns:wp14="http://schemas.microsoft.com/office/word/2010/wordml" w:rsidP="07950D19" wp14:paraId="7AA393D9" wp14:textId="0F6B2925">
      <w:pPr>
        <w:pStyle w:val="ListParagraph"/>
        <w:numPr>
          <w:ilvl w:val="0"/>
          <w:numId w:val="1"/>
        </w:num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50D19" w:rsidR="097418AF">
        <w:rPr>
          <w:rFonts w:ascii="Aptos" w:hAnsi="Aptos" w:eastAsia="Aptos" w:cs="Aptos"/>
          <w:noProof w:val="0"/>
          <w:sz w:val="24"/>
          <w:szCs w:val="24"/>
          <w:lang w:val="en-US"/>
        </w:rPr>
        <w:t>Implementation and recommendations of security policies</w:t>
      </w:r>
    </w:p>
    <w:p xmlns:wp14="http://schemas.microsoft.com/office/word/2010/wordml" w:rsidP="07950D19" wp14:paraId="31FF17C1" wp14:textId="62FB1975">
      <w:pPr>
        <w:pStyle w:val="ListParagraph"/>
        <w:numPr>
          <w:ilvl w:val="1"/>
          <w:numId w:val="1"/>
        </w:num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950D19" w:rsidR="11BF31D3">
        <w:rPr>
          <w:rFonts w:ascii="Aptos" w:hAnsi="Aptos" w:eastAsia="Aptos" w:cs="Aptos"/>
          <w:noProof w:val="0"/>
          <w:sz w:val="24"/>
          <w:szCs w:val="24"/>
          <w:lang w:val="en-US"/>
        </w:rPr>
        <w:t>The implementation and recommendations of security policies and procedures</w:t>
      </w:r>
      <w:r w:rsidRPr="07950D19" w:rsidR="28AC46A3">
        <w:rPr>
          <w:rFonts w:ascii="Aptos" w:hAnsi="Aptos" w:eastAsia="Aptos" w:cs="Aptos"/>
          <w:noProof w:val="0"/>
          <w:sz w:val="24"/>
          <w:szCs w:val="24"/>
          <w:lang w:val="en-US"/>
        </w:rPr>
        <w:t>, such as defense in depth and zero trust, is what integrates security into the DevOps life</w:t>
      </w:r>
      <w:r w:rsidRPr="07950D19" w:rsidR="111399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7950D19" w:rsidR="28AC46A3">
        <w:rPr>
          <w:rFonts w:ascii="Aptos" w:hAnsi="Aptos" w:eastAsia="Aptos" w:cs="Aptos"/>
          <w:noProof w:val="0"/>
          <w:sz w:val="24"/>
          <w:szCs w:val="24"/>
          <w:lang w:val="en-US"/>
        </w:rPr>
        <w:t>cycle. This, in turn, cr</w:t>
      </w:r>
      <w:r w:rsidRPr="07950D19" w:rsidR="51F96A05">
        <w:rPr>
          <w:rFonts w:ascii="Aptos" w:hAnsi="Aptos" w:eastAsia="Aptos" w:cs="Aptos"/>
          <w:noProof w:val="0"/>
          <w:sz w:val="24"/>
          <w:szCs w:val="24"/>
          <w:lang w:val="en-US"/>
        </w:rPr>
        <w:t>eates DevSecOps with continuous security throughout the software development life cycle.</w:t>
      </w:r>
    </w:p>
    <w:p xmlns:wp14="http://schemas.microsoft.com/office/word/2010/wordml" wp14:paraId="2C078E63" wp14:textId="49F8207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9b0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CA2402"/>
    <w:rsid w:val="018E7752"/>
    <w:rsid w:val="07950D19"/>
    <w:rsid w:val="097418AF"/>
    <w:rsid w:val="09C8BC2A"/>
    <w:rsid w:val="10037565"/>
    <w:rsid w:val="111399CD"/>
    <w:rsid w:val="11BF31D3"/>
    <w:rsid w:val="1245DC0C"/>
    <w:rsid w:val="12924293"/>
    <w:rsid w:val="146DE2EC"/>
    <w:rsid w:val="17C69BCF"/>
    <w:rsid w:val="186F8D3A"/>
    <w:rsid w:val="1DBF7A8F"/>
    <w:rsid w:val="1E790AA0"/>
    <w:rsid w:val="1ED135F2"/>
    <w:rsid w:val="2186D21B"/>
    <w:rsid w:val="21B07C03"/>
    <w:rsid w:val="21B1760B"/>
    <w:rsid w:val="21DEFF06"/>
    <w:rsid w:val="22526C40"/>
    <w:rsid w:val="2841D508"/>
    <w:rsid w:val="28AC46A3"/>
    <w:rsid w:val="2A84617E"/>
    <w:rsid w:val="2D175708"/>
    <w:rsid w:val="3020632D"/>
    <w:rsid w:val="30D4D553"/>
    <w:rsid w:val="31EA6B30"/>
    <w:rsid w:val="366B9DC9"/>
    <w:rsid w:val="39CA2402"/>
    <w:rsid w:val="49813E15"/>
    <w:rsid w:val="4F8DE813"/>
    <w:rsid w:val="51F96A05"/>
    <w:rsid w:val="55574C91"/>
    <w:rsid w:val="57010CDF"/>
    <w:rsid w:val="59350FE7"/>
    <w:rsid w:val="5A6BE22E"/>
    <w:rsid w:val="5B334982"/>
    <w:rsid w:val="5F0A4739"/>
    <w:rsid w:val="6072394B"/>
    <w:rsid w:val="61ECE190"/>
    <w:rsid w:val="6376F7DC"/>
    <w:rsid w:val="6B383688"/>
    <w:rsid w:val="6BDBBEFC"/>
    <w:rsid w:val="7D11D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2402"/>
  <w15:chartTrackingRefBased/>
  <w15:docId w15:val="{6B5E034C-54F3-4856-92D2-6D6A94B43F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7950D1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ba8928d640c42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2025-08-25T00:38:37.4597020Z</dcterms:created>
  <dcterms:modified xsi:type="dcterms:W3CDTF">2025-08-25T01:53:50.6994475Z</dcterms:modified>
  <dc:creator>Anderson, Ada</dc:creator>
  <lastModifiedBy>Anderson, Ada</lastModifiedBy>
</coreProperties>
</file>