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BF2" w:rsidRPr="00BC5436" w:rsidRDefault="00BD45A1" w:rsidP="000A2EDF">
      <w:pPr>
        <w:pStyle w:val="Ttulo1"/>
        <w:numPr>
          <w:ilvl w:val="0"/>
          <w:numId w:val="3"/>
        </w:numPr>
      </w:pPr>
      <w:r w:rsidRPr="00BC5436">
        <w:t>Resumen</w:t>
      </w:r>
    </w:p>
    <w:p w:rsidR="00BD45A1" w:rsidRPr="00BC5436" w:rsidRDefault="00BD45A1" w:rsidP="000A2EDF">
      <w:pPr>
        <w:pStyle w:val="Ttulo1"/>
        <w:numPr>
          <w:ilvl w:val="0"/>
          <w:numId w:val="3"/>
        </w:numPr>
      </w:pPr>
      <w:r w:rsidRPr="00BC5436">
        <w:lastRenderedPageBreak/>
        <w:t>Overview</w:t>
      </w:r>
    </w:p>
    <w:p w:rsidR="00BD45A1" w:rsidRPr="00BC5436" w:rsidRDefault="00BD45A1" w:rsidP="000A2EDF">
      <w:pPr>
        <w:pStyle w:val="Ttulo1"/>
        <w:numPr>
          <w:ilvl w:val="0"/>
          <w:numId w:val="3"/>
        </w:numPr>
      </w:pPr>
      <w:r w:rsidRPr="00BC5436">
        <w:lastRenderedPageBreak/>
        <w:t>Introducción</w:t>
      </w:r>
    </w:p>
    <w:p w:rsidR="00BC5436" w:rsidRPr="00BC5436" w:rsidRDefault="00BC5436" w:rsidP="00BC5436">
      <w:r w:rsidRPr="00BC5436">
        <w:t>Es un poco hablar de lo que estás haciendo y de que otras herramientas existen actualmente para hacer lo mismo. También deberías hablar aquí de las decisiones básicas a la hora de hacer la aplicación (ej: ¿Por qué has usado Java?) y los objetivos de la misma.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</w:pPr>
      <w:r w:rsidRPr="00BC5436">
        <w:lastRenderedPageBreak/>
        <w:t>Algoritmos genéticos</w:t>
      </w:r>
    </w:p>
    <w:p w:rsidR="00BC5436" w:rsidRPr="00BC5436" w:rsidRDefault="00BC5436" w:rsidP="00BC5436">
      <w:r w:rsidRPr="00BC5436">
        <w:t>Opcionalmente puedes hablar de lo que hace la aplicación antes de entrar en detalles de cómo lo hace. Para ello puedes introducir lo que es un AG.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</w:pPr>
      <w:r w:rsidRPr="00BC5436">
        <w:lastRenderedPageBreak/>
        <w:t>Diseño</w:t>
      </w:r>
    </w:p>
    <w:p w:rsidR="00BC5436" w:rsidRDefault="00BC5436" w:rsidP="00BC5436">
      <w:pPr>
        <w:spacing w:after="0"/>
        <w:rPr>
          <w:rFonts w:ascii="Times New Roman" w:eastAsia="Times New Roman" w:hAnsi="Times New Roman"/>
          <w:lang w:eastAsia="es-ES" w:bidi="ar-SA"/>
        </w:rPr>
      </w:pPr>
      <w:r w:rsidRPr="00BC5436">
        <w:rPr>
          <w:rFonts w:ascii="Times New Roman" w:eastAsia="Times New Roman" w:hAnsi="Times New Roman"/>
          <w:lang w:eastAsia="es-ES" w:bidi="ar-SA"/>
        </w:rPr>
        <w:t>Con los requisitos, análisis de casos de uso, etc. También debes de especificar los componentes que tiene, poner un diagrama de clases e indicar que hace cada una de ellas. Indicar cómo se evalúan las expresiones, cómo se organiza la interfaz gráfica... No incluyas código (esto irá en el CD) a no ser que fuese imprescindible. Se trata de documentar las clases indicando que hacen y cómo está organizada la aplicación no de describir exhaustivamente cada línea del programa...</w:t>
      </w:r>
    </w:p>
    <w:p w:rsidR="003B3BFD" w:rsidRDefault="003B3BFD" w:rsidP="00B044B4">
      <w:pPr>
        <w:pStyle w:val="Ttulo2"/>
        <w:numPr>
          <w:ilvl w:val="1"/>
          <w:numId w:val="3"/>
        </w:numPr>
        <w:rPr>
          <w:rFonts w:eastAsia="Times New Roman"/>
          <w:lang w:eastAsia="es-ES" w:bidi="ar-SA"/>
        </w:rPr>
      </w:pPr>
      <w:r>
        <w:rPr>
          <w:rFonts w:eastAsia="Times New Roman"/>
          <w:lang w:eastAsia="es-ES" w:bidi="ar-SA"/>
        </w:rPr>
        <w:t>Requisitos</w:t>
      </w:r>
    </w:p>
    <w:p w:rsidR="00096B1E" w:rsidRDefault="003B3BFD" w:rsidP="00B044B4">
      <w:pPr>
        <w:pStyle w:val="Ttulo2"/>
        <w:numPr>
          <w:ilvl w:val="1"/>
          <w:numId w:val="3"/>
        </w:numPr>
        <w:rPr>
          <w:rFonts w:eastAsia="Times New Roman"/>
          <w:lang w:eastAsia="es-ES" w:bidi="ar-SA"/>
        </w:rPr>
      </w:pPr>
      <w:r>
        <w:rPr>
          <w:rFonts w:eastAsia="Times New Roman"/>
          <w:lang w:eastAsia="es-ES" w:bidi="ar-SA"/>
        </w:rPr>
        <w:t>Casos de uso</w:t>
      </w:r>
    </w:p>
    <w:p w:rsidR="003B3BFD" w:rsidRPr="00172F5C" w:rsidRDefault="003B3BFD" w:rsidP="00172F5C">
      <w:pPr>
        <w:rPr>
          <w:lang w:eastAsia="es-ES" w:bidi="ar-SA"/>
        </w:rPr>
      </w:pPr>
      <w:r>
        <w:rPr>
          <w:lang w:eastAsia="es-ES" w:bidi="ar-SA"/>
        </w:rPr>
        <w:t>El único acto</w:t>
      </w:r>
      <w:r w:rsidR="00172F5C">
        <w:rPr>
          <w:lang w:eastAsia="es-ES" w:bidi="ar-SA"/>
        </w:rPr>
        <w:t>r</w:t>
      </w:r>
      <w:r>
        <w:rPr>
          <w:lang w:eastAsia="es-ES" w:bidi="ar-SA"/>
        </w:rPr>
        <w:t xml:space="preserve"> que se ha identificado es el usuario final de la herramienta. Del análisis de los requisitos se han identificado los siguientes casos de uso</w:t>
      </w:r>
      <w:r w:rsidR="00172F5C">
        <w:rPr>
          <w:lang w:eastAsia="es-ES" w:bidi="ar-SA"/>
        </w:rPr>
        <w:t>:</w:t>
      </w:r>
    </w:p>
    <w:tbl>
      <w:tblPr>
        <w:tblStyle w:val="Tablaconcuadrcula"/>
        <w:tblW w:w="5000" w:type="pct"/>
        <w:tblLook w:val="01E0"/>
      </w:tblPr>
      <w:tblGrid>
        <w:gridCol w:w="2196"/>
        <w:gridCol w:w="6524"/>
      </w:tblGrid>
      <w:tr w:rsidR="00156F08" w:rsidTr="00172F5C">
        <w:tc>
          <w:tcPr>
            <w:tcW w:w="1259" w:type="pct"/>
            <w:shd w:val="clear" w:color="auto" w:fill="auto"/>
          </w:tcPr>
          <w:p w:rsidR="00156F08" w:rsidRPr="006546E7" w:rsidRDefault="00156F08" w:rsidP="006546E7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Nombre:</w:t>
            </w:r>
          </w:p>
        </w:tc>
        <w:tc>
          <w:tcPr>
            <w:tcW w:w="3741" w:type="pct"/>
          </w:tcPr>
          <w:p w:rsidR="00156F08" w:rsidRPr="006546E7" w:rsidRDefault="00172F5C" w:rsidP="006546E7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Introducción de la función de coste</w:t>
            </w:r>
          </w:p>
        </w:tc>
      </w:tr>
      <w:tr w:rsidR="00156F08" w:rsidTr="00172F5C">
        <w:tc>
          <w:tcPr>
            <w:tcW w:w="5000" w:type="pct"/>
            <w:gridSpan w:val="2"/>
          </w:tcPr>
          <w:p w:rsidR="00172F5C" w:rsidRPr="006546E7" w:rsidRDefault="00156F08" w:rsidP="006546E7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Descripción:</w:t>
            </w:r>
          </w:p>
          <w:p w:rsidR="00156F08" w:rsidRPr="00172F5C" w:rsidRDefault="00156F08" w:rsidP="006546E7">
            <w:pPr>
              <w:rPr>
                <w:rFonts w:eastAsia="MS Gothic"/>
              </w:rPr>
            </w:pPr>
            <w:r w:rsidRPr="00172F5C">
              <w:t xml:space="preserve">Permite al usuario </w:t>
            </w:r>
            <w:r w:rsidR="00172F5C" w:rsidRPr="00172F5C">
              <w:t>introducir la función de coste que se pretende optimizar mediante el uso de la herramienta</w:t>
            </w:r>
          </w:p>
        </w:tc>
      </w:tr>
      <w:tr w:rsidR="00156F08" w:rsidTr="00172F5C">
        <w:tc>
          <w:tcPr>
            <w:tcW w:w="5000" w:type="pct"/>
            <w:gridSpan w:val="2"/>
          </w:tcPr>
          <w:p w:rsidR="006546E7" w:rsidRPr="006546E7" w:rsidRDefault="00156F08" w:rsidP="006546E7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Actores:</w:t>
            </w:r>
          </w:p>
          <w:p w:rsidR="00172F5C" w:rsidRPr="00172F5C" w:rsidRDefault="00172F5C" w:rsidP="006546E7">
            <w:r>
              <w:rPr>
                <w:rFonts w:eastAsia="MS Gothic"/>
              </w:rPr>
              <w:t>El usuario final</w:t>
            </w:r>
          </w:p>
        </w:tc>
      </w:tr>
      <w:tr w:rsidR="00156F08" w:rsidTr="00172F5C">
        <w:tc>
          <w:tcPr>
            <w:tcW w:w="5000" w:type="pct"/>
            <w:gridSpan w:val="2"/>
          </w:tcPr>
          <w:p w:rsidR="00172F5C" w:rsidRPr="006546E7" w:rsidRDefault="00156F08" w:rsidP="006546E7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Precondiciones:</w:t>
            </w:r>
          </w:p>
          <w:p w:rsidR="00156F08" w:rsidRPr="00172F5C" w:rsidRDefault="00156F08" w:rsidP="006546E7">
            <w:pPr>
              <w:rPr>
                <w:rFonts w:ascii="Verdana" w:eastAsia="MS Gothic" w:hAnsi="Verdana"/>
              </w:rPr>
            </w:pPr>
            <w:r w:rsidRPr="00172F5C">
              <w:t>Ninguna</w:t>
            </w:r>
          </w:p>
        </w:tc>
      </w:tr>
      <w:tr w:rsidR="00156F08" w:rsidTr="00172F5C">
        <w:tc>
          <w:tcPr>
            <w:tcW w:w="5000" w:type="pct"/>
            <w:gridSpan w:val="2"/>
          </w:tcPr>
          <w:p w:rsidR="00172F5C" w:rsidRPr="006546E7" w:rsidRDefault="00156F08" w:rsidP="006546E7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Normal:</w:t>
            </w:r>
          </w:p>
          <w:p w:rsidR="00156F08" w:rsidRPr="00172F5C" w:rsidRDefault="00156F08" w:rsidP="006546E7">
            <w:pPr>
              <w:rPr>
                <w:rFonts w:ascii="Verdana" w:eastAsia="MS Gothic" w:hAnsi="Verdana"/>
              </w:rPr>
            </w:pPr>
            <w:r w:rsidRPr="00172F5C">
              <w:t xml:space="preserve">El usuario introduce </w:t>
            </w:r>
            <w:r w:rsidR="00172F5C" w:rsidRPr="00172F5C">
              <w:t>la función que desea optimizar</w:t>
            </w:r>
            <w:r w:rsidRPr="00172F5C">
              <w:t>.</w:t>
            </w:r>
          </w:p>
        </w:tc>
      </w:tr>
      <w:tr w:rsidR="00156F08" w:rsidTr="00172F5C">
        <w:tc>
          <w:tcPr>
            <w:tcW w:w="5000" w:type="pct"/>
            <w:gridSpan w:val="2"/>
          </w:tcPr>
          <w:p w:rsidR="00172F5C" w:rsidRPr="006546E7" w:rsidRDefault="00156F08" w:rsidP="006546E7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Alternativo:</w:t>
            </w:r>
          </w:p>
          <w:p w:rsidR="00156F08" w:rsidRPr="00172F5C" w:rsidRDefault="00172F5C" w:rsidP="006546E7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  <w:tr w:rsidR="00156F08" w:rsidTr="00172F5C">
        <w:tc>
          <w:tcPr>
            <w:tcW w:w="5000" w:type="pct"/>
            <w:gridSpan w:val="2"/>
          </w:tcPr>
          <w:p w:rsidR="00172F5C" w:rsidRPr="006546E7" w:rsidRDefault="00156F08" w:rsidP="006546E7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Post condiciones:</w:t>
            </w:r>
          </w:p>
          <w:p w:rsidR="00156F08" w:rsidRPr="00172F5C" w:rsidRDefault="00172F5C" w:rsidP="006546E7">
            <w:pPr>
              <w:rPr>
                <w:rFonts w:eastAsia="MS Gothic"/>
              </w:rPr>
            </w:pPr>
            <w:r w:rsidRPr="00172F5C">
              <w:lastRenderedPageBreak/>
              <w:t>No aplica</w:t>
            </w:r>
          </w:p>
        </w:tc>
      </w:tr>
    </w:tbl>
    <w:p w:rsidR="00156F08" w:rsidRPr="003B3BFD" w:rsidRDefault="00156F08" w:rsidP="003B3BFD">
      <w:pPr>
        <w:spacing w:after="0"/>
        <w:ind w:left="360"/>
        <w:rPr>
          <w:rFonts w:ascii="Times New Roman" w:eastAsia="Times New Roman" w:hAnsi="Times New Roman"/>
          <w:lang w:eastAsia="es-ES" w:bidi="ar-SA"/>
        </w:rPr>
      </w:pPr>
    </w:p>
    <w:tbl>
      <w:tblPr>
        <w:tblStyle w:val="Tablaconcuadrcula"/>
        <w:tblW w:w="5000" w:type="pct"/>
        <w:tblLook w:val="01E0"/>
      </w:tblPr>
      <w:tblGrid>
        <w:gridCol w:w="2196"/>
        <w:gridCol w:w="6524"/>
      </w:tblGrid>
      <w:tr w:rsidR="006546E7" w:rsidTr="00744598">
        <w:tc>
          <w:tcPr>
            <w:tcW w:w="1259" w:type="pct"/>
            <w:shd w:val="clear" w:color="auto" w:fill="auto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Nombre:</w:t>
            </w:r>
          </w:p>
        </w:tc>
        <w:tc>
          <w:tcPr>
            <w:tcW w:w="3741" w:type="pct"/>
          </w:tcPr>
          <w:p w:rsidR="006546E7" w:rsidRPr="006546E7" w:rsidRDefault="006546E7" w:rsidP="006546E7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Introducción de</w:t>
            </w:r>
            <w:r>
              <w:rPr>
                <w:b/>
                <w:sz w:val="26"/>
                <w:szCs w:val="26"/>
              </w:rPr>
              <w:t>l número de eras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Descripción:</w:t>
            </w:r>
          </w:p>
          <w:p w:rsidR="006546E7" w:rsidRPr="00172F5C" w:rsidRDefault="006546E7" w:rsidP="006546E7">
            <w:pPr>
              <w:rPr>
                <w:rFonts w:eastAsia="MS Gothic"/>
              </w:rPr>
            </w:pPr>
            <w:r w:rsidRPr="00172F5C">
              <w:t xml:space="preserve">Permite al usuario introducir </w:t>
            </w:r>
            <w:r>
              <w:t>un valor numérico entre uno y cien representando el número de eras que se desea que se ejecuten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Actores:</w:t>
            </w:r>
          </w:p>
          <w:p w:rsidR="006546E7" w:rsidRPr="00172F5C" w:rsidRDefault="006546E7" w:rsidP="00744598">
            <w:r>
              <w:rPr>
                <w:rFonts w:eastAsia="MS Gothic"/>
              </w:rPr>
              <w:t>El usuario final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Precondiciones:</w:t>
            </w:r>
          </w:p>
          <w:p w:rsidR="006546E7" w:rsidRPr="00172F5C" w:rsidRDefault="006546E7" w:rsidP="00744598">
            <w:pPr>
              <w:rPr>
                <w:rFonts w:ascii="Verdana" w:eastAsia="MS Gothic" w:hAnsi="Verdana"/>
              </w:rPr>
            </w:pPr>
            <w:r w:rsidRPr="00172F5C">
              <w:t>Ninguna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Normal:</w:t>
            </w:r>
          </w:p>
          <w:p w:rsidR="006546E7" w:rsidRPr="00172F5C" w:rsidRDefault="006546E7" w:rsidP="006546E7">
            <w:pPr>
              <w:rPr>
                <w:rFonts w:ascii="Verdana" w:eastAsia="MS Gothic" w:hAnsi="Verdana"/>
              </w:rPr>
            </w:pPr>
            <w:r w:rsidRPr="00172F5C">
              <w:t>El usuario introduce</w:t>
            </w:r>
            <w:r>
              <w:t xml:space="preserve"> en el campo que contiene las generaciones</w:t>
            </w:r>
            <w:r w:rsidRPr="00172F5C">
              <w:t xml:space="preserve"> </w:t>
            </w:r>
            <w:r>
              <w:t>un número entero entre uno y cien</w:t>
            </w:r>
            <w:r w:rsidRPr="00172F5C">
              <w:t>.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Alternativo:</w:t>
            </w:r>
          </w:p>
          <w:p w:rsidR="006546E7" w:rsidRPr="00172F5C" w:rsidRDefault="006546E7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Post condiciones:</w:t>
            </w:r>
          </w:p>
          <w:p w:rsidR="006546E7" w:rsidRPr="00172F5C" w:rsidRDefault="006546E7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</w:tbl>
    <w:p w:rsidR="00172F5C" w:rsidRPr="006546E7" w:rsidRDefault="00172F5C" w:rsidP="006546E7">
      <w:pPr>
        <w:spacing w:after="0"/>
        <w:rPr>
          <w:rFonts w:ascii="Times New Roman" w:eastAsia="Times New Roman" w:hAnsi="Times New Roman"/>
          <w:lang w:eastAsia="es-ES" w:bidi="ar-SA"/>
        </w:rPr>
      </w:pPr>
    </w:p>
    <w:tbl>
      <w:tblPr>
        <w:tblStyle w:val="Tablaconcuadrcula"/>
        <w:tblW w:w="5000" w:type="pct"/>
        <w:tblLook w:val="01E0"/>
      </w:tblPr>
      <w:tblGrid>
        <w:gridCol w:w="2196"/>
        <w:gridCol w:w="6524"/>
      </w:tblGrid>
      <w:tr w:rsidR="006546E7" w:rsidTr="00744598">
        <w:tc>
          <w:tcPr>
            <w:tcW w:w="1259" w:type="pct"/>
            <w:shd w:val="clear" w:color="auto" w:fill="auto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Nombre:</w:t>
            </w:r>
          </w:p>
        </w:tc>
        <w:tc>
          <w:tcPr>
            <w:tcW w:w="3741" w:type="pct"/>
          </w:tcPr>
          <w:p w:rsidR="006546E7" w:rsidRPr="006546E7" w:rsidRDefault="006546E7" w:rsidP="006546E7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Introducción de</w:t>
            </w:r>
            <w:r>
              <w:rPr>
                <w:b/>
                <w:sz w:val="26"/>
                <w:szCs w:val="26"/>
              </w:rPr>
              <w:t xml:space="preserve">l número de </w:t>
            </w:r>
            <w:r>
              <w:rPr>
                <w:b/>
                <w:sz w:val="26"/>
                <w:szCs w:val="26"/>
              </w:rPr>
              <w:t>generaciones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Descripción:</w:t>
            </w:r>
          </w:p>
          <w:p w:rsidR="006546E7" w:rsidRPr="00172F5C" w:rsidRDefault="006546E7" w:rsidP="006546E7">
            <w:pPr>
              <w:rPr>
                <w:rFonts w:eastAsia="MS Gothic"/>
              </w:rPr>
            </w:pPr>
            <w:r w:rsidRPr="00172F5C">
              <w:t xml:space="preserve">Permite al usuario introducir </w:t>
            </w:r>
            <w:r>
              <w:t xml:space="preserve">un valor numérico entre uno y </w:t>
            </w:r>
            <w:r>
              <w:t>mil</w:t>
            </w:r>
            <w:r>
              <w:t xml:space="preserve"> representando el número de </w:t>
            </w:r>
            <w:r>
              <w:t>generaciones</w:t>
            </w:r>
            <w:r>
              <w:t xml:space="preserve"> que se desea q</w:t>
            </w:r>
            <w:r>
              <w:t>u</w:t>
            </w:r>
            <w:r>
              <w:t>e se ejecuten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Actores:</w:t>
            </w:r>
          </w:p>
          <w:p w:rsidR="006546E7" w:rsidRPr="00172F5C" w:rsidRDefault="006546E7" w:rsidP="00744598">
            <w:r>
              <w:rPr>
                <w:rFonts w:eastAsia="MS Gothic"/>
              </w:rPr>
              <w:lastRenderedPageBreak/>
              <w:t>El usuario final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lastRenderedPageBreak/>
              <w:t>Precondiciones:</w:t>
            </w:r>
          </w:p>
          <w:p w:rsidR="006546E7" w:rsidRPr="00172F5C" w:rsidRDefault="006546E7" w:rsidP="00744598">
            <w:pPr>
              <w:rPr>
                <w:rFonts w:ascii="Verdana" w:eastAsia="MS Gothic" w:hAnsi="Verdana"/>
              </w:rPr>
            </w:pPr>
            <w:r w:rsidRPr="00172F5C">
              <w:t>Ninguna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Normal:</w:t>
            </w:r>
          </w:p>
          <w:p w:rsidR="006546E7" w:rsidRPr="00172F5C" w:rsidRDefault="006546E7" w:rsidP="006546E7">
            <w:pPr>
              <w:rPr>
                <w:rFonts w:ascii="Verdana" w:eastAsia="MS Gothic" w:hAnsi="Verdana"/>
              </w:rPr>
            </w:pPr>
            <w:r w:rsidRPr="00172F5C">
              <w:t xml:space="preserve">El usuario introduce </w:t>
            </w:r>
            <w:r>
              <w:t xml:space="preserve">un número entero entre uno y </w:t>
            </w:r>
            <w:r>
              <w:t>mil</w:t>
            </w:r>
            <w:r w:rsidRPr="00172F5C">
              <w:t>.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Alternativo:</w:t>
            </w:r>
          </w:p>
          <w:p w:rsidR="006546E7" w:rsidRPr="00172F5C" w:rsidRDefault="006546E7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Post condiciones:</w:t>
            </w:r>
          </w:p>
          <w:p w:rsidR="006546E7" w:rsidRPr="00172F5C" w:rsidRDefault="006546E7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</w:tbl>
    <w:p w:rsidR="00172F5C" w:rsidRPr="006546E7" w:rsidRDefault="00172F5C" w:rsidP="006546E7">
      <w:pPr>
        <w:spacing w:after="0"/>
        <w:rPr>
          <w:rFonts w:ascii="Times New Roman" w:eastAsia="Times New Roman" w:hAnsi="Times New Roman"/>
          <w:lang w:eastAsia="es-ES" w:bidi="ar-SA"/>
        </w:rPr>
      </w:pPr>
    </w:p>
    <w:tbl>
      <w:tblPr>
        <w:tblStyle w:val="Tablaconcuadrcula"/>
        <w:tblW w:w="5000" w:type="pct"/>
        <w:tblLook w:val="01E0"/>
      </w:tblPr>
      <w:tblGrid>
        <w:gridCol w:w="2196"/>
        <w:gridCol w:w="6524"/>
      </w:tblGrid>
      <w:tr w:rsidR="006546E7" w:rsidTr="00744598">
        <w:tc>
          <w:tcPr>
            <w:tcW w:w="1259" w:type="pct"/>
            <w:shd w:val="clear" w:color="auto" w:fill="auto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Nombre:</w:t>
            </w:r>
          </w:p>
        </w:tc>
        <w:tc>
          <w:tcPr>
            <w:tcW w:w="3741" w:type="pct"/>
          </w:tcPr>
          <w:p w:rsidR="006546E7" w:rsidRPr="006546E7" w:rsidRDefault="006546E7" w:rsidP="00B86419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Introducción de</w:t>
            </w:r>
            <w:r>
              <w:rPr>
                <w:b/>
                <w:sz w:val="26"/>
                <w:szCs w:val="26"/>
              </w:rPr>
              <w:t xml:space="preserve"> la</w:t>
            </w:r>
            <w:r w:rsidR="00B86419">
              <w:rPr>
                <w:b/>
                <w:sz w:val="26"/>
                <w:szCs w:val="26"/>
              </w:rPr>
              <w:t xml:space="preserve"> codificación de los </w:t>
            </w:r>
            <w:r>
              <w:rPr>
                <w:b/>
                <w:sz w:val="26"/>
                <w:szCs w:val="26"/>
              </w:rPr>
              <w:t>cromosoma</w:t>
            </w:r>
            <w:r w:rsidR="00B86419">
              <w:rPr>
                <w:b/>
                <w:sz w:val="26"/>
                <w:szCs w:val="26"/>
              </w:rPr>
              <w:t>s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Descripción:</w:t>
            </w:r>
          </w:p>
          <w:p w:rsidR="006546E7" w:rsidRPr="00172F5C" w:rsidRDefault="006546E7" w:rsidP="00B86419">
            <w:pPr>
              <w:rPr>
                <w:rFonts w:eastAsia="MS Gothic"/>
              </w:rPr>
            </w:pPr>
            <w:r w:rsidRPr="00172F5C">
              <w:t xml:space="preserve">Permite al usuario introducir </w:t>
            </w:r>
            <w:r w:rsidR="00B86419">
              <w:t>la codificación de los cromosomas que va a emplear el algoritmo.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Actores:</w:t>
            </w:r>
          </w:p>
          <w:p w:rsidR="006546E7" w:rsidRPr="00172F5C" w:rsidRDefault="006546E7" w:rsidP="00744598">
            <w:r>
              <w:rPr>
                <w:rFonts w:eastAsia="MS Gothic"/>
              </w:rPr>
              <w:t>El usuario final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Precondiciones:</w:t>
            </w:r>
          </w:p>
          <w:p w:rsidR="006546E7" w:rsidRPr="00172F5C" w:rsidRDefault="006546E7" w:rsidP="00744598">
            <w:pPr>
              <w:rPr>
                <w:rFonts w:ascii="Verdana" w:eastAsia="MS Gothic" w:hAnsi="Verdana"/>
              </w:rPr>
            </w:pPr>
            <w:r w:rsidRPr="00172F5C">
              <w:t>Ninguna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Normal:</w:t>
            </w:r>
          </w:p>
          <w:p w:rsidR="006546E7" w:rsidRPr="00B86419" w:rsidRDefault="00B86419" w:rsidP="00B86419">
            <w:pPr>
              <w:pStyle w:val="Prrafodelista"/>
              <w:numPr>
                <w:ilvl w:val="0"/>
                <w:numId w:val="11"/>
              </w:numPr>
              <w:rPr>
                <w:rFonts w:ascii="Verdana" w:eastAsia="MS Gothic" w:hAnsi="Verdana"/>
              </w:rPr>
            </w:pPr>
            <w:r w:rsidRPr="00B86419">
              <w:t xml:space="preserve">Por cada gen que componga el cromosoma el </w:t>
            </w:r>
            <w:r w:rsidR="00CF49A6" w:rsidRPr="00B86419">
              <w:t>usuario</w:t>
            </w:r>
            <w:r w:rsidRPr="00B86419">
              <w:t xml:space="preserve"> introduce el nombre, valor mínimo, valor máximo y la precisión numérica que se va a emplear</w:t>
            </w:r>
            <w:r>
              <w:t>.</w:t>
            </w:r>
          </w:p>
          <w:p w:rsidR="00B86419" w:rsidRPr="00B86419" w:rsidRDefault="00B86419" w:rsidP="00B86419">
            <w:pPr>
              <w:pStyle w:val="Prrafodelista"/>
              <w:numPr>
                <w:ilvl w:val="0"/>
                <w:numId w:val="11"/>
              </w:numPr>
              <w:rPr>
                <w:rFonts w:ascii="Verdana" w:eastAsia="MS Gothic" w:hAnsi="Verdana"/>
              </w:rPr>
            </w:pPr>
            <w:r>
              <w:t>El usuario pulsa el botón de añadir.</w:t>
            </w:r>
          </w:p>
          <w:p w:rsidR="00B86419" w:rsidRPr="00B86419" w:rsidRDefault="00B86419" w:rsidP="00B86419">
            <w:pPr>
              <w:pStyle w:val="Prrafodelista"/>
              <w:numPr>
                <w:ilvl w:val="0"/>
                <w:numId w:val="11"/>
              </w:numPr>
              <w:rPr>
                <w:rFonts w:ascii="Verdana" w:eastAsia="MS Gothic" w:hAnsi="Verdana"/>
              </w:rPr>
            </w:pPr>
            <w:r>
              <w:t xml:space="preserve">La herramienta valida que el gen tenga un nombre, que no exista ningún gen con </w:t>
            </w:r>
            <w:r>
              <w:lastRenderedPageBreak/>
              <w:t>el mismo nombre y que el valor máximo no sea inferior al valor mínimo.</w:t>
            </w:r>
          </w:p>
          <w:p w:rsidR="00B86419" w:rsidRPr="00B86419" w:rsidRDefault="00B86419" w:rsidP="00B86419">
            <w:pPr>
              <w:pStyle w:val="Prrafodelista"/>
              <w:numPr>
                <w:ilvl w:val="0"/>
                <w:numId w:val="11"/>
              </w:numPr>
              <w:rPr>
                <w:rFonts w:ascii="Verdana" w:eastAsia="MS Gothic" w:hAnsi="Verdana"/>
              </w:rPr>
            </w:pPr>
            <w:r>
              <w:t>La herramienta añade el gen a la lista de genes del cromosoma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6546E7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lastRenderedPageBreak/>
              <w:t>Flujo Alternativo:</w:t>
            </w:r>
          </w:p>
          <w:p w:rsidR="006546E7" w:rsidRPr="00B86419" w:rsidRDefault="00B86419" w:rsidP="00B86419">
            <w:pPr>
              <w:pStyle w:val="Prrafodelista"/>
              <w:numPr>
                <w:ilvl w:val="0"/>
                <w:numId w:val="13"/>
              </w:numPr>
              <w:rPr>
                <w:rFonts w:eastAsia="MS Gothic"/>
              </w:rPr>
            </w:pPr>
            <w:r w:rsidRPr="00B86419">
              <w:t xml:space="preserve">El </w:t>
            </w:r>
            <w:r w:rsidR="00CF49A6" w:rsidRPr="00B86419">
              <w:t>sistema</w:t>
            </w:r>
            <w:r w:rsidRPr="00B86419">
              <w:t xml:space="preserve"> valida que el gen </w:t>
            </w:r>
            <w:r w:rsidR="00CF49A6" w:rsidRPr="00B86419">
              <w:t>tenga</w:t>
            </w:r>
            <w:r w:rsidRPr="00B86419">
              <w:t xml:space="preserve"> </w:t>
            </w:r>
            <w:r w:rsidR="00CF49A6" w:rsidRPr="00B86419">
              <w:t>nombre</w:t>
            </w:r>
            <w:r w:rsidRPr="00B86419">
              <w:t xml:space="preserve">, que el </w:t>
            </w:r>
            <w:r w:rsidR="00CF49A6" w:rsidRPr="00B86419">
              <w:t>nombre</w:t>
            </w:r>
            <w:r w:rsidRPr="00B86419">
              <w:t xml:space="preserve"> no esté repetido y que el </w:t>
            </w:r>
            <w:r w:rsidR="00CF49A6" w:rsidRPr="00B86419">
              <w:t>valor</w:t>
            </w:r>
            <w:r w:rsidRPr="00B86419">
              <w:t xml:space="preserve"> máximo no sea </w:t>
            </w:r>
            <w:r w:rsidR="00CF49A6" w:rsidRPr="00B86419">
              <w:t>inferior</w:t>
            </w:r>
            <w:r w:rsidRPr="00B86419">
              <w:t xml:space="preserve"> al valor mínimo. Si los dato</w:t>
            </w:r>
            <w:r>
              <w:t>s del gen no son válidos, l herramienta muestra un mensaje indicando el error.</w:t>
            </w:r>
          </w:p>
        </w:tc>
      </w:tr>
      <w:tr w:rsidR="006546E7" w:rsidTr="00744598">
        <w:tc>
          <w:tcPr>
            <w:tcW w:w="5000" w:type="pct"/>
            <w:gridSpan w:val="2"/>
          </w:tcPr>
          <w:p w:rsidR="006546E7" w:rsidRPr="00866CD3" w:rsidRDefault="006546E7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Post condiciones:</w:t>
            </w:r>
          </w:p>
        </w:tc>
      </w:tr>
    </w:tbl>
    <w:p w:rsidR="00096B1E" w:rsidRPr="00866CD3" w:rsidRDefault="00096B1E" w:rsidP="00866CD3">
      <w:pPr>
        <w:spacing w:after="0"/>
        <w:rPr>
          <w:rFonts w:ascii="Times New Roman" w:eastAsia="Times New Roman" w:hAnsi="Times New Roman"/>
          <w:lang w:eastAsia="es-ES" w:bidi="ar-SA"/>
        </w:rPr>
      </w:pPr>
    </w:p>
    <w:tbl>
      <w:tblPr>
        <w:tblStyle w:val="Tablaconcuadrcula"/>
        <w:tblW w:w="5000" w:type="pct"/>
        <w:tblLook w:val="01E0"/>
      </w:tblPr>
      <w:tblGrid>
        <w:gridCol w:w="2196"/>
        <w:gridCol w:w="6524"/>
      </w:tblGrid>
      <w:tr w:rsidR="00866CD3" w:rsidTr="00744598">
        <w:tc>
          <w:tcPr>
            <w:tcW w:w="1259" w:type="pct"/>
            <w:shd w:val="clear" w:color="auto" w:fill="auto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Nombre:</w:t>
            </w:r>
          </w:p>
        </w:tc>
        <w:tc>
          <w:tcPr>
            <w:tcW w:w="3741" w:type="pct"/>
          </w:tcPr>
          <w:p w:rsidR="00866CD3" w:rsidRPr="006546E7" w:rsidRDefault="00866CD3" w:rsidP="00866CD3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Introducción del</w:t>
            </w:r>
            <w:r>
              <w:rPr>
                <w:b/>
                <w:sz w:val="26"/>
                <w:szCs w:val="26"/>
              </w:rPr>
              <w:t xml:space="preserve"> t</w:t>
            </w:r>
            <w:r w:rsidRPr="006546E7">
              <w:rPr>
                <w:b/>
                <w:sz w:val="26"/>
                <w:szCs w:val="26"/>
              </w:rPr>
              <w:t>a</w:t>
            </w:r>
            <w:r>
              <w:rPr>
                <w:b/>
                <w:sz w:val="26"/>
                <w:szCs w:val="26"/>
              </w:rPr>
              <w:t>maño de la población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Descripción:</w:t>
            </w:r>
          </w:p>
          <w:p w:rsidR="00866CD3" w:rsidRPr="00172F5C" w:rsidRDefault="00866CD3" w:rsidP="00866CD3">
            <w:pPr>
              <w:rPr>
                <w:rFonts w:eastAsia="MS Gothic"/>
              </w:rPr>
            </w:pPr>
            <w:r w:rsidRPr="00172F5C">
              <w:t xml:space="preserve">Permite al usuario introducir </w:t>
            </w:r>
            <w:r>
              <w:t xml:space="preserve">el </w:t>
            </w:r>
            <w:r w:rsidR="00CF49A6">
              <w:t>número</w:t>
            </w:r>
            <w:r>
              <w:t xml:space="preserve"> de </w:t>
            </w:r>
            <w:r w:rsidR="00CF49A6">
              <w:t>cromosomas</w:t>
            </w:r>
            <w:r>
              <w:t xml:space="preserve"> que contiene la población durante la ejecución del </w:t>
            </w:r>
            <w:r w:rsidR="00CF49A6">
              <w:t>algoritmo</w:t>
            </w:r>
            <w:r>
              <w:t xml:space="preserve"> genético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Actores:</w:t>
            </w:r>
          </w:p>
          <w:p w:rsidR="00866CD3" w:rsidRPr="00172F5C" w:rsidRDefault="00866CD3" w:rsidP="00744598">
            <w:r>
              <w:rPr>
                <w:rFonts w:eastAsia="MS Gothic"/>
              </w:rPr>
              <w:t>El usuario final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Precondiciones:</w:t>
            </w:r>
          </w:p>
          <w:p w:rsidR="00866CD3" w:rsidRPr="00172F5C" w:rsidRDefault="00866CD3" w:rsidP="00744598">
            <w:pPr>
              <w:rPr>
                <w:rFonts w:ascii="Verdana" w:eastAsia="MS Gothic" w:hAnsi="Verdana"/>
              </w:rPr>
            </w:pPr>
            <w:r w:rsidRPr="00172F5C">
              <w:t>Ninguna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Normal:</w:t>
            </w:r>
          </w:p>
          <w:p w:rsidR="00866CD3" w:rsidRPr="00172F5C" w:rsidRDefault="00866CD3" w:rsidP="00866CD3">
            <w:pPr>
              <w:rPr>
                <w:rFonts w:ascii="Verdana" w:eastAsia="MS Gothic" w:hAnsi="Verdana"/>
              </w:rPr>
            </w:pPr>
            <w:r w:rsidRPr="00172F5C">
              <w:t xml:space="preserve">El usuario introduce </w:t>
            </w:r>
            <w:r>
              <w:t xml:space="preserve">en el campo tamaño de la población un </w:t>
            </w:r>
            <w:r w:rsidR="00CF49A6">
              <w:t>valor</w:t>
            </w:r>
            <w:r>
              <w:t xml:space="preserve"> numérico entre uno y mil 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Alternativo:</w:t>
            </w:r>
          </w:p>
          <w:p w:rsidR="00866CD3" w:rsidRPr="00172F5C" w:rsidRDefault="00866CD3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Post condiciones:</w:t>
            </w:r>
          </w:p>
          <w:p w:rsidR="00866CD3" w:rsidRPr="00172F5C" w:rsidRDefault="00866CD3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</w:tbl>
    <w:p w:rsidR="00096B1E" w:rsidRPr="00CF49A6" w:rsidRDefault="00096B1E" w:rsidP="00CF49A6">
      <w:pPr>
        <w:spacing w:after="0"/>
        <w:rPr>
          <w:rFonts w:ascii="Times New Roman" w:eastAsia="Times New Roman" w:hAnsi="Times New Roman"/>
          <w:lang w:eastAsia="es-ES" w:bidi="ar-SA"/>
        </w:rPr>
      </w:pPr>
    </w:p>
    <w:tbl>
      <w:tblPr>
        <w:tblStyle w:val="Tablaconcuadrcula"/>
        <w:tblW w:w="5000" w:type="pct"/>
        <w:tblLook w:val="01E0"/>
      </w:tblPr>
      <w:tblGrid>
        <w:gridCol w:w="2196"/>
        <w:gridCol w:w="6524"/>
      </w:tblGrid>
      <w:tr w:rsidR="00866CD3" w:rsidTr="00744598">
        <w:tc>
          <w:tcPr>
            <w:tcW w:w="1259" w:type="pct"/>
            <w:shd w:val="clear" w:color="auto" w:fill="auto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lastRenderedPageBreak/>
              <w:t>Nombre:</w:t>
            </w:r>
          </w:p>
        </w:tc>
        <w:tc>
          <w:tcPr>
            <w:tcW w:w="3741" w:type="pct"/>
          </w:tcPr>
          <w:p w:rsidR="00866CD3" w:rsidRPr="006546E7" w:rsidRDefault="00866CD3" w:rsidP="00866CD3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Introducción de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6546E7">
              <w:rPr>
                <w:b/>
                <w:sz w:val="26"/>
                <w:szCs w:val="26"/>
              </w:rPr>
              <w:t>l</w:t>
            </w:r>
            <w:r>
              <w:rPr>
                <w:b/>
                <w:sz w:val="26"/>
                <w:szCs w:val="26"/>
              </w:rPr>
              <w:t>a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probabilidad de cruce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Descripción:</w:t>
            </w:r>
          </w:p>
          <w:p w:rsidR="00866CD3" w:rsidRPr="00172F5C" w:rsidRDefault="00866CD3" w:rsidP="00866CD3">
            <w:pPr>
              <w:rPr>
                <w:rFonts w:eastAsia="MS Gothic"/>
              </w:rPr>
            </w:pPr>
            <w:r w:rsidRPr="00172F5C">
              <w:t xml:space="preserve">Permite al usuario introducir </w:t>
            </w:r>
            <w:r>
              <w:t xml:space="preserve">el </w:t>
            </w:r>
            <w:r>
              <w:t xml:space="preserve">valor que se </w:t>
            </w:r>
            <w:r w:rsidR="00CF49A6">
              <w:t>utilizará</w:t>
            </w:r>
            <w:r>
              <w:t xml:space="preserve"> como probabilidad para ejecutar el operador de cruce en el algoritmo genético.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Actores:</w:t>
            </w:r>
          </w:p>
          <w:p w:rsidR="00866CD3" w:rsidRPr="00172F5C" w:rsidRDefault="00866CD3" w:rsidP="00744598">
            <w:r>
              <w:rPr>
                <w:rFonts w:eastAsia="MS Gothic"/>
              </w:rPr>
              <w:t>El usuario final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Precondiciones:</w:t>
            </w:r>
          </w:p>
          <w:p w:rsidR="00866CD3" w:rsidRPr="00172F5C" w:rsidRDefault="00866CD3" w:rsidP="00744598">
            <w:pPr>
              <w:rPr>
                <w:rFonts w:ascii="Verdana" w:eastAsia="MS Gothic" w:hAnsi="Verdana"/>
              </w:rPr>
            </w:pPr>
            <w:r w:rsidRPr="00172F5C">
              <w:t>Ninguna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Normal:</w:t>
            </w:r>
          </w:p>
          <w:p w:rsidR="00866CD3" w:rsidRPr="00172F5C" w:rsidRDefault="00866CD3" w:rsidP="00866CD3">
            <w:pPr>
              <w:rPr>
                <w:rFonts w:ascii="Verdana" w:eastAsia="MS Gothic" w:hAnsi="Verdana"/>
              </w:rPr>
            </w:pPr>
            <w:r w:rsidRPr="00172F5C">
              <w:t xml:space="preserve">El usuario introduce </w:t>
            </w:r>
            <w:r>
              <w:t xml:space="preserve">en el campo </w:t>
            </w:r>
            <w:r>
              <w:t xml:space="preserve">probabilidad de cruce un valor numérico </w:t>
            </w:r>
            <w:r>
              <w:t xml:space="preserve">entre </w:t>
            </w:r>
            <w:r>
              <w:t>cero y uno.</w:t>
            </w:r>
            <w:r>
              <w:t xml:space="preserve"> 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Alternativo:</w:t>
            </w:r>
          </w:p>
          <w:p w:rsidR="00866CD3" w:rsidRPr="00172F5C" w:rsidRDefault="00866CD3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Post condiciones:</w:t>
            </w:r>
          </w:p>
          <w:p w:rsidR="00866CD3" w:rsidRPr="00172F5C" w:rsidRDefault="00866CD3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</w:tbl>
    <w:p w:rsidR="00172F5C" w:rsidRPr="00CF49A6" w:rsidRDefault="00172F5C" w:rsidP="00CF49A6">
      <w:pPr>
        <w:spacing w:after="0"/>
        <w:rPr>
          <w:rFonts w:ascii="Times New Roman" w:eastAsia="Times New Roman" w:hAnsi="Times New Roman"/>
          <w:lang w:eastAsia="es-ES" w:bidi="ar-SA"/>
        </w:rPr>
      </w:pPr>
    </w:p>
    <w:tbl>
      <w:tblPr>
        <w:tblStyle w:val="Tablaconcuadrcula"/>
        <w:tblW w:w="5000" w:type="pct"/>
        <w:tblLook w:val="01E0"/>
      </w:tblPr>
      <w:tblGrid>
        <w:gridCol w:w="2196"/>
        <w:gridCol w:w="6524"/>
      </w:tblGrid>
      <w:tr w:rsidR="00866CD3" w:rsidTr="00744598">
        <w:tc>
          <w:tcPr>
            <w:tcW w:w="1259" w:type="pct"/>
            <w:shd w:val="clear" w:color="auto" w:fill="auto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Nombre:</w:t>
            </w:r>
          </w:p>
        </w:tc>
        <w:tc>
          <w:tcPr>
            <w:tcW w:w="3741" w:type="pct"/>
          </w:tcPr>
          <w:p w:rsidR="00866CD3" w:rsidRPr="006546E7" w:rsidRDefault="00866CD3" w:rsidP="00866CD3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Introducción de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6546E7">
              <w:rPr>
                <w:b/>
                <w:sz w:val="26"/>
                <w:szCs w:val="26"/>
              </w:rPr>
              <w:t>l</w:t>
            </w:r>
            <w:r>
              <w:rPr>
                <w:b/>
                <w:sz w:val="26"/>
                <w:szCs w:val="26"/>
              </w:rPr>
              <w:t>a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probabilidad de mutación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Descripción:</w:t>
            </w:r>
          </w:p>
          <w:p w:rsidR="00866CD3" w:rsidRPr="00172F5C" w:rsidRDefault="00866CD3" w:rsidP="00744598">
            <w:pPr>
              <w:rPr>
                <w:rFonts w:eastAsia="MS Gothic"/>
              </w:rPr>
            </w:pPr>
            <w:r w:rsidRPr="00172F5C">
              <w:t xml:space="preserve">Permite al usuario introducir </w:t>
            </w:r>
            <w:r>
              <w:t xml:space="preserve">el </w:t>
            </w:r>
            <w:r>
              <w:t xml:space="preserve">valor que se </w:t>
            </w:r>
            <w:r w:rsidR="00CF49A6">
              <w:t>utilizará</w:t>
            </w:r>
            <w:r>
              <w:t xml:space="preserve"> como probabilidad para ejecutar el operador de cruce en el algoritmo genético.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Actores:</w:t>
            </w:r>
          </w:p>
          <w:p w:rsidR="00866CD3" w:rsidRPr="00172F5C" w:rsidRDefault="00866CD3" w:rsidP="00744598">
            <w:r>
              <w:rPr>
                <w:rFonts w:eastAsia="MS Gothic"/>
              </w:rPr>
              <w:t>El usuario final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lastRenderedPageBreak/>
              <w:t>Precondiciones:</w:t>
            </w:r>
          </w:p>
          <w:p w:rsidR="00866CD3" w:rsidRPr="00172F5C" w:rsidRDefault="00866CD3" w:rsidP="00744598">
            <w:pPr>
              <w:rPr>
                <w:rFonts w:ascii="Verdana" w:eastAsia="MS Gothic" w:hAnsi="Verdana"/>
              </w:rPr>
            </w:pPr>
            <w:r w:rsidRPr="00172F5C">
              <w:t>Ninguna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Normal:</w:t>
            </w:r>
          </w:p>
          <w:p w:rsidR="00866CD3" w:rsidRPr="00172F5C" w:rsidRDefault="00866CD3" w:rsidP="00866CD3">
            <w:pPr>
              <w:rPr>
                <w:rFonts w:ascii="Verdana" w:eastAsia="MS Gothic" w:hAnsi="Verdana"/>
              </w:rPr>
            </w:pPr>
            <w:r w:rsidRPr="00172F5C">
              <w:t xml:space="preserve">El usuario introduce </w:t>
            </w:r>
            <w:r>
              <w:t xml:space="preserve">en el campo </w:t>
            </w:r>
            <w:r>
              <w:t xml:space="preserve">probabilidad de cruce un valor numérico </w:t>
            </w:r>
            <w:r>
              <w:t xml:space="preserve">un </w:t>
            </w:r>
            <w:r w:rsidR="00CF49A6">
              <w:t>valor</w:t>
            </w:r>
            <w:r>
              <w:t xml:space="preserve"> numérico entre </w:t>
            </w:r>
            <w:r>
              <w:t>cero y uno.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Alternativo:</w:t>
            </w:r>
          </w:p>
          <w:p w:rsidR="00866CD3" w:rsidRPr="00172F5C" w:rsidRDefault="00866CD3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Post condiciones:</w:t>
            </w:r>
          </w:p>
          <w:p w:rsidR="00866CD3" w:rsidRPr="00172F5C" w:rsidRDefault="00866CD3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</w:tbl>
    <w:p w:rsidR="00172F5C" w:rsidRPr="00CF49A6" w:rsidRDefault="00172F5C" w:rsidP="00CF49A6">
      <w:pPr>
        <w:spacing w:after="0"/>
        <w:rPr>
          <w:rFonts w:ascii="Times New Roman" w:eastAsia="Times New Roman" w:hAnsi="Times New Roman"/>
          <w:lang w:eastAsia="es-ES" w:bidi="ar-SA"/>
        </w:rPr>
      </w:pPr>
    </w:p>
    <w:tbl>
      <w:tblPr>
        <w:tblStyle w:val="Tablaconcuadrcula"/>
        <w:tblW w:w="5000" w:type="pct"/>
        <w:tblLook w:val="01E0"/>
      </w:tblPr>
      <w:tblGrid>
        <w:gridCol w:w="2196"/>
        <w:gridCol w:w="6524"/>
      </w:tblGrid>
      <w:tr w:rsidR="00866CD3" w:rsidTr="00744598">
        <w:tc>
          <w:tcPr>
            <w:tcW w:w="1259" w:type="pct"/>
            <w:shd w:val="clear" w:color="auto" w:fill="auto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Nombre:</w:t>
            </w:r>
          </w:p>
        </w:tc>
        <w:tc>
          <w:tcPr>
            <w:tcW w:w="3741" w:type="pct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Guardar configuración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Descripción:</w:t>
            </w:r>
          </w:p>
          <w:p w:rsidR="00866CD3" w:rsidRPr="00172F5C" w:rsidRDefault="00866CD3" w:rsidP="00866CD3">
            <w:pPr>
              <w:rPr>
                <w:rFonts w:eastAsia="MS Gothic"/>
              </w:rPr>
            </w:pPr>
            <w:r w:rsidRPr="00172F5C">
              <w:t xml:space="preserve">Permite al usuario </w:t>
            </w:r>
            <w:r>
              <w:t>guardar en un fichero los datos de configuración del algoritmo.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Actores:</w:t>
            </w:r>
          </w:p>
          <w:p w:rsidR="00866CD3" w:rsidRPr="00172F5C" w:rsidRDefault="00866CD3" w:rsidP="00744598">
            <w:r>
              <w:rPr>
                <w:rFonts w:eastAsia="MS Gothic"/>
              </w:rPr>
              <w:t>El usuario final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Precondiciones:</w:t>
            </w:r>
          </w:p>
          <w:p w:rsidR="00866CD3" w:rsidRPr="00172F5C" w:rsidRDefault="00866CD3" w:rsidP="00744598">
            <w:pPr>
              <w:rPr>
                <w:rFonts w:ascii="Verdana" w:eastAsia="MS Gothic" w:hAnsi="Verdana"/>
              </w:rPr>
            </w:pPr>
            <w:r w:rsidRPr="00172F5C">
              <w:t>Ninguna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Flujo Normal:</w:t>
            </w:r>
          </w:p>
          <w:p w:rsidR="00866CD3" w:rsidRPr="00C049AA" w:rsidRDefault="00866CD3" w:rsidP="00C049AA">
            <w:pPr>
              <w:pStyle w:val="Prrafodelista"/>
              <w:numPr>
                <w:ilvl w:val="0"/>
                <w:numId w:val="14"/>
              </w:numPr>
            </w:pPr>
            <w:r w:rsidRPr="00C049AA">
              <w:t xml:space="preserve">El usuario </w:t>
            </w:r>
            <w:r w:rsidRPr="00C049AA">
              <w:t>pulsa en el botón de guardar configuración.</w:t>
            </w:r>
          </w:p>
          <w:p w:rsidR="00866CD3" w:rsidRPr="00C049AA" w:rsidRDefault="00866CD3" w:rsidP="00C049AA">
            <w:pPr>
              <w:pStyle w:val="Prrafodelista"/>
              <w:numPr>
                <w:ilvl w:val="0"/>
                <w:numId w:val="14"/>
              </w:numPr>
            </w:pPr>
            <w:r w:rsidRPr="00C049AA">
              <w:t>El usuario selección un fichero en el que guardar su configuración.</w:t>
            </w:r>
          </w:p>
          <w:p w:rsidR="00866CD3" w:rsidRPr="00C049AA" w:rsidRDefault="00866CD3" w:rsidP="00C049AA">
            <w:pPr>
              <w:pStyle w:val="Prrafodelista"/>
              <w:numPr>
                <w:ilvl w:val="0"/>
                <w:numId w:val="14"/>
              </w:numPr>
              <w:rPr>
                <w:rFonts w:ascii="Verdana" w:eastAsia="MS Gothic" w:hAnsi="Verdana"/>
              </w:rPr>
            </w:pPr>
            <w:r w:rsidRPr="00C049AA">
              <w:t>La herramienta almacenará en el fichero los datos de configuración existentes:</w:t>
            </w:r>
          </w:p>
          <w:p w:rsidR="00C049AA" w:rsidRDefault="00C049AA" w:rsidP="00C049AA">
            <w:pPr>
              <w:pStyle w:val="Prrafodelista"/>
              <w:numPr>
                <w:ilvl w:val="1"/>
                <w:numId w:val="14"/>
              </w:numPr>
              <w:rPr>
                <w:rFonts w:eastAsia="MS Gothic"/>
              </w:rPr>
            </w:pPr>
            <w:r>
              <w:rPr>
                <w:rFonts w:eastAsia="MS Gothic"/>
              </w:rPr>
              <w:t>Número de eras.</w:t>
            </w:r>
          </w:p>
          <w:p w:rsidR="00C049AA" w:rsidRDefault="00C049AA" w:rsidP="00C049AA">
            <w:pPr>
              <w:pStyle w:val="Prrafodelista"/>
              <w:numPr>
                <w:ilvl w:val="1"/>
                <w:numId w:val="14"/>
              </w:numPr>
              <w:rPr>
                <w:rFonts w:eastAsia="MS Gothic"/>
              </w:rPr>
            </w:pPr>
            <w:r>
              <w:rPr>
                <w:rFonts w:eastAsia="MS Gothic"/>
              </w:rPr>
              <w:lastRenderedPageBreak/>
              <w:t>Número de generaciones.</w:t>
            </w:r>
          </w:p>
          <w:p w:rsidR="00C049AA" w:rsidRDefault="00C049AA" w:rsidP="00C049AA">
            <w:pPr>
              <w:pStyle w:val="Prrafodelista"/>
              <w:numPr>
                <w:ilvl w:val="1"/>
                <w:numId w:val="14"/>
              </w:numPr>
              <w:rPr>
                <w:rFonts w:eastAsia="MS Gothic"/>
              </w:rPr>
            </w:pPr>
            <w:r>
              <w:rPr>
                <w:rFonts w:eastAsia="MS Gothic"/>
              </w:rPr>
              <w:t>Tamaño de la población</w:t>
            </w:r>
          </w:p>
          <w:p w:rsidR="00C049AA" w:rsidRDefault="00C049AA" w:rsidP="00C049AA">
            <w:pPr>
              <w:pStyle w:val="Prrafodelista"/>
              <w:numPr>
                <w:ilvl w:val="1"/>
                <w:numId w:val="14"/>
              </w:numPr>
              <w:rPr>
                <w:rFonts w:eastAsia="MS Gothic"/>
              </w:rPr>
            </w:pPr>
            <w:r>
              <w:rPr>
                <w:rFonts w:eastAsia="MS Gothic"/>
              </w:rPr>
              <w:t>Probabilidad de mutación.</w:t>
            </w:r>
          </w:p>
          <w:p w:rsidR="00C049AA" w:rsidRDefault="00C049AA" w:rsidP="00C049AA">
            <w:pPr>
              <w:pStyle w:val="Prrafodelista"/>
              <w:numPr>
                <w:ilvl w:val="1"/>
                <w:numId w:val="14"/>
              </w:numPr>
              <w:rPr>
                <w:rFonts w:eastAsia="MS Gothic"/>
              </w:rPr>
            </w:pPr>
            <w:r>
              <w:rPr>
                <w:rFonts w:eastAsia="MS Gothic"/>
              </w:rPr>
              <w:t>Probabilidad de cruce.</w:t>
            </w:r>
          </w:p>
          <w:p w:rsidR="00C049AA" w:rsidRDefault="00C049AA" w:rsidP="00C049AA">
            <w:pPr>
              <w:pStyle w:val="Prrafodelista"/>
              <w:numPr>
                <w:ilvl w:val="1"/>
                <w:numId w:val="14"/>
              </w:numPr>
              <w:rPr>
                <w:rFonts w:eastAsia="MS Gothic"/>
              </w:rPr>
            </w:pPr>
            <w:r>
              <w:rPr>
                <w:rFonts w:eastAsia="MS Gothic"/>
              </w:rPr>
              <w:t>Función de coste.</w:t>
            </w:r>
          </w:p>
          <w:p w:rsidR="00C049AA" w:rsidRPr="00C049AA" w:rsidRDefault="00C049AA" w:rsidP="00C049AA">
            <w:pPr>
              <w:pStyle w:val="Prrafodelista"/>
              <w:numPr>
                <w:ilvl w:val="1"/>
                <w:numId w:val="14"/>
              </w:numPr>
              <w:rPr>
                <w:rFonts w:eastAsia="MS Gothic"/>
              </w:rPr>
            </w:pPr>
            <w:r>
              <w:rPr>
                <w:rFonts w:eastAsia="MS Gothic"/>
              </w:rPr>
              <w:t>Codificación de cromosomas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lastRenderedPageBreak/>
              <w:t>Flujo Alternativo:</w:t>
            </w:r>
          </w:p>
          <w:p w:rsidR="00866CD3" w:rsidRPr="00172F5C" w:rsidRDefault="00866CD3" w:rsidP="00744598">
            <w:pPr>
              <w:rPr>
                <w:rFonts w:eastAsia="MS Gothic"/>
              </w:rPr>
            </w:pPr>
            <w:r w:rsidRPr="00172F5C">
              <w:t>No aplica</w:t>
            </w:r>
          </w:p>
        </w:tc>
      </w:tr>
      <w:tr w:rsidR="00866CD3" w:rsidTr="00744598">
        <w:tc>
          <w:tcPr>
            <w:tcW w:w="5000" w:type="pct"/>
            <w:gridSpan w:val="2"/>
          </w:tcPr>
          <w:p w:rsidR="00866CD3" w:rsidRPr="006546E7" w:rsidRDefault="00866CD3" w:rsidP="00744598">
            <w:pPr>
              <w:rPr>
                <w:b/>
                <w:sz w:val="26"/>
                <w:szCs w:val="26"/>
              </w:rPr>
            </w:pPr>
            <w:r w:rsidRPr="006546E7">
              <w:rPr>
                <w:b/>
                <w:sz w:val="26"/>
                <w:szCs w:val="26"/>
              </w:rPr>
              <w:t>Post condiciones:</w:t>
            </w:r>
          </w:p>
          <w:p w:rsidR="00866CD3" w:rsidRPr="00172F5C" w:rsidRDefault="00C049AA" w:rsidP="00744598">
            <w:pPr>
              <w:rPr>
                <w:rFonts w:eastAsia="MS Gothic"/>
              </w:rPr>
            </w:pPr>
            <w:r>
              <w:t>Se creará un fichero con los datos de configuración.</w:t>
            </w:r>
          </w:p>
        </w:tc>
      </w:tr>
    </w:tbl>
    <w:p w:rsidR="00172F5C" w:rsidRPr="00866CD3" w:rsidRDefault="00172F5C" w:rsidP="00866CD3">
      <w:pPr>
        <w:spacing w:after="0"/>
        <w:rPr>
          <w:rFonts w:ascii="Times New Roman" w:eastAsia="Times New Roman" w:hAnsi="Times New Roman"/>
          <w:lang w:eastAsia="es-ES" w:bidi="ar-SA"/>
        </w:rPr>
      </w:pPr>
    </w:p>
    <w:p w:rsidR="00096B1E" w:rsidRDefault="00096B1E" w:rsidP="00C049AA">
      <w:pPr>
        <w:pStyle w:val="Prrafodelista"/>
        <w:numPr>
          <w:ilvl w:val="0"/>
          <w:numId w:val="14"/>
        </w:numPr>
        <w:spacing w:after="0"/>
        <w:rPr>
          <w:rFonts w:ascii="Times New Roman" w:eastAsia="Times New Roman" w:hAnsi="Times New Roman"/>
          <w:lang w:eastAsia="es-ES" w:bidi="ar-SA"/>
        </w:rPr>
      </w:pPr>
      <w:r>
        <w:rPr>
          <w:rFonts w:ascii="Times New Roman" w:eastAsia="Times New Roman" w:hAnsi="Times New Roman"/>
          <w:lang w:eastAsia="es-ES" w:bidi="ar-SA"/>
        </w:rPr>
        <w:t>Leer configuración</w:t>
      </w:r>
    </w:p>
    <w:p w:rsidR="00172F5C" w:rsidRDefault="00172F5C" w:rsidP="00C049AA">
      <w:pPr>
        <w:pStyle w:val="Prrafodelista"/>
        <w:numPr>
          <w:ilvl w:val="0"/>
          <w:numId w:val="14"/>
        </w:numPr>
        <w:spacing w:after="0"/>
        <w:rPr>
          <w:rFonts w:ascii="Times New Roman" w:eastAsia="Times New Roman" w:hAnsi="Times New Roman"/>
          <w:lang w:eastAsia="es-ES" w:bidi="ar-SA"/>
        </w:rPr>
      </w:pPr>
    </w:p>
    <w:p w:rsidR="00B15B39" w:rsidRDefault="00B15B39" w:rsidP="00C049AA">
      <w:pPr>
        <w:pStyle w:val="Prrafodelista"/>
        <w:numPr>
          <w:ilvl w:val="0"/>
          <w:numId w:val="14"/>
        </w:numPr>
        <w:spacing w:after="0"/>
        <w:rPr>
          <w:rFonts w:ascii="Times New Roman" w:eastAsia="Times New Roman" w:hAnsi="Times New Roman"/>
          <w:lang w:eastAsia="es-ES" w:bidi="ar-SA"/>
        </w:rPr>
      </w:pPr>
      <w:r>
        <w:rPr>
          <w:rFonts w:ascii="Times New Roman" w:eastAsia="Times New Roman" w:hAnsi="Times New Roman"/>
          <w:lang w:eastAsia="es-ES" w:bidi="ar-SA"/>
        </w:rPr>
        <w:t>Resolución de problemas de optimización</w:t>
      </w:r>
    </w:p>
    <w:p w:rsidR="00172F5C" w:rsidRDefault="00172F5C" w:rsidP="00C049AA">
      <w:pPr>
        <w:pStyle w:val="Prrafodelista"/>
        <w:numPr>
          <w:ilvl w:val="0"/>
          <w:numId w:val="14"/>
        </w:numPr>
        <w:spacing w:after="0"/>
        <w:rPr>
          <w:rFonts w:ascii="Times New Roman" w:eastAsia="Times New Roman" w:hAnsi="Times New Roman"/>
          <w:lang w:eastAsia="es-ES" w:bidi="ar-SA"/>
        </w:rPr>
      </w:pPr>
    </w:p>
    <w:p w:rsidR="00B15B39" w:rsidRDefault="00B15B39" w:rsidP="00C049AA">
      <w:pPr>
        <w:pStyle w:val="Prrafodelista"/>
        <w:numPr>
          <w:ilvl w:val="0"/>
          <w:numId w:val="14"/>
        </w:numPr>
        <w:spacing w:after="0"/>
        <w:rPr>
          <w:rFonts w:ascii="Times New Roman" w:eastAsia="Times New Roman" w:hAnsi="Times New Roman"/>
          <w:lang w:eastAsia="es-ES" w:bidi="ar-SA"/>
        </w:rPr>
      </w:pPr>
      <w:r>
        <w:rPr>
          <w:rFonts w:ascii="Times New Roman" w:eastAsia="Times New Roman" w:hAnsi="Times New Roman"/>
          <w:lang w:eastAsia="es-ES" w:bidi="ar-SA"/>
        </w:rPr>
        <w:t>Cancelación de la ejecución</w:t>
      </w:r>
    </w:p>
    <w:p w:rsidR="00172F5C" w:rsidRPr="00096B1E" w:rsidRDefault="00172F5C" w:rsidP="00C049AA">
      <w:pPr>
        <w:pStyle w:val="Prrafodelista"/>
        <w:numPr>
          <w:ilvl w:val="0"/>
          <w:numId w:val="14"/>
        </w:numPr>
        <w:spacing w:after="0"/>
        <w:rPr>
          <w:rFonts w:ascii="Times New Roman" w:eastAsia="Times New Roman" w:hAnsi="Times New Roman"/>
          <w:lang w:eastAsia="es-ES" w:bidi="ar-SA"/>
        </w:rPr>
      </w:pPr>
    </w:p>
    <w:p w:rsidR="00BC5436" w:rsidRDefault="00B044B4" w:rsidP="00B044B4">
      <w:pPr>
        <w:pStyle w:val="Ttulo2"/>
        <w:numPr>
          <w:ilvl w:val="1"/>
          <w:numId w:val="3"/>
        </w:numPr>
      </w:pPr>
      <w:r>
        <w:t>Componentes del sistema</w:t>
      </w:r>
    </w:p>
    <w:p w:rsidR="00B044B4" w:rsidRDefault="00B044B4" w:rsidP="00B044B4">
      <w:pPr>
        <w:pStyle w:val="Ttulo2"/>
        <w:numPr>
          <w:ilvl w:val="1"/>
          <w:numId w:val="3"/>
        </w:numPr>
      </w:pPr>
      <w:r>
        <w:t>Diagrama de clases</w:t>
      </w:r>
    </w:p>
    <w:p w:rsidR="00B044B4" w:rsidRPr="00B044B4" w:rsidRDefault="00B044B4" w:rsidP="00B044B4">
      <w:pPr>
        <w:pStyle w:val="Ttulo2"/>
        <w:numPr>
          <w:ilvl w:val="1"/>
          <w:numId w:val="3"/>
        </w:numPr>
      </w:pPr>
      <w:r>
        <w:t>Interfaz gráfica</w:t>
      </w:r>
    </w:p>
    <w:p w:rsidR="00BD45A1" w:rsidRPr="00BC5436" w:rsidRDefault="00BD45A1" w:rsidP="000A2EDF">
      <w:pPr>
        <w:pStyle w:val="Ttulo1"/>
        <w:numPr>
          <w:ilvl w:val="0"/>
          <w:numId w:val="3"/>
        </w:numPr>
      </w:pPr>
      <w:r w:rsidRPr="00BC5436">
        <w:lastRenderedPageBreak/>
        <w:t>Funcionamiento de la aplicación</w:t>
      </w:r>
    </w:p>
    <w:p w:rsidR="00BC5436" w:rsidRPr="00BC5436" w:rsidRDefault="00BC5436" w:rsidP="00BC5436">
      <w:r w:rsidRPr="00BC5436">
        <w:t>Esta es la parte descriptiva de cómo se instala (si es necesario hacerlo) y usa la herramienta y las partes que tiene la GUI.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</w:pPr>
      <w:r w:rsidRPr="00BC5436">
        <w:lastRenderedPageBreak/>
        <w:t>Ejemplos de ejecución</w:t>
      </w:r>
    </w:p>
    <w:p w:rsidR="00BC5436" w:rsidRPr="00BC5436" w:rsidRDefault="00BC5436" w:rsidP="00BC5436">
      <w:r w:rsidRPr="00BC5436">
        <w:t>Deberías probar la herramienta con todos las funciones propuestas en las directrices y comparar el óptimo teórico con el obtenido por el AG.</w:t>
      </w:r>
    </w:p>
    <w:p w:rsidR="00BD45A1" w:rsidRPr="00BC5436" w:rsidRDefault="00BD45A1" w:rsidP="000A2EDF">
      <w:pPr>
        <w:pStyle w:val="Ttulo1"/>
        <w:numPr>
          <w:ilvl w:val="0"/>
          <w:numId w:val="3"/>
        </w:numPr>
      </w:pPr>
      <w:r w:rsidRPr="00BC5436">
        <w:lastRenderedPageBreak/>
        <w:t>Planificación y presupuesto</w:t>
      </w:r>
    </w:p>
    <w:p w:rsidR="00BC5436" w:rsidRPr="00BC5436" w:rsidRDefault="00BC5436" w:rsidP="00BC5436">
      <w:r w:rsidRPr="00BC5436">
        <w:t>Describe cuanto has tardado, cómo has dividido el trabajo y cuanto costaría tu aplicación (un diagrama de gant con las partes del proyecto ayuda mucho en esta fase)</w:t>
      </w:r>
    </w:p>
    <w:p w:rsidR="00BD45A1" w:rsidRPr="00BC5436" w:rsidRDefault="00BD45A1" w:rsidP="000A2EDF">
      <w:pPr>
        <w:pStyle w:val="Ttulo1"/>
        <w:numPr>
          <w:ilvl w:val="0"/>
          <w:numId w:val="3"/>
        </w:numPr>
      </w:pPr>
      <w:r w:rsidRPr="00BC5436">
        <w:lastRenderedPageBreak/>
        <w:t>Conclusiones</w:t>
      </w:r>
    </w:p>
    <w:p w:rsidR="00F51DE0" w:rsidRPr="00BC5436" w:rsidRDefault="00F51DE0" w:rsidP="000A2EDF">
      <w:pPr>
        <w:pStyle w:val="Ttulo1"/>
        <w:numPr>
          <w:ilvl w:val="0"/>
          <w:numId w:val="3"/>
        </w:numPr>
      </w:pPr>
      <w:r w:rsidRPr="00BC5436">
        <w:lastRenderedPageBreak/>
        <w:t>Bibliografía</w:t>
      </w:r>
    </w:p>
    <w:p w:rsidR="00BD45A1" w:rsidRPr="00BD45A1" w:rsidRDefault="00BD45A1" w:rsidP="00BD45A1"/>
    <w:sectPr w:rsidR="00BD45A1" w:rsidRPr="00BD45A1" w:rsidSect="008E5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A3607D8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31263B"/>
    <w:multiLevelType w:val="multilevel"/>
    <w:tmpl w:val="F0DCC5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D0A36B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9504E9"/>
    <w:multiLevelType w:val="hybridMultilevel"/>
    <w:tmpl w:val="07E2D36E"/>
    <w:lvl w:ilvl="0" w:tplc="F8FA2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14C0C"/>
    <w:multiLevelType w:val="hybridMultilevel"/>
    <w:tmpl w:val="5D70E85A"/>
    <w:lvl w:ilvl="0" w:tplc="73AC12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E31F6"/>
    <w:multiLevelType w:val="hybridMultilevel"/>
    <w:tmpl w:val="62F6D1A0"/>
    <w:lvl w:ilvl="0" w:tplc="73AC12F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56847"/>
    <w:multiLevelType w:val="hybridMultilevel"/>
    <w:tmpl w:val="92E0010A"/>
    <w:lvl w:ilvl="0" w:tplc="F8FA2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26FF6"/>
    <w:multiLevelType w:val="hybridMultilevel"/>
    <w:tmpl w:val="DB2E2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E7E3B"/>
    <w:multiLevelType w:val="hybridMultilevel"/>
    <w:tmpl w:val="19A43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35EB6"/>
    <w:multiLevelType w:val="hybridMultilevel"/>
    <w:tmpl w:val="3B6AC238"/>
    <w:lvl w:ilvl="0" w:tplc="F8FA2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34609"/>
    <w:multiLevelType w:val="hybridMultilevel"/>
    <w:tmpl w:val="65BAFC2A"/>
    <w:lvl w:ilvl="0" w:tplc="5D40BB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90973"/>
    <w:multiLevelType w:val="hybridMultilevel"/>
    <w:tmpl w:val="F39077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1"/>
  </w:num>
  <w:num w:numId="7">
    <w:abstractNumId w:val="1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BD45A1"/>
    <w:rsid w:val="00096B1E"/>
    <w:rsid w:val="000A2EDF"/>
    <w:rsid w:val="000C0E8F"/>
    <w:rsid w:val="00156F08"/>
    <w:rsid w:val="00160B12"/>
    <w:rsid w:val="00172F5C"/>
    <w:rsid w:val="003B3BFD"/>
    <w:rsid w:val="004F5B99"/>
    <w:rsid w:val="006546E7"/>
    <w:rsid w:val="00866CD3"/>
    <w:rsid w:val="008E5BF2"/>
    <w:rsid w:val="009543AA"/>
    <w:rsid w:val="00AF6A51"/>
    <w:rsid w:val="00B044B4"/>
    <w:rsid w:val="00B15B39"/>
    <w:rsid w:val="00B422D3"/>
    <w:rsid w:val="00B86419"/>
    <w:rsid w:val="00BC5436"/>
    <w:rsid w:val="00BD45A1"/>
    <w:rsid w:val="00C049AA"/>
    <w:rsid w:val="00CF49A6"/>
    <w:rsid w:val="00D613E7"/>
    <w:rsid w:val="00EF42C8"/>
    <w:rsid w:val="00F5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BFD"/>
    <w:pPr>
      <w:spacing w:before="240" w:after="24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B3BFD"/>
    <w:pPr>
      <w:keepNext/>
      <w:pageBreakBefore/>
      <w:numPr>
        <w:numId w:val="7"/>
      </w:numPr>
      <w:spacing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B3BFD"/>
    <w:pPr>
      <w:keepNext/>
      <w:numPr>
        <w:ilvl w:val="1"/>
        <w:numId w:val="7"/>
      </w:numPr>
      <w:spacing w:before="600" w:after="1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3B3BFD"/>
    <w:pPr>
      <w:keepNext/>
      <w:numPr>
        <w:ilvl w:val="2"/>
        <w:numId w:val="7"/>
      </w:numPr>
      <w:spacing w:before="48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BFD"/>
    <w:pPr>
      <w:keepNext/>
      <w:spacing w:before="48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3BFD"/>
    <w:pPr>
      <w:spacing w:after="60"/>
      <w:outlineLvl w:val="4"/>
    </w:pPr>
    <w:rPr>
      <w:rFonts w:cstheme="majorBid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3BFD"/>
    <w:pPr>
      <w:spacing w:after="60"/>
      <w:outlineLvl w:val="5"/>
    </w:pPr>
    <w:rPr>
      <w:rFonts w:cstheme="majorBidi"/>
      <w:b/>
      <w:bCs/>
      <w:sz w:val="22"/>
      <w:szCs w:val="22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3BFD"/>
    <w:pPr>
      <w:spacing w:after="60"/>
      <w:outlineLvl w:val="6"/>
    </w:pPr>
    <w:rPr>
      <w:rFonts w:cstheme="majorBidi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3BFD"/>
    <w:pPr>
      <w:spacing w:after="60"/>
      <w:outlineLvl w:val="7"/>
    </w:pPr>
    <w:rPr>
      <w:rFonts w:cstheme="majorBidi"/>
      <w:i/>
      <w:iCs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3BFD"/>
    <w:pPr>
      <w:spacing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BFD"/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B3BFD"/>
    <w:rPr>
      <w:rFonts w:asciiTheme="majorHAnsi" w:eastAsiaTheme="majorEastAsia" w:hAnsiTheme="majorHAnsi" w:cstheme="majorBidi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B3BFD"/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3B3BFD"/>
    <w:rPr>
      <w:rFonts w:cstheme="majorBidi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3BFD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3BFD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3BFD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3BFD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3BFD"/>
    <w:rPr>
      <w:rFonts w:asciiTheme="majorHAnsi" w:eastAsiaTheme="majorEastAsia" w:hAnsiTheme="majorHAnsi" w:cstheme="majorBidi"/>
    </w:rPr>
  </w:style>
  <w:style w:type="paragraph" w:styleId="Epgrafe">
    <w:name w:val="caption"/>
    <w:basedOn w:val="Normal"/>
    <w:next w:val="Normal"/>
    <w:uiPriority w:val="35"/>
    <w:semiHidden/>
    <w:unhideWhenUsed/>
    <w:rsid w:val="00BD45A1"/>
    <w:rPr>
      <w:b/>
      <w:bCs/>
      <w:color w:val="DDDDD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B3BFD"/>
    <w:pPr>
      <w:spacing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3B3BF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BFD"/>
    <w:pPr>
      <w:spacing w:after="60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3B3BF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B3BFD"/>
    <w:rPr>
      <w:b/>
      <w:bCs/>
    </w:rPr>
  </w:style>
  <w:style w:type="character" w:styleId="nfasis">
    <w:name w:val="Emphasis"/>
    <w:basedOn w:val="Fuentedeprrafopredeter"/>
    <w:uiPriority w:val="20"/>
    <w:qFormat/>
    <w:rsid w:val="003B3BFD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3B3BFD"/>
    <w:pPr>
      <w:spacing w:before="0" w:after="0"/>
    </w:pPr>
    <w:rPr>
      <w:szCs w:val="32"/>
    </w:rPr>
  </w:style>
  <w:style w:type="paragraph" w:styleId="Prrafodelista">
    <w:name w:val="List Paragraph"/>
    <w:basedOn w:val="Normal"/>
    <w:uiPriority w:val="34"/>
    <w:qFormat/>
    <w:rsid w:val="003B3BFD"/>
    <w:pPr>
      <w:ind w:left="720"/>
    </w:pPr>
  </w:style>
  <w:style w:type="paragraph" w:styleId="Cita">
    <w:name w:val="Quote"/>
    <w:basedOn w:val="Normal"/>
    <w:next w:val="Normal"/>
    <w:link w:val="CitaCar"/>
    <w:uiPriority w:val="29"/>
    <w:qFormat/>
    <w:rsid w:val="003B3BFD"/>
    <w:rPr>
      <w:i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3B3BFD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3BFD"/>
    <w:pPr>
      <w:ind w:left="720" w:right="720"/>
    </w:pPr>
    <w:rPr>
      <w:b/>
      <w:i/>
      <w:szCs w:val="22"/>
      <w:lang w:val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3BFD"/>
    <w:rPr>
      <w:b/>
      <w:i/>
      <w:sz w:val="24"/>
    </w:rPr>
  </w:style>
  <w:style w:type="character" w:styleId="nfasissutil">
    <w:name w:val="Subtle Emphasis"/>
    <w:uiPriority w:val="19"/>
    <w:qFormat/>
    <w:rsid w:val="003B3BFD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3B3BFD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3B3BFD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3B3BFD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3B3BFD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B3BFD"/>
    <w:pPr>
      <w:numPr>
        <w:numId w:val="0"/>
      </w:numPr>
      <w:outlineLvl w:val="9"/>
    </w:pPr>
  </w:style>
  <w:style w:type="paragraph" w:customStyle="1" w:styleId="vinetta">
    <w:name w:val="vinetta"/>
    <w:basedOn w:val="Normal"/>
    <w:qFormat/>
    <w:rsid w:val="003B3BFD"/>
    <w:pPr>
      <w:spacing w:before="0" w:after="0"/>
    </w:pPr>
    <w:rPr>
      <w:sz w:val="16"/>
      <w:szCs w:val="16"/>
    </w:rPr>
  </w:style>
  <w:style w:type="paragraph" w:customStyle="1" w:styleId="Dibujogrande">
    <w:name w:val="Dibujo grande"/>
    <w:basedOn w:val="Normal"/>
    <w:qFormat/>
    <w:rsid w:val="003B3BFD"/>
    <w:pPr>
      <w:spacing w:before="0" w:after="0"/>
      <w:jc w:val="center"/>
    </w:pPr>
    <w:rPr>
      <w:rFonts w:cstheme="minorBidi"/>
      <w:sz w:val="32"/>
      <w:szCs w:val="32"/>
    </w:rPr>
  </w:style>
  <w:style w:type="table" w:styleId="Tablaconcuadrcula">
    <w:name w:val="Table Grid"/>
    <w:basedOn w:val="Tablanormal"/>
    <w:rsid w:val="00156F08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teLevel11">
    <w:name w:val="Note Level 11"/>
    <w:basedOn w:val="Normal"/>
    <w:rsid w:val="00156F08"/>
    <w:pPr>
      <w:keepNext/>
      <w:numPr>
        <w:numId w:val="9"/>
      </w:numPr>
      <w:spacing w:before="0" w:after="0"/>
      <w:contextualSpacing/>
      <w:outlineLvl w:val="0"/>
    </w:pPr>
    <w:rPr>
      <w:rFonts w:ascii="Verdana" w:eastAsia="MS Gothic" w:hAnsi="Verdana"/>
      <w:lang w:eastAsia="es-ES" w:bidi="ar-SA"/>
    </w:rPr>
  </w:style>
  <w:style w:type="paragraph" w:customStyle="1" w:styleId="NoteLevel21">
    <w:name w:val="Note Level 21"/>
    <w:basedOn w:val="Normal"/>
    <w:rsid w:val="00156F08"/>
    <w:pPr>
      <w:keepNext/>
      <w:numPr>
        <w:ilvl w:val="1"/>
        <w:numId w:val="9"/>
      </w:numPr>
      <w:spacing w:before="0" w:after="0"/>
      <w:contextualSpacing/>
      <w:outlineLvl w:val="1"/>
    </w:pPr>
    <w:rPr>
      <w:rFonts w:ascii="Verdana" w:eastAsia="MS Gothic" w:hAnsi="Verdana"/>
      <w:lang w:eastAsia="es-ES" w:bidi="ar-SA"/>
    </w:rPr>
  </w:style>
  <w:style w:type="paragraph" w:customStyle="1" w:styleId="NoteLevel31">
    <w:name w:val="Note Level 31"/>
    <w:basedOn w:val="Normal"/>
    <w:rsid w:val="00156F08"/>
    <w:pPr>
      <w:keepNext/>
      <w:numPr>
        <w:ilvl w:val="2"/>
        <w:numId w:val="9"/>
      </w:numPr>
      <w:spacing w:before="0" w:after="0"/>
      <w:contextualSpacing/>
      <w:outlineLvl w:val="2"/>
    </w:pPr>
    <w:rPr>
      <w:rFonts w:ascii="Verdana" w:eastAsia="MS Gothic" w:hAnsi="Verdana"/>
      <w:lang w:eastAsia="es-ES" w:bidi="ar-SA"/>
    </w:rPr>
  </w:style>
  <w:style w:type="paragraph" w:customStyle="1" w:styleId="NoteLevel41">
    <w:name w:val="Note Level 41"/>
    <w:basedOn w:val="Normal"/>
    <w:rsid w:val="00156F08"/>
    <w:pPr>
      <w:keepNext/>
      <w:numPr>
        <w:ilvl w:val="3"/>
        <w:numId w:val="9"/>
      </w:numPr>
      <w:spacing w:before="0" w:after="0"/>
      <w:contextualSpacing/>
      <w:outlineLvl w:val="3"/>
    </w:pPr>
    <w:rPr>
      <w:rFonts w:ascii="Verdana" w:eastAsia="MS Gothic" w:hAnsi="Verdana"/>
      <w:lang w:eastAsia="es-ES" w:bidi="ar-SA"/>
    </w:rPr>
  </w:style>
  <w:style w:type="paragraph" w:customStyle="1" w:styleId="NoteLevel51">
    <w:name w:val="Note Level 51"/>
    <w:basedOn w:val="Normal"/>
    <w:rsid w:val="00156F08"/>
    <w:pPr>
      <w:keepNext/>
      <w:numPr>
        <w:ilvl w:val="4"/>
        <w:numId w:val="9"/>
      </w:numPr>
      <w:spacing w:before="0" w:after="0"/>
      <w:contextualSpacing/>
      <w:outlineLvl w:val="4"/>
    </w:pPr>
    <w:rPr>
      <w:rFonts w:ascii="Verdana" w:eastAsia="MS Gothic" w:hAnsi="Verdana"/>
      <w:lang w:eastAsia="es-ES" w:bidi="ar-SA"/>
    </w:rPr>
  </w:style>
  <w:style w:type="paragraph" w:customStyle="1" w:styleId="NoteLevel61">
    <w:name w:val="Note Level 61"/>
    <w:basedOn w:val="Normal"/>
    <w:rsid w:val="00156F08"/>
    <w:pPr>
      <w:keepNext/>
      <w:numPr>
        <w:ilvl w:val="5"/>
        <w:numId w:val="9"/>
      </w:numPr>
      <w:spacing w:before="0" w:after="0"/>
      <w:contextualSpacing/>
      <w:outlineLvl w:val="5"/>
    </w:pPr>
    <w:rPr>
      <w:rFonts w:ascii="Verdana" w:eastAsia="MS Gothic" w:hAnsi="Verdana"/>
      <w:lang w:eastAsia="es-ES" w:bidi="ar-SA"/>
    </w:rPr>
  </w:style>
  <w:style w:type="paragraph" w:customStyle="1" w:styleId="NoteLevel71">
    <w:name w:val="Note Level 71"/>
    <w:basedOn w:val="Normal"/>
    <w:rsid w:val="00156F08"/>
    <w:pPr>
      <w:keepNext/>
      <w:numPr>
        <w:ilvl w:val="6"/>
        <w:numId w:val="9"/>
      </w:numPr>
      <w:spacing w:before="0" w:after="0"/>
      <w:contextualSpacing/>
      <w:outlineLvl w:val="6"/>
    </w:pPr>
    <w:rPr>
      <w:rFonts w:ascii="Verdana" w:eastAsia="MS Gothic" w:hAnsi="Verdana"/>
      <w:lang w:eastAsia="es-ES" w:bidi="ar-SA"/>
    </w:rPr>
  </w:style>
  <w:style w:type="paragraph" w:customStyle="1" w:styleId="NoteLevel81">
    <w:name w:val="Note Level 81"/>
    <w:basedOn w:val="Normal"/>
    <w:rsid w:val="00156F08"/>
    <w:pPr>
      <w:keepNext/>
      <w:numPr>
        <w:ilvl w:val="7"/>
        <w:numId w:val="9"/>
      </w:numPr>
      <w:spacing w:before="0" w:after="0"/>
      <w:contextualSpacing/>
      <w:outlineLvl w:val="7"/>
    </w:pPr>
    <w:rPr>
      <w:rFonts w:ascii="Verdana" w:eastAsia="MS Gothic" w:hAnsi="Verdana"/>
      <w:lang w:eastAsia="es-ES" w:bidi="ar-SA"/>
    </w:rPr>
  </w:style>
  <w:style w:type="paragraph" w:customStyle="1" w:styleId="NoteLevel91">
    <w:name w:val="Note Level 91"/>
    <w:basedOn w:val="Normal"/>
    <w:rsid w:val="00156F08"/>
    <w:pPr>
      <w:keepNext/>
      <w:numPr>
        <w:ilvl w:val="8"/>
        <w:numId w:val="9"/>
      </w:numPr>
      <w:spacing w:before="0" w:after="0"/>
      <w:contextualSpacing/>
      <w:outlineLvl w:val="8"/>
    </w:pPr>
    <w:rPr>
      <w:rFonts w:ascii="Verdana" w:eastAsia="MS Gothic" w:hAnsi="Verdana"/>
      <w:lang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16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fpb</dc:creator>
  <cp:lastModifiedBy>javier</cp:lastModifiedBy>
  <cp:revision>7</cp:revision>
  <dcterms:created xsi:type="dcterms:W3CDTF">2015-05-09T18:58:00Z</dcterms:created>
  <dcterms:modified xsi:type="dcterms:W3CDTF">2015-05-28T19:47:00Z</dcterms:modified>
</cp:coreProperties>
</file>