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3.png" ContentType="image/png"/>
  <Override PartName="/word/media/image7.png" ContentType="image/png"/>
  <Override PartName="/word/media/image4.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0"/>
        <w:jc w:val="both"/>
      </w:pPr>
      <w:r>
        <w:rPr>
          <w:sz w:val="36"/>
          <w:szCs w:val="36"/>
        </w:rPr>
      </w:r>
    </w:p>
    <w:p>
      <w:pPr>
        <w:pStyle w:val="style1"/>
        <w:spacing w:after="0" w:before="0"/>
        <w:jc w:val="both"/>
      </w:pPr>
      <w:r>
        <w:rPr>
          <w:sz w:val="36"/>
          <w:szCs w:val="36"/>
        </w:rPr>
      </w:r>
    </w:p>
    <w:p>
      <w:pPr>
        <w:pStyle w:val="style1"/>
        <w:spacing w:after="0" w:before="0"/>
        <w:jc w:val="both"/>
      </w:pPr>
      <w:r>
        <w:rPr>
          <w:sz w:val="36"/>
          <w:szCs w:val="36"/>
        </w:rPr>
      </w:r>
    </w:p>
    <w:p>
      <w:pPr>
        <w:pStyle w:val="style1"/>
        <w:spacing w:after="0" w:before="0"/>
        <w:jc w:val="both"/>
      </w:pPr>
      <w:r>
        <w:rPr>
          <w:sz w:val="36"/>
          <w:szCs w:val="36"/>
        </w:rPr>
      </w:r>
    </w:p>
    <w:p>
      <w:pPr>
        <w:pStyle w:val="style1"/>
        <w:spacing w:after="0" w:before="0"/>
        <w:jc w:val="center"/>
      </w:pPr>
      <w:r>
        <w:rPr>
          <w:sz w:val="44"/>
          <w:szCs w:val="44"/>
        </w:rPr>
        <w:t>FASE IV</w:t>
      </w:r>
    </w:p>
    <w:tbl>
      <w:tblPr>
        <w:jc w:val="left"/>
        <w:tblInd w:type="dxa" w:w="-108"/>
        <w:tblBorders>
          <w:top w:color="000001" w:space="0" w:sz="6" w:val="single"/>
          <w:left w:color="000001" w:space="0" w:sz="6" w:val="single"/>
          <w:bottom w:color="000001" w:space="0" w:sz="6" w:val="single"/>
          <w:right w:color="000001" w:space="0" w:sz="6" w:val="single"/>
        </w:tblBorders>
      </w:tblPr>
      <w:tblGrid>
        <w:gridCol w:w="8755"/>
      </w:tblGrid>
      <w:tr>
        <w:trPr>
          <w:trHeight w:hRule="atLeast" w:val="187"/>
          <w:cantSplit w:val="false"/>
        </w:trPr>
        <w:tc>
          <w:tcPr>
            <w:tcW w:type="dxa" w:w="8755"/>
            <w:tcBorders>
              <w:top w:color="000001" w:space="0" w:sz="6" w:val="single"/>
              <w:left w:color="000001" w:space="0" w:sz="6" w:val="single"/>
              <w:bottom w:color="000001" w:space="0" w:sz="6" w:val="single"/>
              <w:right w:color="000001" w:space="0" w:sz="6" w:val="single"/>
            </w:tcBorders>
            <w:shd w:fill="auto" w:val="clear"/>
            <w:tcMar>
              <w:top w:type="dxa" w:w="0"/>
              <w:left w:type="dxa" w:w="108"/>
              <w:bottom w:type="dxa" w:w="0"/>
              <w:right w:type="dxa" w:w="108"/>
            </w:tcMar>
          </w:tcPr>
          <w:p>
            <w:pPr>
              <w:pStyle w:val="style27"/>
              <w:spacing w:after="0" w:before="0"/>
              <w:jc w:val="center"/>
            </w:pPr>
            <w:r>
              <w:rPr/>
              <w:t xml:space="preserve"> </w:t>
            </w:r>
            <w:r>
              <w:rPr/>
              <w:t xml:space="preserve">Proyecto de programación con GPGPU </w:t>
            </w:r>
          </w:p>
        </w:tc>
      </w:tr>
    </w:tbl>
    <w:p>
      <w:pPr>
        <w:pStyle w:val="style27"/>
        <w:spacing w:after="0" w:before="0"/>
        <w:jc w:val="center"/>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right"/>
      </w:pPr>
      <w:r>
        <w:rPr>
          <w:b/>
        </w:rPr>
        <w:t>Arquitectura de los Computadores</w:t>
      </w:r>
    </w:p>
    <w:p>
      <w:pPr>
        <w:pStyle w:val="style0"/>
        <w:spacing w:after="0" w:before="0"/>
        <w:jc w:val="right"/>
      </w:pPr>
      <w:r>
        <w:rPr>
          <w:b/>
        </w:rPr>
        <w:t>Lunes 17:00 a 19:00</w:t>
      </w:r>
    </w:p>
    <w:p>
      <w:pPr>
        <w:pStyle w:val="style0"/>
        <w:spacing w:after="0" w:before="0"/>
        <w:jc w:val="right"/>
      </w:pPr>
      <w:r>
        <w:rPr>
          <w:b/>
        </w:rPr>
        <w:t xml:space="preserve">Director: Pablo Requena González </w:t>
      </w:r>
    </w:p>
    <w:p>
      <w:pPr>
        <w:pStyle w:val="style0"/>
        <w:spacing w:after="0" w:before="0"/>
        <w:jc w:val="right"/>
      </w:pPr>
      <w:r>
        <w:rPr>
          <w:b/>
        </w:rPr>
        <w:t>Auxiliar: Alberto Sapiña Mora</w:t>
      </w:r>
    </w:p>
    <w:p>
      <w:pPr>
        <w:pStyle w:val="style0"/>
        <w:spacing w:after="0" w:before="0"/>
        <w:jc w:val="right"/>
      </w:pPr>
      <w:r>
        <w:rPr>
          <w:b/>
        </w:rPr>
        <w:t>Secretario: Marcos González Verdú</w:t>
      </w:r>
    </w:p>
    <w:p>
      <w:pPr>
        <w:pStyle w:val="style0"/>
        <w:spacing w:after="0" w:before="0"/>
        <w:jc w:val="right"/>
      </w:pPr>
      <w:bookmarkStart w:id="0" w:name="_GoBack"/>
      <w:bookmarkEnd w:id="0"/>
      <w:r>
        <w:rPr>
          <w:b/>
        </w:rPr>
        <w:t>Controlador:  Jorge Nuñez González</w:t>
      </w:r>
    </w:p>
    <w:p>
      <w:pPr>
        <w:pStyle w:val="style0"/>
        <w:spacing w:after="0" w:before="0"/>
        <w:jc w:val="both"/>
      </w:pPr>
      <w:r>
        <w:rPr>
          <w:b/>
          <w:sz w:val="28"/>
          <w:szCs w:val="28"/>
        </w:rPr>
        <w:t>ÍNDICE</w:t>
      </w:r>
    </w:p>
    <w:p>
      <w:pPr>
        <w:pStyle w:val="style28"/>
        <w:numPr>
          <w:ilvl w:val="0"/>
          <w:numId w:val="6"/>
        </w:numPr>
        <w:spacing w:after="0" w:before="0"/>
        <w:jc w:val="both"/>
      </w:pPr>
      <w:r>
        <w:rPr/>
        <w:t>Presentación………………………………………………………………………………………………………. pág. 3</w:t>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b/>
          <w:sz w:val="28"/>
          <w:szCs w:val="28"/>
        </w:rPr>
        <w:t>INTRODUCCIÓN</w:t>
      </w:r>
    </w:p>
    <w:p>
      <w:pPr>
        <w:pStyle w:val="style0"/>
        <w:spacing w:after="0" w:before="0"/>
        <w:jc w:val="both"/>
      </w:pPr>
      <w:r>
        <w:rPr/>
        <w:t>En primer lugar, debemos explicar dos conceptos: CUDA y GPGPU.</w:t>
      </w:r>
    </w:p>
    <w:p>
      <w:pPr>
        <w:pStyle w:val="style0"/>
        <w:spacing w:after="0" w:before="0"/>
        <w:jc w:val="both"/>
      </w:pPr>
      <w:r>
        <w:rPr/>
      </w:r>
    </w:p>
    <w:p>
      <w:pPr>
        <w:pStyle w:val="style0"/>
        <w:spacing w:after="0" w:before="0"/>
        <w:jc w:val="both"/>
      </w:pPr>
      <w:r>
        <w:rPr/>
        <w:t>CUDA viene de Compute Unified Device Architecture, o sea, Arquitectura de dispositivos de cómputo unificada, y nos permite utilizar una variación de C para programar algoritmos en GPU de NVIDIA, ya que nos ofrecen un compilador y un conjunto de herramientas. CUDA funciona gracias a estos pasos:</w:t>
      </w:r>
    </w:p>
    <w:p>
      <w:pPr>
        <w:pStyle w:val="style28"/>
        <w:numPr>
          <w:ilvl w:val="0"/>
          <w:numId w:val="1"/>
        </w:numPr>
        <w:spacing w:after="0" w:before="0"/>
        <w:jc w:val="both"/>
      </w:pPr>
      <w:r>
        <w:rPr/>
        <w:t>Copiar los datos de la memoria principal a la memoria de la GPU.</w:t>
      </w:r>
    </w:p>
    <w:p>
      <w:pPr>
        <w:pStyle w:val="style28"/>
        <w:numPr>
          <w:ilvl w:val="0"/>
          <w:numId w:val="1"/>
        </w:numPr>
        <w:spacing w:after="0" w:before="0"/>
        <w:jc w:val="both"/>
      </w:pPr>
      <w:r>
        <w:rPr/>
        <w:t>La CPU encarga el proceso a la GPU.</w:t>
      </w:r>
    </w:p>
    <w:p>
      <w:pPr>
        <w:pStyle w:val="style28"/>
        <w:numPr>
          <w:ilvl w:val="0"/>
          <w:numId w:val="1"/>
        </w:numPr>
        <w:spacing w:after="0" w:before="0"/>
        <w:jc w:val="both"/>
      </w:pPr>
      <w:r>
        <w:rPr/>
        <w:t>La GPU lo ejecuta en paralelo en cada núcleo utilizando hilos (threads).</w:t>
      </w:r>
    </w:p>
    <w:p>
      <w:pPr>
        <w:pStyle w:val="style28"/>
        <w:numPr>
          <w:ilvl w:val="0"/>
          <w:numId w:val="1"/>
        </w:numPr>
        <w:spacing w:after="0" w:before="0"/>
        <w:jc w:val="both"/>
      </w:pPr>
      <w:r>
        <w:rPr/>
        <w:t>Se copia el resultado del proceso, de la memoria de la GPU a la principal.</w:t>
      </w:r>
    </w:p>
    <w:p>
      <w:pPr>
        <w:pStyle w:val="style0"/>
        <w:spacing w:after="0" w:before="0"/>
        <w:jc w:val="both"/>
      </w:pPr>
      <w:r>
        <w:rPr/>
      </w:r>
    </w:p>
    <w:p>
      <w:pPr>
        <w:pStyle w:val="style0"/>
        <w:spacing w:after="0" w:before="0"/>
        <w:jc w:val="both"/>
      </w:pPr>
      <w:r>
        <w:rPr/>
        <w:t>Estos son los elementos que constituyen su estructura interna:</w:t>
      </w:r>
    </w:p>
    <w:p>
      <w:pPr>
        <w:pStyle w:val="style28"/>
        <w:numPr>
          <w:ilvl w:val="0"/>
          <w:numId w:val="2"/>
        </w:numPr>
        <w:spacing w:after="0" w:before="0"/>
        <w:jc w:val="both"/>
      </w:pPr>
      <w:r>
        <w:rPr/>
        <w:t>Kernel: la función que se ejecutará en diferentes hilos (N).</w:t>
      </w:r>
    </w:p>
    <w:p>
      <w:pPr>
        <w:pStyle w:val="style28"/>
        <w:numPr>
          <w:ilvl w:val="0"/>
          <w:numId w:val="2"/>
        </w:numPr>
        <w:spacing w:after="0" w:before="0"/>
        <w:jc w:val="both"/>
      </w:pPr>
      <w:r>
        <w:rPr/>
        <w:t>Grid: la manera de estructurar los diferentes bloques en el kernel.</w:t>
      </w:r>
    </w:p>
    <w:p>
      <w:pPr>
        <w:pStyle w:val="style28"/>
        <w:numPr>
          <w:ilvl w:val="0"/>
          <w:numId w:val="2"/>
        </w:numPr>
        <w:spacing w:after="0" w:before="0"/>
        <w:jc w:val="both"/>
      </w:pPr>
      <w:r>
        <w:rPr/>
        <w:t>Bloque: agrupación de hilos. Cada bloque se ejecuta en un solo segmento de memoria, pero cada segmento puede tener varios bloques asignados.</w:t>
      </w:r>
    </w:p>
    <w:p>
      <w:pPr>
        <w:pStyle w:val="style0"/>
        <w:spacing w:after="0" w:before="0"/>
        <w:jc w:val="both"/>
      </w:pPr>
      <w:r>
        <w:rPr/>
      </w:r>
    </w:p>
    <w:p>
      <w:pPr>
        <w:pStyle w:val="style0"/>
        <w:spacing w:after="0" w:before="0"/>
        <w:jc w:val="both"/>
      </w:pPr>
      <w:r>
        <w:rPr/>
        <w:t>Ahora que sabemos más sobre las características de CUDA, vamos a ver sus ventajas e inconvenientes.</w:t>
      </w:r>
    </w:p>
    <w:p>
      <w:pPr>
        <w:pStyle w:val="style28"/>
        <w:numPr>
          <w:ilvl w:val="0"/>
          <w:numId w:val="3"/>
        </w:numPr>
        <w:spacing w:after="0" w:before="0"/>
        <w:jc w:val="both"/>
      </w:pPr>
      <w:r>
        <w:rPr/>
        <w:t>Ventajas</w:t>
      </w:r>
    </w:p>
    <w:p>
      <w:pPr>
        <w:pStyle w:val="style28"/>
        <w:numPr>
          <w:ilvl w:val="0"/>
          <w:numId w:val="4"/>
        </w:numPr>
        <w:spacing w:after="0" w:before="0"/>
        <w:jc w:val="both"/>
      </w:pPr>
      <w:r>
        <w:rPr/>
        <w:t>Lecturas dispersas: nos permite consultar cualquier posición de memoria.</w:t>
      </w:r>
    </w:p>
    <w:p>
      <w:pPr>
        <w:pStyle w:val="style28"/>
        <w:numPr>
          <w:ilvl w:val="0"/>
          <w:numId w:val="4"/>
        </w:numPr>
        <w:spacing w:after="0" w:before="0"/>
        <w:jc w:val="both"/>
      </w:pPr>
      <w:r>
        <w:rPr/>
        <w:t>Memoria compartida: CUDA dispone de un área de memoria que puede ser compartida entre hilos.</w:t>
      </w:r>
    </w:p>
    <w:p>
      <w:pPr>
        <w:pStyle w:val="style28"/>
        <w:numPr>
          <w:ilvl w:val="0"/>
          <w:numId w:val="4"/>
        </w:numPr>
        <w:spacing w:after="0" w:before="0"/>
        <w:jc w:val="both"/>
      </w:pPr>
      <w:r>
        <w:rPr/>
        <w:t>Permite lecturas más rápidas, tanto de entrada como de salida de la GPU.</w:t>
      </w:r>
    </w:p>
    <w:p>
      <w:pPr>
        <w:pStyle w:val="style28"/>
        <w:numPr>
          <w:ilvl w:val="0"/>
          <w:numId w:val="4"/>
        </w:numPr>
        <w:spacing w:after="0" w:before="0"/>
        <w:jc w:val="both"/>
      </w:pPr>
      <w:r>
        <w:rPr/>
        <w:t>Ofrece soporte para enteros y operadores bit a bit.</w:t>
      </w:r>
    </w:p>
    <w:p>
      <w:pPr>
        <w:pStyle w:val="style28"/>
        <w:numPr>
          <w:ilvl w:val="0"/>
          <w:numId w:val="3"/>
        </w:numPr>
        <w:spacing w:after="0" w:before="0"/>
        <w:jc w:val="both"/>
      </w:pPr>
      <w:r>
        <w:rPr/>
        <w:t>Inconvenientes</w:t>
      </w:r>
    </w:p>
    <w:p>
      <w:pPr>
        <w:pStyle w:val="style28"/>
        <w:numPr>
          <w:ilvl w:val="0"/>
          <w:numId w:val="5"/>
        </w:numPr>
        <w:spacing w:after="0" w:before="0"/>
        <w:jc w:val="both"/>
      </w:pPr>
      <w:r>
        <w:rPr/>
        <w:t>No se puede utilizar ni punteros a funciones, ni recursividad, ni variables estáticas dentro de funciones, ni funciones con número de parámetros variable.</w:t>
      </w:r>
    </w:p>
    <w:p>
      <w:pPr>
        <w:pStyle w:val="style28"/>
        <w:numPr>
          <w:ilvl w:val="0"/>
          <w:numId w:val="5"/>
        </w:numPr>
        <w:spacing w:after="0" w:before="0"/>
        <w:jc w:val="both"/>
      </w:pPr>
      <w:r>
        <w:rPr/>
        <w:t>No soporta el renderizado.</w:t>
      </w:r>
    </w:p>
    <w:p>
      <w:pPr>
        <w:pStyle w:val="style28"/>
        <w:numPr>
          <w:ilvl w:val="0"/>
          <w:numId w:val="5"/>
        </w:numPr>
        <w:spacing w:after="0" w:before="0"/>
        <w:jc w:val="both"/>
      </w:pPr>
      <w:r>
        <w:rPr/>
        <w:t>No soporta números NaN (Not a Number) en precisión simple.</w:t>
      </w:r>
    </w:p>
    <w:p>
      <w:pPr>
        <w:pStyle w:val="style28"/>
        <w:numPr>
          <w:ilvl w:val="0"/>
          <w:numId w:val="5"/>
        </w:numPr>
        <w:spacing w:after="0" w:before="0"/>
        <w:jc w:val="both"/>
      </w:pPr>
      <w:r>
        <w:rPr/>
        <w:t>El ancho de banda de los buses y sus latencias, a veces generan un cuello de botella entre la CPU y la GPU.</w:t>
      </w:r>
    </w:p>
    <w:p>
      <w:pPr>
        <w:pStyle w:val="style28"/>
        <w:numPr>
          <w:ilvl w:val="0"/>
          <w:numId w:val="5"/>
        </w:numPr>
        <w:spacing w:after="0" w:before="0"/>
        <w:jc w:val="both"/>
      </w:pPr>
      <w:r>
        <w:rPr/>
        <w:t>Obligatoriamente, los hilos deben lanzarse en grupos de 32, como mínimo.</w:t>
      </w:r>
    </w:p>
    <w:p>
      <w:pPr>
        <w:pStyle w:val="style0"/>
        <w:spacing w:after="0" w:before="0"/>
        <w:jc w:val="both"/>
      </w:pPr>
      <w:r>
        <w:rPr/>
      </w:r>
    </w:p>
    <w:p>
      <w:pPr>
        <w:pStyle w:val="style0"/>
        <w:spacing w:after="0" w:before="0"/>
        <w:jc w:val="both"/>
      </w:pPr>
      <w:r>
        <w:rPr/>
        <w:t xml:space="preserve">GPGPU significa General-Purpose Computing on Graphics Processing Units, es decir, si una GPU está diseñada para tratar, exclusivamente, el procesamiento gráfico, el concepto GPGPU es utilizar la GPU como dispositivo de propósito general para solucionar cualquier tipo de problema. </w:t>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left"/>
      </w:pPr>
      <w:r>
        <w:rPr>
          <w:b/>
          <w:bCs/>
          <w:sz w:val="28"/>
          <w:szCs w:val="28"/>
        </w:rPr>
        <w:t>DESARROLLO DE LA PRÁCTICA</w:t>
      </w:r>
    </w:p>
    <w:p>
      <w:pPr>
        <w:pStyle w:val="style0"/>
        <w:spacing w:after="0" w:before="0"/>
        <w:jc w:val="left"/>
      </w:pPr>
      <w:r>
        <w:rPr>
          <w:b/>
          <w:bCs/>
          <w:sz w:val="28"/>
          <w:szCs w:val="28"/>
        </w:rPr>
      </w:r>
    </w:p>
    <w:p>
      <w:pPr>
        <w:pStyle w:val="style0"/>
        <w:spacing w:after="0" w:before="0"/>
        <w:jc w:val="left"/>
      </w:pPr>
      <w:r>
        <w:rPr>
          <w:b w:val="false"/>
          <w:bCs w:val="false"/>
          <w:sz w:val="22"/>
          <w:szCs w:val="22"/>
        </w:rPr>
        <w:t>La práctica ha consistido en la implementación de un algoritmo c</w:t>
      </w:r>
      <w:r>
        <w:rPr>
          <w:rFonts w:ascii="Tw Cen MT" w:hAnsi="Tw Cen MT"/>
          <w:b w:val="false"/>
          <w:bCs w:val="false"/>
          <w:sz w:val="24"/>
          <w:szCs w:val="22"/>
        </w:rPr>
        <w:t>lásico de tratamiento de imágenes, en concreto un filtro de mediana:</w:t>
      </w:r>
    </w:p>
    <w:p>
      <w:pPr>
        <w:pStyle w:val="style0"/>
        <w:spacing w:after="0" w:before="0"/>
        <w:jc w:val="left"/>
      </w:pPr>
      <w:r>
        <w:rPr>
          <w:b/>
          <w:bCs/>
          <w:sz w:val="28"/>
          <w:szCs w:val="28"/>
        </w:rPr>
      </w:r>
    </w:p>
    <w:p>
      <w:pPr>
        <w:pStyle w:val="style0"/>
        <w:spacing w:after="0" w:before="0"/>
        <w:jc w:val="left"/>
      </w:pPr>
      <w:r>
        <w:rPr>
          <w:rFonts w:ascii="Tw Cen MT" w:hAnsi="Tw Cen MT"/>
          <w:b w:val="false"/>
          <w:bCs w:val="false"/>
          <w:sz w:val="24"/>
          <w:szCs w:val="22"/>
        </w:rPr>
        <w:t>Un filtro de mediana es un método utilizado para reducir el ruido de una imagen aplicando a cada píxel de la imagen una función para modificar su valor.</w:t>
      </w:r>
    </w:p>
    <w:p>
      <w:pPr>
        <w:pStyle w:val="style0"/>
        <w:spacing w:after="0" w:before="0"/>
        <w:jc w:val="left"/>
      </w:pPr>
      <w:r>
        <w:rPr>
          <w:b/>
          <w:bCs/>
          <w:sz w:val="28"/>
          <w:szCs w:val="28"/>
        </w:rPr>
      </w:r>
    </w:p>
    <w:p>
      <w:pPr>
        <w:pStyle w:val="style0"/>
        <w:spacing w:after="0" w:before="0"/>
        <w:jc w:val="left"/>
      </w:pPr>
      <w:r>
        <w:rPr>
          <w:rFonts w:ascii="Tw Cen MT" w:hAnsi="Tw Cen MT"/>
          <w:b w:val="false"/>
          <w:bCs w:val="false"/>
          <w:sz w:val="24"/>
          <w:szCs w:val="22"/>
        </w:rPr>
        <w:t>La forma de aplicar este algoritmo es la siguiente:</w:t>
      </w:r>
    </w:p>
    <w:p>
      <w:pPr>
        <w:pStyle w:val="style0"/>
        <w:spacing w:after="0" w:before="0"/>
        <w:jc w:val="left"/>
      </w:pPr>
      <w:r>
        <w:rPr>
          <w:rFonts w:ascii="Tw Cen MT" w:hAnsi="Tw Cen MT"/>
          <w:b w:val="false"/>
          <w:bCs w:val="false"/>
          <w:sz w:val="24"/>
          <w:szCs w:val="22"/>
        </w:rPr>
        <w:tab/>
        <w:t>Para cada píxel de la imagen se cogerán todos sus vecinos y se ordenaran de tal forma que nos quedaremos con el valor medio en caso impar y en el caso de que sea par se realizara la media entre los dos valores centrales. Este proceso se realizará para todos los píxeles de la imagen, para así obtener una imagen mucho más suavizada. Ya que esta operación se va a repetir tantas veces como píxeles haya en la imagen es posible acelerar el proceso utilizando arquitecturas GPGPUs.</w:t>
      </w:r>
    </w:p>
    <w:p>
      <w:pPr>
        <w:pStyle w:val="style0"/>
        <w:spacing w:after="0" w:before="0"/>
        <w:jc w:val="left"/>
      </w:pPr>
      <w:r>
        <w:rPr>
          <w:b/>
          <w:bCs/>
          <w:sz w:val="28"/>
          <w:szCs w:val="28"/>
        </w:rPr>
      </w:r>
    </w:p>
    <w:p>
      <w:pPr>
        <w:pStyle w:val="style0"/>
        <w:spacing w:after="0" w:before="0"/>
        <w:jc w:val="left"/>
      </w:pPr>
      <w:r>
        <w:rPr>
          <w:rFonts w:ascii="Tw Cen MT" w:hAnsi="Tw Cen MT"/>
          <w:b w:val="false"/>
          <w:bCs w:val="false"/>
          <w:sz w:val="24"/>
          <w:szCs w:val="22"/>
        </w:rPr>
        <w:t xml:space="preserve">En el ejercicio se nos da un archivo que tenemos que modificar para poder ejecutar el código (mediana.cu). Modificando los valores de Grid_W, Grid_H, BLOCK_W y BLOCK_H. </w:t>
      </w:r>
    </w:p>
    <w:p>
      <w:pPr>
        <w:pStyle w:val="style0"/>
        <w:spacing w:after="0" w:before="0"/>
        <w:jc w:val="left"/>
      </w:pPr>
      <w:r>
        <w:rPr>
          <w:rFonts w:ascii="Tw Cen MT" w:hAnsi="Tw Cen MT"/>
          <w:b w:val="false"/>
          <w:bCs w:val="false"/>
          <w:sz w:val="24"/>
          <w:szCs w:val="22"/>
        </w:rPr>
        <w:t>Hemos probado con estas combinaciones:</w:t>
      </w:r>
    </w:p>
    <w:p>
      <w:pPr>
        <w:pStyle w:val="style0"/>
        <w:spacing w:after="0" w:before="0"/>
        <w:jc w:val="left"/>
      </w:pPr>
      <w:r>
        <w:rPr>
          <w:b/>
          <w:bCs/>
          <w:sz w:val="28"/>
          <w:szCs w:val="28"/>
        </w:rPr>
      </w:r>
    </w:p>
    <w:p>
      <w:pPr>
        <w:pStyle w:val="style0"/>
        <w:spacing w:after="0" w:before="0"/>
        <w:jc w:val="left"/>
      </w:pPr>
      <w:r>
        <w:rPr>
          <w:b/>
          <w:bCs/>
          <w:sz w:val="28"/>
          <w:szCs w:val="28"/>
        </w:rPr>
        <w:drawing>
          <wp:anchor allowOverlap="1" behindDoc="1" distB="0" distL="0" distR="0" distT="0" layoutInCell="1" locked="0" relativeHeight="0" simplePos="0">
            <wp:simplePos x="0" y="0"/>
            <wp:positionH relativeFrom="character">
              <wp:posOffset>1663065</wp:posOffset>
            </wp:positionH>
            <wp:positionV relativeFrom="line">
              <wp:posOffset>22860</wp:posOffset>
            </wp:positionV>
            <wp:extent cx="1485900" cy="62865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485900" cy="628650"/>
                    </a:xfrm>
                    <a:prstGeom prst="rect">
                      <a:avLst/>
                    </a:prstGeom>
                    <a:noFill/>
                    <a:ln w="9525">
                      <a:noFill/>
                      <a:miter lim="800000"/>
                      <a:headEnd/>
                      <a:tailEnd/>
                    </a:ln>
                  </pic:spPr>
                </pic:pic>
              </a:graphicData>
            </a:graphic>
          </wp:anchor>
        </w:drawing>
        <w:drawing>
          <wp:anchor allowOverlap="1" behindDoc="1" distB="0" distL="0" distR="0" distT="0" layoutInCell="1" locked="0" relativeHeight="0" simplePos="0">
            <wp:simplePos x="0" y="0"/>
            <wp:positionH relativeFrom="character">
              <wp:posOffset>38100</wp:posOffset>
            </wp:positionH>
            <wp:positionV relativeFrom="line">
              <wp:posOffset>19685</wp:posOffset>
            </wp:positionV>
            <wp:extent cx="1466850" cy="6477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466850" cy="647700"/>
                    </a:xfrm>
                    <a:prstGeom prst="rect">
                      <a:avLst/>
                    </a:prstGeom>
                    <a:noFill/>
                    <a:ln w="9525">
                      <a:noFill/>
                      <a:miter lim="800000"/>
                      <a:headEnd/>
                      <a:tailEnd/>
                    </a:ln>
                  </pic:spPr>
                </pic:pic>
              </a:graphicData>
            </a:graphic>
          </wp:anchor>
        </w:drawing>
        <w:drawing>
          <wp:anchor allowOverlap="1" behindDoc="1" distB="0" distL="0" distR="0" distT="0" layoutInCell="1" locked="0" relativeHeight="0" simplePos="0">
            <wp:simplePos x="0" y="0"/>
            <wp:positionH relativeFrom="character">
              <wp:posOffset>3482975</wp:posOffset>
            </wp:positionH>
            <wp:positionV relativeFrom="line">
              <wp:posOffset>70485</wp:posOffset>
            </wp:positionV>
            <wp:extent cx="1428750" cy="62865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428750" cy="628650"/>
                    </a:xfrm>
                    <a:prstGeom prst="rect">
                      <a:avLst/>
                    </a:prstGeom>
                    <a:noFill/>
                    <a:ln w="9525">
                      <a:noFill/>
                      <a:miter lim="800000"/>
                      <a:headEnd/>
                      <a:tailEnd/>
                    </a:ln>
                  </pic:spPr>
                </pic:pic>
              </a:graphicData>
            </a:graphic>
          </wp:anchor>
        </w:drawing>
      </w:r>
    </w:p>
    <w:p>
      <w:pPr>
        <w:pStyle w:val="style0"/>
        <w:spacing w:after="0" w:before="0"/>
        <w:jc w:val="left"/>
      </w:pPr>
      <w:r>
        <w:rPr>
          <w:b/>
          <w:bCs/>
          <w:sz w:val="28"/>
          <w:szCs w:val="28"/>
        </w:rPr>
      </w:r>
    </w:p>
    <w:p>
      <w:pPr>
        <w:pStyle w:val="style0"/>
        <w:spacing w:after="0" w:before="0"/>
        <w:jc w:val="left"/>
      </w:pPr>
      <w:r>
        <w:rPr>
          <w:b/>
          <w:bCs/>
          <w:sz w:val="28"/>
          <w:szCs w:val="28"/>
        </w:rPr>
      </w:r>
    </w:p>
    <w:p>
      <w:pPr>
        <w:pStyle w:val="style0"/>
        <w:spacing w:after="0" w:before="0"/>
        <w:jc w:val="left"/>
      </w:pPr>
      <w:r>
        <w:rPr>
          <w:b/>
          <w:bCs/>
          <w:sz w:val="28"/>
          <w:szCs w:val="28"/>
        </w:rPr>
      </w:r>
    </w:p>
    <w:p>
      <w:pPr>
        <w:pStyle w:val="style0"/>
        <w:spacing w:after="0" w:before="0"/>
        <w:jc w:val="left"/>
      </w:pPr>
      <w:r>
        <w:rPr>
          <w:b/>
          <w:bCs/>
          <w:sz w:val="28"/>
          <w:szCs w:val="28"/>
        </w:rPr>
        <w:drawing>
          <wp:anchor allowOverlap="1" behindDoc="1" distB="0" distL="0" distR="0" distT="0" layoutInCell="1" locked="0" relativeHeight="0" simplePos="0">
            <wp:simplePos x="0" y="0"/>
            <wp:positionH relativeFrom="character">
              <wp:posOffset>1270</wp:posOffset>
            </wp:positionH>
            <wp:positionV relativeFrom="line">
              <wp:posOffset>69850</wp:posOffset>
            </wp:positionV>
            <wp:extent cx="1323975" cy="61912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323975" cy="619125"/>
                    </a:xfrm>
                    <a:prstGeom prst="rect">
                      <a:avLst/>
                    </a:prstGeom>
                    <a:noFill/>
                    <a:ln w="9525">
                      <a:noFill/>
                      <a:miter lim="800000"/>
                      <a:headEnd/>
                      <a:tailEnd/>
                    </a:ln>
                  </pic:spPr>
                </pic:pic>
              </a:graphicData>
            </a:graphic>
          </wp:anchor>
        </w:drawing>
        <w:drawing>
          <wp:anchor allowOverlap="1" behindDoc="1" distB="0" distL="0" distR="0" distT="0" layoutInCell="1" locked="0" relativeHeight="0" simplePos="0">
            <wp:simplePos x="0" y="0"/>
            <wp:positionH relativeFrom="character">
              <wp:posOffset>1713230</wp:posOffset>
            </wp:positionH>
            <wp:positionV relativeFrom="line">
              <wp:posOffset>58420</wp:posOffset>
            </wp:positionV>
            <wp:extent cx="1352550" cy="62865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352550" cy="628650"/>
                    </a:xfrm>
                    <a:prstGeom prst="rect">
                      <a:avLst/>
                    </a:prstGeom>
                    <a:noFill/>
                    <a:ln w="9525">
                      <a:noFill/>
                      <a:miter lim="800000"/>
                      <a:headEnd/>
                      <a:tailEnd/>
                    </a:ln>
                  </pic:spPr>
                </pic:pic>
              </a:graphicData>
            </a:graphic>
          </wp:anchor>
        </w:drawing>
      </w:r>
    </w:p>
    <w:p>
      <w:pPr>
        <w:pStyle w:val="style0"/>
        <w:spacing w:after="0" w:before="0"/>
        <w:jc w:val="left"/>
      </w:pPr>
      <w:r>
        <w:rPr>
          <w:b/>
          <w:bCs/>
          <w:sz w:val="28"/>
          <w:szCs w:val="28"/>
        </w:rPr>
      </w:r>
    </w:p>
    <w:p>
      <w:pPr>
        <w:pStyle w:val="style0"/>
        <w:spacing w:after="0" w:before="0"/>
        <w:jc w:val="left"/>
      </w:pPr>
      <w:r>
        <w:rPr>
          <w:b/>
          <w:bCs/>
          <w:sz w:val="28"/>
          <w:szCs w:val="28"/>
        </w:rPr>
      </w:r>
    </w:p>
    <w:p>
      <w:pPr>
        <w:pStyle w:val="style0"/>
        <w:spacing w:after="0" w:before="0"/>
        <w:jc w:val="left"/>
      </w:pPr>
      <w:r>
        <w:rPr>
          <w:b/>
          <w:bCs/>
          <w:sz w:val="28"/>
          <w:szCs w:val="28"/>
        </w:rPr>
      </w:r>
    </w:p>
    <w:p>
      <w:pPr>
        <w:pStyle w:val="style0"/>
        <w:spacing w:after="0" w:before="0"/>
        <w:jc w:val="left"/>
      </w:pPr>
      <w:r>
        <w:rPr>
          <w:b/>
          <w:bCs/>
          <w:sz w:val="28"/>
          <w:szCs w:val="28"/>
        </w:rPr>
      </w:r>
    </w:p>
    <w:p>
      <w:pPr>
        <w:pStyle w:val="style0"/>
        <w:spacing w:after="0" w:before="0"/>
        <w:jc w:val="left"/>
      </w:pPr>
      <w:r>
        <w:rPr>
          <w:rFonts w:ascii="Tw Cen MT" w:hAnsi="Tw Cen MT"/>
          <w:b w:val="false"/>
          <w:bCs w:val="false"/>
          <w:sz w:val="24"/>
          <w:szCs w:val="22"/>
        </w:rPr>
        <w:t>Además de modificar estos parámetros también había que calcular la y columna:</w:t>
      </w:r>
    </w:p>
    <w:p>
      <w:pPr>
        <w:pStyle w:val="style0"/>
        <w:spacing w:after="0" w:before="0"/>
        <w:jc w:val="left"/>
      </w:pPr>
      <w:r>
        <w:rPr>
          <w:b/>
          <w:bCs/>
          <w:sz w:val="28"/>
          <w:szCs w:val="28"/>
        </w:rPr>
      </w:r>
    </w:p>
    <w:p>
      <w:pPr>
        <w:pStyle w:val="style0"/>
        <w:spacing w:after="0" w:before="0"/>
        <w:jc w:val="left"/>
      </w:pPr>
      <w:r>
        <w:rPr>
          <w:rFonts w:ascii="Tw Cen MT" w:hAnsi="Tw Cen MT"/>
          <w:b w:val="false"/>
          <w:bCs w:val="false"/>
          <w:sz w:val="24"/>
          <w:szCs w:val="22"/>
        </w:rPr>
        <w:drawing>
          <wp:inline distB="0" distL="0" distR="0" distT="0">
            <wp:extent cx="3305810" cy="342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305810" cy="342900"/>
                    </a:xfrm>
                    <a:prstGeom prst="rect">
                      <a:avLst/>
                    </a:prstGeom>
                    <a:noFill/>
                    <a:ln w="9525">
                      <a:noFill/>
                      <a:miter lim="800000"/>
                      <a:headEnd/>
                      <a:tailEnd/>
                    </a:ln>
                  </pic:spPr>
                </pic:pic>
              </a:graphicData>
            </a:graphic>
          </wp:inline>
        </w:drawing>
      </w:r>
    </w:p>
    <w:p>
      <w:pPr>
        <w:pStyle w:val="style0"/>
        <w:spacing w:after="0" w:before="0"/>
        <w:jc w:val="left"/>
      </w:pPr>
      <w:r>
        <w:rPr>
          <w:b/>
          <w:bCs/>
          <w:sz w:val="28"/>
          <w:szCs w:val="28"/>
        </w:rPr>
      </w:r>
    </w:p>
    <w:p>
      <w:pPr>
        <w:pStyle w:val="style0"/>
        <w:spacing w:after="0" w:before="0"/>
        <w:jc w:val="left"/>
      </w:pPr>
      <w:r>
        <w:rPr>
          <w:rFonts w:ascii="Tw Cen MT" w:hAnsi="Tw Cen MT"/>
          <w:b w:val="false"/>
          <w:bCs w:val="false"/>
          <w:sz w:val="24"/>
          <w:szCs w:val="22"/>
        </w:rPr>
        <w:t>Así como la función para ordenar los elementos para encontrar la mediana:</w:t>
      </w:r>
    </w:p>
    <w:p>
      <w:pPr>
        <w:pStyle w:val="style0"/>
        <w:spacing w:after="0" w:before="0"/>
        <w:jc w:val="left"/>
      </w:pPr>
      <w:r>
        <w:rPr>
          <w:b/>
          <w:bCs/>
          <w:sz w:val="28"/>
          <w:szCs w:val="28"/>
        </w:rPr>
      </w:r>
    </w:p>
    <w:p>
      <w:pPr>
        <w:pStyle w:val="style0"/>
        <w:spacing w:after="0" w:before="0"/>
        <w:jc w:val="left"/>
      </w:pPr>
      <w:r>
        <w:rPr>
          <w:b/>
          <w:bCs/>
          <w:sz w:val="28"/>
          <w:szCs w:val="28"/>
        </w:rPr>
        <w:drawing>
          <wp:anchor allowOverlap="1" behindDoc="1" distB="0" distL="0" distR="0" distT="0" layoutInCell="1" locked="0" relativeHeight="0" simplePos="0">
            <wp:simplePos x="0" y="0"/>
            <wp:positionH relativeFrom="character">
              <wp:posOffset>673100</wp:posOffset>
            </wp:positionH>
            <wp:positionV relativeFrom="line">
              <wp:posOffset>2008505</wp:posOffset>
            </wp:positionV>
            <wp:extent cx="3676015" cy="19812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3676015" cy="1981200"/>
                    </a:xfrm>
                    <a:prstGeom prst="rect">
                      <a:avLst/>
                    </a:prstGeom>
                    <a:noFill/>
                    <a:ln w="9525">
                      <a:noFill/>
                      <a:miter lim="800000"/>
                      <a:headEnd/>
                      <a:tailEnd/>
                    </a:ln>
                  </pic:spPr>
                </pic:pic>
              </a:graphicData>
            </a:graphic>
          </wp:anchor>
        </w:drawing>
      </w:r>
    </w:p>
    <w:p>
      <w:pPr>
        <w:pStyle w:val="style0"/>
        <w:spacing w:after="0" w:before="0"/>
        <w:jc w:val="left"/>
      </w:pPr>
      <w:r>
        <w:rPr>
          <w:b/>
          <w:bCs/>
          <w:sz w:val="28"/>
          <w:szCs w:val="28"/>
        </w:rPr>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1426"/>
      </w:pPr>
    </w:lvl>
    <w:lvl w:ilvl="1">
      <w:start w:val="1"/>
      <w:numFmt w:val="lowerLetter"/>
      <w:lvlText w:val="%2."/>
      <w:lvlJc w:val="left"/>
      <w:pPr>
        <w:ind w:hanging="360" w:left="2146"/>
      </w:pPr>
    </w:lvl>
    <w:lvl w:ilvl="2">
      <w:start w:val="1"/>
      <w:numFmt w:val="lowerRoman"/>
      <w:lvlText w:val="%3."/>
      <w:lvlJc w:val="right"/>
      <w:pPr>
        <w:ind w:hanging="180" w:left="2866"/>
      </w:pPr>
    </w:lvl>
    <w:lvl w:ilvl="3">
      <w:start w:val="1"/>
      <w:numFmt w:val="decimal"/>
      <w:lvlText w:val="%4."/>
      <w:lvlJc w:val="left"/>
      <w:pPr>
        <w:ind w:hanging="360" w:left="3586"/>
      </w:pPr>
    </w:lvl>
    <w:lvl w:ilvl="4">
      <w:start w:val="1"/>
      <w:numFmt w:val="lowerLetter"/>
      <w:lvlText w:val="%5."/>
      <w:lvlJc w:val="left"/>
      <w:pPr>
        <w:ind w:hanging="360" w:left="4306"/>
      </w:pPr>
    </w:lvl>
    <w:lvl w:ilvl="5">
      <w:start w:val="1"/>
      <w:numFmt w:val="lowerRoman"/>
      <w:lvlText w:val="%6."/>
      <w:lvlJc w:val="right"/>
      <w:pPr>
        <w:ind w:hanging="180" w:left="5026"/>
      </w:pPr>
    </w:lvl>
    <w:lvl w:ilvl="6">
      <w:start w:val="1"/>
      <w:numFmt w:val="decimal"/>
      <w:lvlText w:val="%7."/>
      <w:lvlJc w:val="left"/>
      <w:pPr>
        <w:ind w:hanging="360" w:left="5746"/>
      </w:pPr>
    </w:lvl>
    <w:lvl w:ilvl="7">
      <w:start w:val="1"/>
      <w:numFmt w:val="lowerLetter"/>
      <w:lvlText w:val="%8."/>
      <w:lvlJc w:val="left"/>
      <w:pPr>
        <w:ind w:hanging="360" w:left="6466"/>
      </w:pPr>
    </w:lvl>
    <w:lvl w:ilvl="8">
      <w:start w:val="1"/>
      <w:numFmt w:val="lowerRoman"/>
      <w:lvlText w:val="%9."/>
      <w:lvlJc w:val="right"/>
      <w:pPr>
        <w:ind w:hanging="180" w:left="7186"/>
      </w:pPr>
    </w:lvl>
  </w:abstractNum>
  <w:abstractNum w:abstractNumId="5">
    <w:lvl w:ilvl="0">
      <w:start w:val="1"/>
      <w:numFmt w:val="decimal"/>
      <w:lvlText w:val="%1."/>
      <w:lvlJc w:val="left"/>
      <w:pPr>
        <w:ind w:hanging="360" w:left="1426"/>
      </w:pPr>
    </w:lvl>
    <w:lvl w:ilvl="1">
      <w:start w:val="1"/>
      <w:numFmt w:val="lowerLetter"/>
      <w:lvlText w:val="%2."/>
      <w:lvlJc w:val="left"/>
      <w:pPr>
        <w:ind w:hanging="360" w:left="2146"/>
      </w:pPr>
    </w:lvl>
    <w:lvl w:ilvl="2">
      <w:start w:val="1"/>
      <w:numFmt w:val="lowerRoman"/>
      <w:lvlText w:val="%3."/>
      <w:lvlJc w:val="right"/>
      <w:pPr>
        <w:ind w:hanging="180" w:left="2866"/>
      </w:pPr>
    </w:lvl>
    <w:lvl w:ilvl="3">
      <w:start w:val="1"/>
      <w:numFmt w:val="decimal"/>
      <w:lvlText w:val="%4."/>
      <w:lvlJc w:val="left"/>
      <w:pPr>
        <w:ind w:hanging="360" w:left="3586"/>
      </w:pPr>
    </w:lvl>
    <w:lvl w:ilvl="4">
      <w:start w:val="1"/>
      <w:numFmt w:val="lowerLetter"/>
      <w:lvlText w:val="%5."/>
      <w:lvlJc w:val="left"/>
      <w:pPr>
        <w:ind w:hanging="360" w:left="4306"/>
      </w:pPr>
    </w:lvl>
    <w:lvl w:ilvl="5">
      <w:start w:val="1"/>
      <w:numFmt w:val="lowerRoman"/>
      <w:lvlText w:val="%6."/>
      <w:lvlJc w:val="right"/>
      <w:pPr>
        <w:ind w:hanging="180" w:left="5026"/>
      </w:pPr>
    </w:lvl>
    <w:lvl w:ilvl="6">
      <w:start w:val="1"/>
      <w:numFmt w:val="decimal"/>
      <w:lvlText w:val="%7."/>
      <w:lvlJc w:val="left"/>
      <w:pPr>
        <w:ind w:hanging="360" w:left="5746"/>
      </w:pPr>
    </w:lvl>
    <w:lvl w:ilvl="7">
      <w:start w:val="1"/>
      <w:numFmt w:val="lowerLetter"/>
      <w:lvlText w:val="%8."/>
      <w:lvlJc w:val="left"/>
      <w:pPr>
        <w:ind w:hanging="360" w:left="6466"/>
      </w:pPr>
    </w:lvl>
    <w:lvl w:ilvl="8">
      <w:start w:val="1"/>
      <w:numFmt w:val="lowerRoman"/>
      <w:lvlText w:val="%9."/>
      <w:lvlJc w:val="right"/>
      <w:pPr>
        <w:ind w:hanging="180" w:left="7186"/>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 w:eastAsia="WenQuanYi Micro Hei" w:hAnsi="Calibri"/>
      <w:color w:val="auto"/>
      <w:sz w:val="22"/>
      <w:szCs w:val="22"/>
      <w:lang w:bidi="ar-SA" w:eastAsia="es-ES" w:val="es-ES"/>
    </w:rPr>
  </w:style>
  <w:style w:styleId="style1" w:type="paragraph">
    <w:name w:val="Encabezado 1"/>
    <w:basedOn w:val="style0"/>
    <w:next w:val="style23"/>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Título 1 Car"/>
    <w:basedOn w:val="style15"/>
    <w:next w:val="style16"/>
    <w:rPr>
      <w:rFonts w:ascii="Cambria" w:cs="" w:hAnsi="Cambria"/>
      <w:b/>
      <w:bCs/>
      <w:color w:val="365F91"/>
      <w:sz w:val="28"/>
      <w:szCs w:val="28"/>
    </w:rPr>
  </w:style>
  <w:style w:styleId="style17" w:type="character">
    <w:name w:val="Subtítulo Car"/>
    <w:basedOn w:val="style15"/>
    <w:next w:val="style17"/>
    <w:rPr>
      <w:rFonts w:ascii="Cambria" w:cs="" w:hAnsi="Cambria"/>
      <w:i/>
      <w:iCs/>
      <w:color w:val="4F81BD"/>
      <w:spacing w:val="15"/>
      <w:sz w:val="24"/>
      <w:szCs w:val="24"/>
    </w:rPr>
  </w:style>
  <w:style w:styleId="style18" w:type="character">
    <w:name w:val="Placeholder Text"/>
    <w:basedOn w:val="style15"/>
    <w:next w:val="style18"/>
    <w:rPr>
      <w:color w:val="808080"/>
    </w:rPr>
  </w:style>
  <w:style w:styleId="style19" w:type="character">
    <w:name w:val="Texto de globo Car"/>
    <w:basedOn w:val="style15"/>
    <w:next w:val="style19"/>
    <w:rPr>
      <w:rFonts w:ascii="Tahoma" w:cs="Tahoma" w:hAnsi="Tahoma"/>
      <w:sz w:val="16"/>
      <w:szCs w:val="16"/>
    </w:rPr>
  </w:style>
  <w:style w:styleId="style20" w:type="character">
    <w:name w:val="ListLabel 1"/>
    <w:next w:val="style20"/>
    <w:rPr>
      <w:rFonts w:cs="Courier New"/>
    </w:rPr>
  </w:style>
  <w:style w:styleId="style21" w:type="character">
    <w:name w:val="ListLabel 2"/>
    <w:next w:val="style21"/>
    <w:rPr>
      <w:rFonts w:cs="Calibri"/>
    </w:rPr>
  </w:style>
  <w:style w:styleId="style22" w:type="paragraph">
    <w:name w:val="Encabezado"/>
    <w:basedOn w:val="style0"/>
    <w:next w:val="style23"/>
    <w:pPr>
      <w:keepNext/>
      <w:spacing w:after="120" w:before="240"/>
    </w:pPr>
    <w:rPr>
      <w:rFonts w:ascii="Liberation Sans" w:cs="Lohit Hindi" w:eastAsia="WenQuanYi Micro Hei" w:hAnsi="Liberation Sans"/>
      <w:sz w:val="28"/>
      <w:szCs w:val="28"/>
    </w:rPr>
  </w:style>
  <w:style w:styleId="style23" w:type="paragraph">
    <w:name w:val="Cuerpo de texto"/>
    <w:basedOn w:val="style0"/>
    <w:next w:val="style23"/>
    <w:pPr>
      <w:spacing w:after="120" w:before="0"/>
    </w:pPr>
    <w:rPr/>
  </w:style>
  <w:style w:styleId="style24" w:type="paragraph">
    <w:name w:val="Lista"/>
    <w:basedOn w:val="style23"/>
    <w:next w:val="style24"/>
    <w:pPr/>
    <w:rPr>
      <w:rFonts w:cs="Lohit Hindi"/>
    </w:rPr>
  </w:style>
  <w:style w:styleId="style25" w:type="paragraph">
    <w:name w:val="Etiqueta"/>
    <w:basedOn w:val="style0"/>
    <w:next w:val="style25"/>
    <w:pPr>
      <w:suppressLineNumbers/>
      <w:spacing w:after="120" w:before="120"/>
    </w:pPr>
    <w:rPr>
      <w:rFonts w:cs="Lohit Hindi"/>
      <w:i/>
      <w:iCs/>
      <w:sz w:val="24"/>
      <w:szCs w:val="24"/>
    </w:rPr>
  </w:style>
  <w:style w:styleId="style26" w:type="paragraph">
    <w:name w:val="Índice"/>
    <w:basedOn w:val="style0"/>
    <w:next w:val="style26"/>
    <w:pPr>
      <w:suppressLineNumbers/>
    </w:pPr>
    <w:rPr>
      <w:rFonts w:cs="Lohit Hindi"/>
    </w:rPr>
  </w:style>
  <w:style w:styleId="style27" w:type="paragraph">
    <w:name w:val="Subtítulo"/>
    <w:basedOn w:val="style0"/>
    <w:next w:val="style23"/>
    <w:pPr>
      <w:jc w:val="center"/>
    </w:pPr>
    <w:rPr>
      <w:rFonts w:ascii="Cambria" w:cs="" w:hAnsi="Cambria"/>
      <w:i/>
      <w:iCs/>
      <w:color w:val="4F81BD"/>
      <w:spacing w:val="15"/>
      <w:sz w:val="24"/>
      <w:szCs w:val="24"/>
    </w:rPr>
  </w:style>
  <w:style w:styleId="style28" w:type="paragraph">
    <w:name w:val="List Paragraph"/>
    <w:basedOn w:val="style0"/>
    <w:next w:val="style28"/>
    <w:pPr>
      <w:ind w:hanging="0" w:left="720" w:right="0"/>
    </w:pPr>
    <w:rPr/>
  </w:style>
  <w:style w:styleId="style29" w:type="paragraph">
    <w:name w:val="Balloon Text"/>
    <w:basedOn w:val="style0"/>
    <w:next w:val="style29"/>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2015-03-23T17:09:00.00Z</dcterms:created>
  <dc:creator>EPS</dc:creator>
  <cp:lastModifiedBy>Markets</cp:lastModifiedBy>
  <dcterms:modified xsi:type="dcterms:W3CDTF">2015-05-24T12:13:00.00Z</dcterms:modified>
  <cp:revision>18</cp:revision>
</cp:coreProperties>
</file>